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311E9" w14:textId="083E7874" w:rsidR="00E86BAC" w:rsidRPr="007817DB" w:rsidRDefault="000A13E4" w:rsidP="00660759">
      <w:pPr>
        <w:pStyle w:val="SemEspaamento"/>
        <w:spacing w:afterAutospacing="0"/>
        <w:jc w:val="both"/>
        <w:rPr>
          <w:rFonts w:ascii="Verdana" w:hAnsi="Verdana" w:cs="Arial"/>
          <w:color w:val="262626" w:themeColor="text1" w:themeTint="D9"/>
          <w:sz w:val="16"/>
          <w:szCs w:val="16"/>
        </w:rPr>
      </w:pPr>
      <w:bookmarkStart w:id="0" w:name="_GoBack"/>
      <w:bookmarkEnd w:id="0"/>
      <w:r>
        <w:rPr>
          <w:rFonts w:ascii="Verdana" w:hAnsi="Verdana" w:cs="Arial"/>
          <w:color w:val="262626" w:themeColor="text1" w:themeTint="D9"/>
          <w:sz w:val="16"/>
          <w:szCs w:val="16"/>
        </w:rPr>
        <w:t xml:space="preserve">O </w:t>
      </w:r>
      <w:r w:rsidRPr="000A13E4">
        <w:rPr>
          <w:rFonts w:ascii="Verdana" w:hAnsi="Verdana" w:cs="Arial"/>
          <w:b/>
          <w:color w:val="262626" w:themeColor="text1" w:themeTint="D9"/>
          <w:sz w:val="16"/>
          <w:szCs w:val="16"/>
        </w:rPr>
        <w:t>Prefeito Municipal da</w:t>
      </w:r>
      <w:r w:rsidR="007969EB" w:rsidRPr="000A13E4">
        <w:rPr>
          <w:rFonts w:ascii="Verdana" w:hAnsi="Verdana" w:cs="Arial"/>
          <w:b/>
          <w:color w:val="262626" w:themeColor="text1" w:themeTint="D9"/>
          <w:sz w:val="16"/>
          <w:szCs w:val="16"/>
        </w:rPr>
        <w:t xml:space="preserve"> Estância</w:t>
      </w:r>
      <w:r w:rsidR="007969EB" w:rsidRPr="007817DB">
        <w:rPr>
          <w:rFonts w:ascii="Verdana" w:hAnsi="Verdana" w:cs="Arial"/>
          <w:b/>
          <w:color w:val="262626" w:themeColor="text1" w:themeTint="D9"/>
          <w:sz w:val="16"/>
          <w:szCs w:val="16"/>
        </w:rPr>
        <w:t xml:space="preserve"> Climática de Morungaba</w:t>
      </w:r>
      <w:r w:rsidR="006475C8" w:rsidRPr="007817DB">
        <w:rPr>
          <w:rFonts w:ascii="Verdana" w:hAnsi="Verdana" w:cs="Arial"/>
          <w:b/>
          <w:color w:val="262626" w:themeColor="text1" w:themeTint="D9"/>
          <w:sz w:val="16"/>
          <w:szCs w:val="16"/>
        </w:rPr>
        <w:t>/SP</w:t>
      </w:r>
      <w:r w:rsidR="004E68A8" w:rsidRPr="007817DB">
        <w:rPr>
          <w:rFonts w:ascii="Verdana" w:hAnsi="Verdana" w:cs="Arial"/>
          <w:color w:val="262626" w:themeColor="text1" w:themeTint="D9"/>
          <w:sz w:val="16"/>
          <w:szCs w:val="16"/>
        </w:rPr>
        <w:t xml:space="preserve"> </w:t>
      </w:r>
      <w:r w:rsidR="00E86BAC" w:rsidRPr="007817DB">
        <w:rPr>
          <w:rFonts w:ascii="Verdana" w:hAnsi="Verdana" w:cs="Arial"/>
          <w:color w:val="262626" w:themeColor="text1" w:themeTint="D9"/>
          <w:sz w:val="16"/>
          <w:szCs w:val="16"/>
        </w:rPr>
        <w:t xml:space="preserve">faz saber que realizará, </w:t>
      </w:r>
      <w:r w:rsidR="002B5B85" w:rsidRPr="007817DB">
        <w:rPr>
          <w:rFonts w:ascii="Verdana" w:hAnsi="Verdana" w:cs="Arial"/>
          <w:color w:val="262626" w:themeColor="text1" w:themeTint="D9"/>
          <w:sz w:val="16"/>
          <w:szCs w:val="16"/>
        </w:rPr>
        <w:t xml:space="preserve">por meio </w:t>
      </w:r>
      <w:r w:rsidR="00E86BAC" w:rsidRPr="007817DB">
        <w:rPr>
          <w:rFonts w:ascii="Verdana" w:hAnsi="Verdana" w:cs="Arial"/>
          <w:color w:val="262626" w:themeColor="text1" w:themeTint="D9"/>
          <w:sz w:val="16"/>
          <w:szCs w:val="16"/>
        </w:rPr>
        <w:t>d</w:t>
      </w:r>
      <w:r w:rsidR="00CF0E71" w:rsidRPr="007817DB">
        <w:rPr>
          <w:rFonts w:ascii="Verdana" w:hAnsi="Verdana" w:cs="Arial"/>
          <w:color w:val="262626" w:themeColor="text1" w:themeTint="D9"/>
          <w:sz w:val="16"/>
          <w:szCs w:val="16"/>
        </w:rPr>
        <w:t xml:space="preserve">a empresa </w:t>
      </w:r>
      <w:r w:rsidR="002B5F78" w:rsidRPr="007817DB">
        <w:rPr>
          <w:rFonts w:ascii="Verdana" w:hAnsi="Verdana" w:cs="Arial"/>
          <w:b/>
          <w:color w:val="262626" w:themeColor="text1" w:themeTint="D9"/>
          <w:sz w:val="16"/>
          <w:szCs w:val="16"/>
        </w:rPr>
        <w:t>Aplicativa Serviços de Apoio e Gestão Administrativa Ltda.</w:t>
      </w:r>
      <w:r w:rsidR="00CF0E71" w:rsidRPr="007817DB">
        <w:rPr>
          <w:rFonts w:ascii="Verdana" w:hAnsi="Verdana" w:cs="Arial"/>
          <w:color w:val="262626" w:themeColor="text1" w:themeTint="D9"/>
          <w:sz w:val="16"/>
          <w:szCs w:val="16"/>
        </w:rPr>
        <w:t xml:space="preserve">, </w:t>
      </w:r>
      <w:r w:rsidR="00E86BAC" w:rsidRPr="007817DB">
        <w:rPr>
          <w:rFonts w:ascii="Verdana" w:hAnsi="Verdana" w:cs="Arial"/>
          <w:color w:val="262626" w:themeColor="text1" w:themeTint="D9"/>
          <w:sz w:val="16"/>
          <w:szCs w:val="16"/>
        </w:rPr>
        <w:t xml:space="preserve">em datas, locais e horários a serem oportunamente divulgados, </w:t>
      </w:r>
      <w:r w:rsidR="00BF17DF" w:rsidRPr="007817DB">
        <w:rPr>
          <w:rFonts w:ascii="Verdana" w:hAnsi="Verdana" w:cs="Arial"/>
          <w:color w:val="262626" w:themeColor="text1" w:themeTint="D9"/>
          <w:sz w:val="16"/>
          <w:szCs w:val="16"/>
        </w:rPr>
        <w:t>Processo Seletivo</w:t>
      </w:r>
      <w:r w:rsidR="00A638E4" w:rsidRPr="007817DB">
        <w:rPr>
          <w:rStyle w:val="apple-converted-space"/>
          <w:rFonts w:ascii="Verdana" w:hAnsi="Verdana" w:cs="Arial"/>
          <w:color w:val="262626" w:themeColor="text1" w:themeTint="D9"/>
          <w:sz w:val="16"/>
          <w:szCs w:val="16"/>
          <w:shd w:val="clear" w:color="auto" w:fill="FFFFFF"/>
        </w:rPr>
        <w:t> </w:t>
      </w:r>
      <w:r w:rsidR="00A638E4" w:rsidRPr="007817DB">
        <w:rPr>
          <w:rFonts w:ascii="Verdana" w:hAnsi="Verdana" w:cs="Arial"/>
          <w:color w:val="262626" w:themeColor="text1" w:themeTint="D9"/>
          <w:sz w:val="16"/>
          <w:szCs w:val="16"/>
          <w:shd w:val="clear" w:color="auto" w:fill="FFFFFF"/>
        </w:rPr>
        <w:t>regido de acordo com a Constituição Federal de 5 de outubro de 1988, a Lei Orgânica Municipal</w:t>
      </w:r>
      <w:r w:rsidR="005805CF" w:rsidRPr="007817DB">
        <w:rPr>
          <w:rFonts w:ascii="Verdana" w:hAnsi="Verdana" w:cs="Arial"/>
          <w:color w:val="262626" w:themeColor="text1" w:themeTint="D9"/>
          <w:sz w:val="16"/>
          <w:szCs w:val="16"/>
          <w:shd w:val="clear" w:color="auto" w:fill="FFFFFF"/>
        </w:rPr>
        <w:t xml:space="preserve">, </w:t>
      </w:r>
      <w:r w:rsidR="00C63F7A" w:rsidRPr="00367FCE">
        <w:rPr>
          <w:rFonts w:ascii="Verdana" w:hAnsi="Verdana" w:cs="Arial"/>
          <w:color w:val="262626" w:themeColor="text1" w:themeTint="D9"/>
          <w:sz w:val="16"/>
          <w:szCs w:val="16"/>
          <w:shd w:val="clear" w:color="auto" w:fill="FFFFFF"/>
        </w:rPr>
        <w:t xml:space="preserve">Lei nº 1.116/05, </w:t>
      </w:r>
      <w:r w:rsidR="00FE027A" w:rsidRPr="00367FCE">
        <w:rPr>
          <w:rFonts w:ascii="Verdana" w:hAnsi="Verdana" w:cs="Arial"/>
          <w:color w:val="262626" w:themeColor="text1" w:themeTint="D9"/>
          <w:sz w:val="16"/>
          <w:szCs w:val="16"/>
          <w:shd w:val="clear" w:color="auto" w:fill="FFFFFF"/>
        </w:rPr>
        <w:t>Lei Compleme</w:t>
      </w:r>
      <w:r w:rsidR="00863A60" w:rsidRPr="00367FCE">
        <w:rPr>
          <w:rFonts w:ascii="Verdana" w:hAnsi="Verdana" w:cs="Arial"/>
          <w:color w:val="262626" w:themeColor="text1" w:themeTint="D9"/>
          <w:sz w:val="16"/>
          <w:szCs w:val="16"/>
          <w:shd w:val="clear" w:color="auto" w:fill="FFFFFF"/>
        </w:rPr>
        <w:t xml:space="preserve">ntar nº 040/17, nº Lei 1.763/18 </w:t>
      </w:r>
      <w:r w:rsidR="00615451" w:rsidRPr="00367FCE">
        <w:rPr>
          <w:rFonts w:ascii="Verdana" w:hAnsi="Verdana" w:cs="Arial"/>
          <w:color w:val="262626" w:themeColor="text1" w:themeTint="D9"/>
          <w:sz w:val="16"/>
          <w:szCs w:val="16"/>
          <w:shd w:val="clear" w:color="auto" w:fill="FFFFFF"/>
        </w:rPr>
        <w:t xml:space="preserve">e </w:t>
      </w:r>
      <w:r w:rsidR="00A638E4" w:rsidRPr="00367FCE">
        <w:rPr>
          <w:rFonts w:ascii="Verdana" w:hAnsi="Verdana" w:cs="Arial"/>
          <w:color w:val="262626" w:themeColor="text1" w:themeTint="D9"/>
          <w:sz w:val="16"/>
          <w:szCs w:val="16"/>
          <w:shd w:val="clear" w:color="auto" w:fill="FFFFFF"/>
        </w:rPr>
        <w:t xml:space="preserve">demais </w:t>
      </w:r>
      <w:r w:rsidR="00367FCE" w:rsidRPr="00367FCE">
        <w:rPr>
          <w:rFonts w:ascii="Verdana" w:hAnsi="Verdana" w:cs="Arial"/>
          <w:color w:val="262626" w:themeColor="text1" w:themeTint="D9"/>
          <w:sz w:val="16"/>
          <w:szCs w:val="16"/>
          <w:shd w:val="clear" w:color="auto" w:fill="FFFFFF"/>
        </w:rPr>
        <w:t>legislação</w:t>
      </w:r>
      <w:r w:rsidR="00A638E4" w:rsidRPr="00367FCE">
        <w:rPr>
          <w:rFonts w:ascii="Verdana" w:hAnsi="Verdana" w:cs="Arial"/>
          <w:color w:val="262626" w:themeColor="text1" w:themeTint="D9"/>
          <w:sz w:val="16"/>
          <w:szCs w:val="16"/>
          <w:shd w:val="clear" w:color="auto" w:fill="FFFFFF"/>
        </w:rPr>
        <w:t xml:space="preserve"> em vigor, </w:t>
      </w:r>
      <w:r w:rsidR="00E86BAC" w:rsidRPr="00367FCE">
        <w:rPr>
          <w:rFonts w:ascii="Verdana" w:hAnsi="Verdana" w:cs="Arial"/>
          <w:color w:val="262626" w:themeColor="text1" w:themeTint="D9"/>
          <w:sz w:val="16"/>
          <w:szCs w:val="16"/>
        </w:rPr>
        <w:t xml:space="preserve">destinado </w:t>
      </w:r>
      <w:r w:rsidR="00823916" w:rsidRPr="00367FCE">
        <w:rPr>
          <w:rFonts w:ascii="Verdana" w:hAnsi="Verdana" w:cs="Arial"/>
          <w:color w:val="262626" w:themeColor="text1" w:themeTint="D9"/>
          <w:sz w:val="16"/>
          <w:szCs w:val="16"/>
        </w:rPr>
        <w:t>à formação</w:t>
      </w:r>
      <w:r w:rsidR="002B5B85" w:rsidRPr="00367FCE">
        <w:rPr>
          <w:rFonts w:ascii="Verdana" w:hAnsi="Verdana" w:cs="Arial"/>
          <w:color w:val="262626" w:themeColor="text1" w:themeTint="D9"/>
          <w:sz w:val="16"/>
          <w:szCs w:val="16"/>
        </w:rPr>
        <w:t>, em caráter temporário,</w:t>
      </w:r>
      <w:r w:rsidR="00615451" w:rsidRPr="00367FCE">
        <w:rPr>
          <w:rFonts w:ascii="Verdana" w:hAnsi="Verdana" w:cs="Arial"/>
          <w:color w:val="262626" w:themeColor="text1" w:themeTint="D9"/>
          <w:sz w:val="16"/>
          <w:szCs w:val="16"/>
        </w:rPr>
        <w:t xml:space="preserve"> de </w:t>
      </w:r>
      <w:r w:rsidR="00823916" w:rsidRPr="00367FCE">
        <w:rPr>
          <w:rFonts w:ascii="Verdana" w:hAnsi="Verdana" w:cs="Arial"/>
          <w:color w:val="262626" w:themeColor="text1" w:themeTint="D9"/>
          <w:sz w:val="16"/>
          <w:szCs w:val="16"/>
        </w:rPr>
        <w:t>cadastro reserva</w:t>
      </w:r>
      <w:r w:rsidR="00615451" w:rsidRPr="00367FCE">
        <w:rPr>
          <w:rFonts w:ascii="Verdana" w:hAnsi="Verdana" w:cs="Arial"/>
          <w:color w:val="262626" w:themeColor="text1" w:themeTint="D9"/>
          <w:sz w:val="16"/>
          <w:szCs w:val="16"/>
        </w:rPr>
        <w:t xml:space="preserve"> para a</w:t>
      </w:r>
      <w:r w:rsidR="00142021" w:rsidRPr="00367FCE">
        <w:rPr>
          <w:rFonts w:ascii="Verdana" w:hAnsi="Verdana" w:cs="Arial"/>
          <w:color w:val="262626" w:themeColor="text1" w:themeTint="D9"/>
          <w:sz w:val="16"/>
          <w:szCs w:val="16"/>
        </w:rPr>
        <w:t>s</w:t>
      </w:r>
      <w:r w:rsidR="00E86BAC" w:rsidRPr="00367FCE">
        <w:rPr>
          <w:rFonts w:ascii="Verdana" w:hAnsi="Verdana" w:cs="Arial"/>
          <w:color w:val="262626" w:themeColor="text1" w:themeTint="D9"/>
          <w:sz w:val="16"/>
          <w:szCs w:val="16"/>
        </w:rPr>
        <w:t xml:space="preserve"> </w:t>
      </w:r>
      <w:r w:rsidR="00615451" w:rsidRPr="00367FCE">
        <w:rPr>
          <w:rFonts w:ascii="Verdana" w:hAnsi="Verdana" w:cs="Arial"/>
          <w:color w:val="262626" w:themeColor="text1" w:themeTint="D9"/>
          <w:sz w:val="16"/>
          <w:szCs w:val="16"/>
        </w:rPr>
        <w:t>funções descrita</w:t>
      </w:r>
      <w:r w:rsidR="00142021" w:rsidRPr="00367FCE">
        <w:rPr>
          <w:rFonts w:ascii="Verdana" w:hAnsi="Verdana" w:cs="Arial"/>
          <w:color w:val="262626" w:themeColor="text1" w:themeTint="D9"/>
          <w:sz w:val="16"/>
          <w:szCs w:val="16"/>
        </w:rPr>
        <w:t>s</w:t>
      </w:r>
      <w:r w:rsidR="00E86BAC" w:rsidRPr="00367FCE">
        <w:rPr>
          <w:rFonts w:ascii="Verdana" w:hAnsi="Verdana" w:cs="Arial"/>
          <w:color w:val="262626" w:themeColor="text1" w:themeTint="D9"/>
          <w:sz w:val="16"/>
          <w:szCs w:val="16"/>
        </w:rPr>
        <w:t xml:space="preserve"> na Tabela I, especificada no Capítulo 1 do </w:t>
      </w:r>
      <w:r w:rsidR="00BF17DF" w:rsidRPr="00367FCE">
        <w:rPr>
          <w:rFonts w:ascii="Verdana" w:hAnsi="Verdana" w:cs="Arial"/>
          <w:color w:val="262626" w:themeColor="text1" w:themeTint="D9"/>
          <w:sz w:val="16"/>
          <w:szCs w:val="16"/>
        </w:rPr>
        <w:t xml:space="preserve">Processo Seletivo </w:t>
      </w:r>
      <w:r w:rsidR="00E86BAC" w:rsidRPr="00367FCE">
        <w:rPr>
          <w:rFonts w:ascii="Verdana" w:hAnsi="Verdana" w:cs="Arial"/>
          <w:color w:val="262626" w:themeColor="text1" w:themeTint="D9"/>
          <w:sz w:val="16"/>
          <w:szCs w:val="16"/>
        </w:rPr>
        <w:t>deste</w:t>
      </w:r>
      <w:r w:rsidR="00C80539" w:rsidRPr="00367FCE">
        <w:rPr>
          <w:rFonts w:ascii="Verdana" w:hAnsi="Verdana" w:cs="Arial"/>
          <w:color w:val="262626" w:themeColor="text1" w:themeTint="D9"/>
          <w:sz w:val="16"/>
          <w:szCs w:val="16"/>
        </w:rPr>
        <w:t xml:space="preserve"> edital</w:t>
      </w:r>
      <w:r w:rsidR="00680BA6" w:rsidRPr="00367FCE">
        <w:rPr>
          <w:rFonts w:ascii="Verdana" w:hAnsi="Verdana" w:cs="Arial"/>
          <w:color w:val="262626" w:themeColor="text1" w:themeTint="D9"/>
          <w:sz w:val="16"/>
          <w:szCs w:val="16"/>
        </w:rPr>
        <w:t>.</w:t>
      </w:r>
    </w:p>
    <w:p w14:paraId="21D2F070" w14:textId="77777777" w:rsidR="00E86BAC" w:rsidRPr="007817DB" w:rsidRDefault="00E86BAC" w:rsidP="00660759">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O </w:t>
      </w:r>
      <w:r w:rsidR="00BF17DF" w:rsidRPr="007817DB">
        <w:rPr>
          <w:rFonts w:ascii="Verdana" w:hAnsi="Verdana" w:cs="Arial"/>
          <w:color w:val="262626" w:themeColor="text1" w:themeTint="D9"/>
          <w:sz w:val="16"/>
          <w:szCs w:val="16"/>
        </w:rPr>
        <w:t xml:space="preserve">Processo Seletivo </w:t>
      </w:r>
      <w:r w:rsidRPr="007817DB">
        <w:rPr>
          <w:rFonts w:ascii="Verdana" w:hAnsi="Verdana" w:cs="Arial"/>
          <w:color w:val="262626" w:themeColor="text1" w:themeTint="D9"/>
          <w:sz w:val="16"/>
          <w:szCs w:val="16"/>
        </w:rPr>
        <w:t>reger-se-á pelas disposições contidas nas Instruções Especiais, que ficam fazendo parte integrante deste Edital.</w:t>
      </w:r>
    </w:p>
    <w:p w14:paraId="345EB588" w14:textId="77777777" w:rsidR="00E86BAC" w:rsidRDefault="00E86BAC" w:rsidP="00660759">
      <w:pPr>
        <w:spacing w:after="0" w:afterAutospacing="0"/>
        <w:jc w:val="both"/>
        <w:rPr>
          <w:rFonts w:ascii="Verdana" w:hAnsi="Verdana" w:cs="Arial"/>
          <w:color w:val="262626" w:themeColor="text1" w:themeTint="D9"/>
          <w:sz w:val="16"/>
          <w:szCs w:val="16"/>
        </w:rPr>
      </w:pPr>
    </w:p>
    <w:p w14:paraId="3066E8C4" w14:textId="77777777" w:rsidR="00E86BAC" w:rsidRPr="007817DB" w:rsidRDefault="00E86BAC" w:rsidP="00E86BAC">
      <w:pPr>
        <w:spacing w:after="0" w:afterAutospacing="0"/>
        <w:jc w:val="center"/>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INSTRUÇÕES ESPECIAIS</w:t>
      </w:r>
    </w:p>
    <w:p w14:paraId="76FC702E" w14:textId="77777777" w:rsidR="00E86BAC" w:rsidRPr="007817DB" w:rsidRDefault="00E86BAC" w:rsidP="00275F3C">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 xml:space="preserve">1. DO </w:t>
      </w:r>
      <w:r w:rsidR="002B5B85" w:rsidRPr="007817DB">
        <w:rPr>
          <w:rFonts w:ascii="Verdana" w:hAnsi="Verdana" w:cs="Arial"/>
          <w:b/>
          <w:color w:val="262626" w:themeColor="text1" w:themeTint="D9"/>
          <w:sz w:val="16"/>
          <w:szCs w:val="16"/>
        </w:rPr>
        <w:t>PROCESSO SELETIVO</w:t>
      </w:r>
    </w:p>
    <w:p w14:paraId="4D6891C4" w14:textId="77777777" w:rsidR="00E86BAC" w:rsidRPr="007817DB" w:rsidRDefault="00E86BAC" w:rsidP="00E86BAC">
      <w:pPr>
        <w:spacing w:after="0" w:afterAutospacing="0"/>
        <w:jc w:val="both"/>
        <w:rPr>
          <w:rFonts w:ascii="Verdana" w:hAnsi="Verdana" w:cs="Arial"/>
          <w:color w:val="262626" w:themeColor="text1" w:themeTint="D9"/>
          <w:sz w:val="16"/>
          <w:szCs w:val="16"/>
        </w:rPr>
      </w:pPr>
    </w:p>
    <w:p w14:paraId="3FACEC30" w14:textId="793E0E98" w:rsidR="00E86BAC" w:rsidRPr="007817DB" w:rsidRDefault="00E86BAC" w:rsidP="00880DD2">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1.1. O presente </w:t>
      </w:r>
      <w:r w:rsidR="00BF17DF" w:rsidRPr="007817DB">
        <w:rPr>
          <w:rFonts w:ascii="Verdana" w:hAnsi="Verdana" w:cs="Arial"/>
          <w:color w:val="262626" w:themeColor="text1" w:themeTint="D9"/>
          <w:sz w:val="16"/>
          <w:szCs w:val="16"/>
        </w:rPr>
        <w:t xml:space="preserve">Processo Seletivo </w:t>
      </w:r>
      <w:r w:rsidRPr="007817DB">
        <w:rPr>
          <w:rFonts w:ascii="Verdana" w:hAnsi="Verdana" w:cs="Arial"/>
          <w:color w:val="262626" w:themeColor="text1" w:themeTint="D9"/>
          <w:sz w:val="16"/>
          <w:szCs w:val="16"/>
        </w:rPr>
        <w:t xml:space="preserve">destina-se </w:t>
      </w:r>
      <w:r w:rsidR="00E349CE" w:rsidRPr="007817DB">
        <w:rPr>
          <w:rFonts w:ascii="Verdana" w:hAnsi="Verdana" w:cs="Arial"/>
          <w:color w:val="262626" w:themeColor="text1" w:themeTint="D9"/>
          <w:sz w:val="16"/>
          <w:szCs w:val="16"/>
        </w:rPr>
        <w:t>à</w:t>
      </w:r>
      <w:r w:rsidR="00823916" w:rsidRPr="007817DB">
        <w:rPr>
          <w:rFonts w:ascii="Verdana" w:hAnsi="Verdana" w:cs="Arial"/>
          <w:color w:val="262626" w:themeColor="text1" w:themeTint="D9"/>
          <w:sz w:val="16"/>
          <w:szCs w:val="16"/>
        </w:rPr>
        <w:t xml:space="preserve"> formação de cadastro reserva</w:t>
      </w:r>
      <w:r w:rsidRPr="007817DB">
        <w:rPr>
          <w:rFonts w:ascii="Verdana" w:hAnsi="Verdana" w:cs="Arial"/>
          <w:color w:val="262626" w:themeColor="text1" w:themeTint="D9"/>
          <w:sz w:val="16"/>
          <w:szCs w:val="16"/>
        </w:rPr>
        <w:t>,</w:t>
      </w:r>
      <w:r w:rsidR="002B5B85" w:rsidRPr="007817DB">
        <w:rPr>
          <w:rFonts w:ascii="Verdana" w:hAnsi="Verdana" w:cs="Arial"/>
          <w:color w:val="262626" w:themeColor="text1" w:themeTint="D9"/>
          <w:sz w:val="16"/>
          <w:szCs w:val="16"/>
        </w:rPr>
        <w:t xml:space="preserve"> em caráter temporário,</w:t>
      </w:r>
      <w:r w:rsidR="00DF5ED8" w:rsidRPr="007817DB">
        <w:rPr>
          <w:rFonts w:ascii="Verdana" w:hAnsi="Verdana"/>
          <w:color w:val="262626" w:themeColor="text1" w:themeTint="D9"/>
          <w:sz w:val="16"/>
          <w:szCs w:val="16"/>
        </w:rPr>
        <w:t xml:space="preserve"> </w:t>
      </w:r>
      <w:r w:rsidR="009E3F85" w:rsidRPr="007817DB">
        <w:rPr>
          <w:rFonts w:ascii="Verdana" w:hAnsi="Verdana"/>
          <w:color w:val="262626" w:themeColor="text1" w:themeTint="D9"/>
          <w:sz w:val="16"/>
          <w:szCs w:val="16"/>
        </w:rPr>
        <w:t>pelo regime da Consolidação das Leis do Trabalho – CLT,</w:t>
      </w:r>
      <w:r w:rsidR="00517C14" w:rsidRPr="007817DB">
        <w:rPr>
          <w:rFonts w:ascii="Verdana" w:hAnsi="Verdana" w:cs="Arial"/>
          <w:color w:val="262626" w:themeColor="text1" w:themeTint="D9"/>
          <w:sz w:val="16"/>
          <w:szCs w:val="16"/>
        </w:rPr>
        <w:t xml:space="preserve"> </w:t>
      </w:r>
      <w:r w:rsidR="00615451" w:rsidRPr="007817DB">
        <w:rPr>
          <w:rFonts w:ascii="Verdana" w:hAnsi="Verdana" w:cs="Arial"/>
          <w:color w:val="262626" w:themeColor="text1" w:themeTint="D9"/>
          <w:sz w:val="16"/>
          <w:szCs w:val="16"/>
        </w:rPr>
        <w:t>na</w:t>
      </w:r>
      <w:r w:rsidR="00142021" w:rsidRPr="007817DB">
        <w:rPr>
          <w:rFonts w:ascii="Verdana" w:hAnsi="Verdana" w:cs="Arial"/>
          <w:color w:val="262626" w:themeColor="text1" w:themeTint="D9"/>
          <w:sz w:val="16"/>
          <w:szCs w:val="16"/>
        </w:rPr>
        <w:t>s</w:t>
      </w:r>
      <w:r w:rsidRPr="007817DB">
        <w:rPr>
          <w:rFonts w:ascii="Verdana" w:hAnsi="Verdana" w:cs="Arial"/>
          <w:color w:val="262626" w:themeColor="text1" w:themeTint="D9"/>
          <w:sz w:val="16"/>
          <w:szCs w:val="16"/>
        </w:rPr>
        <w:t xml:space="preserve"> </w:t>
      </w:r>
      <w:r w:rsidR="00615451" w:rsidRPr="007817DB">
        <w:rPr>
          <w:rFonts w:ascii="Verdana" w:hAnsi="Verdana" w:cs="Arial"/>
          <w:color w:val="262626" w:themeColor="text1" w:themeTint="D9"/>
          <w:sz w:val="16"/>
          <w:szCs w:val="16"/>
        </w:rPr>
        <w:t>funções indicadas</w:t>
      </w:r>
      <w:r w:rsidR="002B5B85" w:rsidRPr="007817DB">
        <w:rPr>
          <w:rFonts w:ascii="Verdana" w:hAnsi="Verdana" w:cs="Arial"/>
          <w:color w:val="262626" w:themeColor="text1" w:themeTint="D9"/>
          <w:sz w:val="16"/>
          <w:szCs w:val="16"/>
        </w:rPr>
        <w:t xml:space="preserve"> no</w:t>
      </w:r>
      <w:r w:rsidR="00142021" w:rsidRPr="007817DB">
        <w:rPr>
          <w:rFonts w:ascii="Verdana" w:hAnsi="Verdana" w:cs="Arial"/>
          <w:color w:val="262626" w:themeColor="text1" w:themeTint="D9"/>
          <w:sz w:val="16"/>
          <w:szCs w:val="16"/>
        </w:rPr>
        <w:t>s</w:t>
      </w:r>
      <w:r w:rsidR="002B5B85" w:rsidRPr="007817DB">
        <w:rPr>
          <w:rFonts w:ascii="Verdana" w:hAnsi="Verdana" w:cs="Arial"/>
          <w:color w:val="262626" w:themeColor="text1" w:themeTint="D9"/>
          <w:sz w:val="16"/>
          <w:szCs w:val="16"/>
        </w:rPr>
        <w:t xml:space="preserve"> presente edital. O prazo de validade do processo seletivo é de 1 (um) ano</w:t>
      </w:r>
      <w:r w:rsidRPr="007817DB">
        <w:rPr>
          <w:rFonts w:ascii="Verdana" w:hAnsi="Verdana" w:cs="Arial"/>
          <w:color w:val="262626" w:themeColor="text1" w:themeTint="D9"/>
          <w:sz w:val="16"/>
          <w:szCs w:val="16"/>
        </w:rPr>
        <w:t xml:space="preserve">, podendo ser prorrogado por mais </w:t>
      </w:r>
      <w:r w:rsidR="002B5B85" w:rsidRPr="007817DB">
        <w:rPr>
          <w:rFonts w:ascii="Verdana" w:hAnsi="Verdana" w:cs="Arial"/>
          <w:color w:val="262626" w:themeColor="text1" w:themeTint="D9"/>
          <w:sz w:val="16"/>
          <w:szCs w:val="16"/>
        </w:rPr>
        <w:t>1</w:t>
      </w:r>
      <w:r w:rsidRPr="007817DB">
        <w:rPr>
          <w:rFonts w:ascii="Verdana" w:hAnsi="Verdana" w:cs="Arial"/>
          <w:color w:val="262626" w:themeColor="text1" w:themeTint="D9"/>
          <w:sz w:val="16"/>
          <w:szCs w:val="16"/>
        </w:rPr>
        <w:t xml:space="preserve"> (</w:t>
      </w:r>
      <w:r w:rsidR="002B5B85" w:rsidRPr="007817DB">
        <w:rPr>
          <w:rFonts w:ascii="Verdana" w:hAnsi="Verdana" w:cs="Arial"/>
          <w:color w:val="262626" w:themeColor="text1" w:themeTint="D9"/>
          <w:sz w:val="16"/>
          <w:szCs w:val="16"/>
        </w:rPr>
        <w:t>um)</w:t>
      </w:r>
      <w:r w:rsidRPr="007817DB">
        <w:rPr>
          <w:rFonts w:ascii="Verdana" w:hAnsi="Verdana" w:cs="Arial"/>
          <w:color w:val="262626" w:themeColor="text1" w:themeTint="D9"/>
          <w:sz w:val="16"/>
          <w:szCs w:val="16"/>
        </w:rPr>
        <w:t xml:space="preserve"> ano, a contar da data da homologação do certame, a critério d</w:t>
      </w:r>
      <w:r w:rsidR="00596717" w:rsidRPr="007817DB">
        <w:rPr>
          <w:rFonts w:ascii="Verdana" w:hAnsi="Verdana" w:cs="Arial"/>
          <w:color w:val="262626" w:themeColor="text1" w:themeTint="D9"/>
          <w:sz w:val="16"/>
          <w:szCs w:val="16"/>
        </w:rPr>
        <w:t xml:space="preserve">a </w:t>
      </w:r>
      <w:r w:rsidR="007969EB" w:rsidRPr="007817DB">
        <w:rPr>
          <w:rFonts w:ascii="Verdana" w:hAnsi="Verdana" w:cs="Arial"/>
          <w:b/>
          <w:color w:val="262626" w:themeColor="text1" w:themeTint="D9"/>
          <w:sz w:val="16"/>
          <w:szCs w:val="16"/>
        </w:rPr>
        <w:t>Prefeitura Municipal da Estância Climática de Morungaba</w:t>
      </w:r>
      <w:r w:rsidRPr="007817DB">
        <w:rPr>
          <w:rFonts w:ascii="Verdana" w:hAnsi="Verdana" w:cs="Arial"/>
          <w:color w:val="262626" w:themeColor="text1" w:themeTint="D9"/>
          <w:sz w:val="16"/>
          <w:szCs w:val="16"/>
        </w:rPr>
        <w:t>.</w:t>
      </w:r>
    </w:p>
    <w:p w14:paraId="67EDBB10" w14:textId="246ED6B0" w:rsidR="00E86BAC" w:rsidRPr="007817DB"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1.2. As vagas </w:t>
      </w:r>
      <w:r w:rsidR="00823916" w:rsidRPr="007817DB">
        <w:rPr>
          <w:rFonts w:ascii="Verdana" w:hAnsi="Verdana" w:cs="Arial"/>
          <w:color w:val="262626" w:themeColor="text1" w:themeTint="D9"/>
          <w:sz w:val="16"/>
          <w:szCs w:val="16"/>
        </w:rPr>
        <w:t xml:space="preserve">de cadastro reserva </w:t>
      </w:r>
      <w:r w:rsidRPr="007817DB">
        <w:rPr>
          <w:rFonts w:ascii="Verdana" w:hAnsi="Verdana" w:cs="Arial"/>
          <w:color w:val="262626" w:themeColor="text1" w:themeTint="D9"/>
          <w:sz w:val="16"/>
          <w:szCs w:val="16"/>
        </w:rPr>
        <w:t>oferecidas são para</w:t>
      </w:r>
      <w:r w:rsidR="00596717" w:rsidRPr="007817DB">
        <w:rPr>
          <w:rFonts w:ascii="Verdana" w:hAnsi="Verdana" w:cs="Arial"/>
          <w:color w:val="262626" w:themeColor="text1" w:themeTint="D9"/>
          <w:sz w:val="16"/>
          <w:szCs w:val="16"/>
        </w:rPr>
        <w:t xml:space="preserve"> o município de </w:t>
      </w:r>
      <w:r w:rsidR="007969EB" w:rsidRPr="007817DB">
        <w:rPr>
          <w:rFonts w:ascii="Verdana" w:hAnsi="Verdana" w:cs="Arial"/>
          <w:b/>
          <w:color w:val="262626" w:themeColor="text1" w:themeTint="D9"/>
          <w:sz w:val="16"/>
          <w:szCs w:val="16"/>
        </w:rPr>
        <w:t>Morungaba</w:t>
      </w:r>
      <w:r w:rsidRPr="007817DB">
        <w:rPr>
          <w:rFonts w:ascii="Verdana" w:hAnsi="Verdana" w:cs="Arial"/>
          <w:b/>
          <w:color w:val="262626" w:themeColor="text1" w:themeTint="D9"/>
          <w:sz w:val="16"/>
          <w:szCs w:val="16"/>
        </w:rPr>
        <w:t>/SP</w:t>
      </w:r>
      <w:r w:rsidRPr="007817DB">
        <w:rPr>
          <w:rFonts w:ascii="Verdana" w:hAnsi="Verdana" w:cs="Arial"/>
          <w:color w:val="262626" w:themeColor="text1" w:themeTint="D9"/>
          <w:sz w:val="16"/>
          <w:szCs w:val="16"/>
        </w:rPr>
        <w:t>.</w:t>
      </w:r>
    </w:p>
    <w:p w14:paraId="262E358C" w14:textId="433F20D6" w:rsidR="00E86BAC" w:rsidRPr="007817DB" w:rsidRDefault="00615451"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1.3. A</w:t>
      </w:r>
      <w:r w:rsidR="00142021" w:rsidRPr="007817DB">
        <w:rPr>
          <w:rFonts w:ascii="Verdana" w:hAnsi="Verdana" w:cs="Arial"/>
          <w:color w:val="262626" w:themeColor="text1" w:themeTint="D9"/>
          <w:sz w:val="16"/>
          <w:szCs w:val="16"/>
        </w:rPr>
        <w:t>s</w:t>
      </w:r>
      <w:r w:rsidR="00E86BAC" w:rsidRPr="007817DB">
        <w:rPr>
          <w:rFonts w:ascii="Verdana" w:hAnsi="Verdana" w:cs="Arial"/>
          <w:color w:val="262626" w:themeColor="text1" w:themeTint="D9"/>
          <w:sz w:val="16"/>
          <w:szCs w:val="16"/>
        </w:rPr>
        <w:t xml:space="preserve"> </w:t>
      </w:r>
      <w:r w:rsidRPr="007817DB">
        <w:rPr>
          <w:rFonts w:ascii="Verdana" w:hAnsi="Verdana" w:cs="Arial"/>
          <w:color w:val="262626" w:themeColor="text1" w:themeTint="D9"/>
          <w:sz w:val="16"/>
          <w:szCs w:val="16"/>
        </w:rPr>
        <w:t>funções</w:t>
      </w:r>
      <w:r w:rsidR="00E86BAC" w:rsidRPr="007817DB">
        <w:rPr>
          <w:rFonts w:ascii="Verdana" w:hAnsi="Verdana" w:cs="Arial"/>
          <w:color w:val="262626" w:themeColor="text1" w:themeTint="D9"/>
          <w:sz w:val="16"/>
          <w:szCs w:val="16"/>
        </w:rPr>
        <w:t>, o salário inicial, a carga horária</w:t>
      </w:r>
      <w:r w:rsidR="003E245B" w:rsidRPr="007817DB">
        <w:rPr>
          <w:rFonts w:ascii="Verdana" w:hAnsi="Verdana" w:cs="Arial"/>
          <w:color w:val="262626" w:themeColor="text1" w:themeTint="D9"/>
          <w:sz w:val="16"/>
          <w:szCs w:val="16"/>
        </w:rPr>
        <w:t xml:space="preserve"> máxima</w:t>
      </w:r>
      <w:r w:rsidR="00E86BAC" w:rsidRPr="007817DB">
        <w:rPr>
          <w:rFonts w:ascii="Verdana" w:hAnsi="Verdana" w:cs="Arial"/>
          <w:color w:val="262626" w:themeColor="text1" w:themeTint="D9"/>
          <w:sz w:val="16"/>
          <w:szCs w:val="16"/>
        </w:rPr>
        <w:t>,</w:t>
      </w:r>
      <w:r w:rsidR="00DD5AC6" w:rsidRPr="007817DB">
        <w:rPr>
          <w:rFonts w:ascii="Verdana" w:hAnsi="Verdana" w:cs="Arial"/>
          <w:color w:val="262626" w:themeColor="text1" w:themeTint="D9"/>
          <w:sz w:val="16"/>
          <w:szCs w:val="16"/>
        </w:rPr>
        <w:t xml:space="preserve"> </w:t>
      </w:r>
      <w:r w:rsidR="00E86BAC" w:rsidRPr="007817DB">
        <w:rPr>
          <w:rFonts w:ascii="Verdana" w:hAnsi="Verdana" w:cs="Arial"/>
          <w:color w:val="262626" w:themeColor="text1" w:themeTint="D9"/>
          <w:sz w:val="16"/>
          <w:szCs w:val="16"/>
        </w:rPr>
        <w:t>os requisitos mínimos exigidos e a taxa de inscrição são os estabelecidos na Tabela I de</w:t>
      </w:r>
      <w:r w:rsidR="00B26622" w:rsidRPr="007817DB">
        <w:rPr>
          <w:rFonts w:ascii="Verdana" w:hAnsi="Verdana" w:cs="Arial"/>
          <w:color w:val="262626" w:themeColor="text1" w:themeTint="D9"/>
          <w:sz w:val="16"/>
          <w:szCs w:val="16"/>
        </w:rPr>
        <w:t xml:space="preserve"> </w:t>
      </w:r>
      <w:r w:rsidRPr="007817DB">
        <w:rPr>
          <w:rFonts w:ascii="Verdana" w:hAnsi="Verdana" w:cs="Arial"/>
          <w:color w:val="262626" w:themeColor="text1" w:themeTint="D9"/>
          <w:sz w:val="16"/>
          <w:szCs w:val="16"/>
        </w:rPr>
        <w:t>Função</w:t>
      </w:r>
      <w:r w:rsidR="00E86BAC" w:rsidRPr="007817DB">
        <w:rPr>
          <w:rFonts w:ascii="Verdana" w:hAnsi="Verdana" w:cs="Arial"/>
          <w:color w:val="262626" w:themeColor="text1" w:themeTint="D9"/>
          <w:sz w:val="16"/>
          <w:szCs w:val="16"/>
        </w:rPr>
        <w:t>, especificada abaixo.</w:t>
      </w:r>
    </w:p>
    <w:p w14:paraId="1B6F86F0" w14:textId="77777777" w:rsidR="00E86BAC" w:rsidRPr="007817DB" w:rsidRDefault="0039233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w:t>
      </w:r>
      <w:r w:rsidR="00703810"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 A</w:t>
      </w:r>
      <w:r w:rsidR="00FB685A" w:rsidRPr="007817DB">
        <w:rPr>
          <w:rFonts w:ascii="Verdana" w:hAnsi="Verdana" w:cs="Arial"/>
          <w:color w:val="262626" w:themeColor="text1" w:themeTint="D9"/>
          <w:sz w:val="16"/>
          <w:szCs w:val="16"/>
        </w:rPr>
        <w:t>s atribuições</w:t>
      </w:r>
      <w:r w:rsidR="00615451" w:rsidRPr="007817DB">
        <w:rPr>
          <w:rFonts w:ascii="Verdana" w:hAnsi="Verdana" w:cs="Arial"/>
          <w:color w:val="262626" w:themeColor="text1" w:themeTint="D9"/>
          <w:sz w:val="16"/>
          <w:szCs w:val="16"/>
        </w:rPr>
        <w:t xml:space="preserve"> da</w:t>
      </w:r>
      <w:r w:rsidR="00142021" w:rsidRPr="007817DB">
        <w:rPr>
          <w:rFonts w:ascii="Verdana" w:hAnsi="Verdana" w:cs="Arial"/>
          <w:color w:val="262626" w:themeColor="text1" w:themeTint="D9"/>
          <w:sz w:val="16"/>
          <w:szCs w:val="16"/>
        </w:rPr>
        <w:t>s</w:t>
      </w:r>
      <w:r w:rsidR="00E86BAC" w:rsidRPr="007817DB">
        <w:rPr>
          <w:rFonts w:ascii="Verdana" w:hAnsi="Verdana" w:cs="Arial"/>
          <w:color w:val="262626" w:themeColor="text1" w:themeTint="D9"/>
          <w:sz w:val="16"/>
          <w:szCs w:val="16"/>
        </w:rPr>
        <w:t xml:space="preserve"> </w:t>
      </w:r>
      <w:r w:rsidR="00615451" w:rsidRPr="007817DB">
        <w:rPr>
          <w:rFonts w:ascii="Verdana" w:hAnsi="Verdana" w:cs="Arial"/>
          <w:color w:val="262626" w:themeColor="text1" w:themeTint="D9"/>
          <w:sz w:val="16"/>
          <w:szCs w:val="16"/>
        </w:rPr>
        <w:t>funções</w:t>
      </w:r>
      <w:r w:rsidR="00E86BAC" w:rsidRPr="007817DB">
        <w:rPr>
          <w:rFonts w:ascii="Verdana" w:hAnsi="Verdana" w:cs="Arial"/>
          <w:color w:val="262626" w:themeColor="text1" w:themeTint="D9"/>
          <w:sz w:val="16"/>
          <w:szCs w:val="16"/>
        </w:rPr>
        <w:t xml:space="preserve"> estão descritas no Anexo I, deste Edital.</w:t>
      </w:r>
    </w:p>
    <w:p w14:paraId="20986F85" w14:textId="77777777" w:rsidR="00E86BAC" w:rsidRPr="007817DB" w:rsidRDefault="00CF0E71"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w:t>
      </w:r>
      <w:r w:rsidR="00317B26" w:rsidRPr="007817DB">
        <w:rPr>
          <w:rFonts w:ascii="Verdana" w:hAnsi="Verdana" w:cs="Arial"/>
          <w:color w:val="262626" w:themeColor="text1" w:themeTint="D9"/>
          <w:sz w:val="16"/>
          <w:szCs w:val="16"/>
        </w:rPr>
        <w:t>5</w:t>
      </w:r>
      <w:r w:rsidR="00E86BAC" w:rsidRPr="007817DB">
        <w:rPr>
          <w:rFonts w:ascii="Verdana" w:hAnsi="Verdana" w:cs="Arial"/>
          <w:color w:val="262626" w:themeColor="text1" w:themeTint="D9"/>
          <w:sz w:val="16"/>
          <w:szCs w:val="16"/>
        </w:rPr>
        <w:t>. Todas as etapas constantes neste Edital serão realizadas observando-se o horário oficial de Brasília/DF.</w:t>
      </w:r>
    </w:p>
    <w:p w14:paraId="12FAFBFD" w14:textId="77777777" w:rsidR="00EE6F6D" w:rsidRPr="007817DB" w:rsidRDefault="00EE6F6D" w:rsidP="00E86BAC">
      <w:pPr>
        <w:spacing w:after="0" w:afterAutospacing="0"/>
        <w:jc w:val="center"/>
        <w:rPr>
          <w:rFonts w:ascii="Verdana" w:hAnsi="Verdana" w:cs="Arial"/>
          <w:color w:val="262626" w:themeColor="text1" w:themeTint="D9"/>
          <w:sz w:val="16"/>
          <w:szCs w:val="16"/>
        </w:rPr>
      </w:pPr>
    </w:p>
    <w:p w14:paraId="41A1D501" w14:textId="1281271F" w:rsidR="00CA45C9" w:rsidRPr="007817DB" w:rsidRDefault="00CA45C9" w:rsidP="00CA45C9">
      <w:pPr>
        <w:spacing w:after="0" w:afterAutospacing="0"/>
        <w:jc w:val="center"/>
        <w:rPr>
          <w:rFonts w:ascii="Verdana" w:hAnsi="Verdana" w:cs="Arial"/>
          <w:b/>
          <w:color w:val="262626" w:themeColor="text1" w:themeTint="D9"/>
          <w:sz w:val="16"/>
          <w:szCs w:val="16"/>
        </w:rPr>
      </w:pPr>
      <w:r w:rsidRPr="00AD2879">
        <w:rPr>
          <w:rFonts w:ascii="Verdana" w:hAnsi="Verdana" w:cs="Arial"/>
          <w:b/>
          <w:color w:val="262626" w:themeColor="text1" w:themeTint="D9"/>
          <w:sz w:val="16"/>
          <w:szCs w:val="16"/>
        </w:rPr>
        <w:t xml:space="preserve">TABELA I – </w:t>
      </w:r>
      <w:r w:rsidR="00615451" w:rsidRPr="00AD2879">
        <w:rPr>
          <w:rFonts w:ascii="Verdana" w:hAnsi="Verdana" w:cs="Arial"/>
          <w:b/>
          <w:color w:val="262626" w:themeColor="text1" w:themeTint="D9"/>
          <w:sz w:val="16"/>
          <w:szCs w:val="16"/>
        </w:rPr>
        <w:t>FUNÇÕES</w:t>
      </w:r>
      <w:r w:rsidR="007A5F0D" w:rsidRPr="00AD2879">
        <w:rPr>
          <w:rFonts w:ascii="Verdana" w:hAnsi="Verdana" w:cs="Arial"/>
          <w:b/>
          <w:color w:val="262626" w:themeColor="text1" w:themeTint="D9"/>
          <w:sz w:val="16"/>
          <w:szCs w:val="16"/>
        </w:rPr>
        <w:t>,</w:t>
      </w:r>
      <w:r w:rsidRPr="00AD2879">
        <w:rPr>
          <w:rFonts w:ascii="Verdana" w:hAnsi="Verdana" w:cs="Arial"/>
          <w:b/>
          <w:color w:val="262626" w:themeColor="text1" w:themeTint="D9"/>
          <w:sz w:val="16"/>
          <w:szCs w:val="16"/>
        </w:rPr>
        <w:t xml:space="preserve"> SALÁRIO INICIAL, CARGA HORÁRIA, REQUISITOS MÍNIMOS EXIGIDOS E TAXA DE INSCRIÇÃO</w:t>
      </w:r>
    </w:p>
    <w:p w14:paraId="08DEF1B8" w14:textId="77777777" w:rsidR="00406025" w:rsidRPr="007817DB" w:rsidRDefault="00406025" w:rsidP="00DD5AC6">
      <w:pPr>
        <w:spacing w:after="0" w:afterAutospacing="0"/>
        <w:jc w:val="center"/>
        <w:rPr>
          <w:rFonts w:ascii="Verdana" w:hAnsi="Verdana" w:cs="Arial"/>
          <w:b/>
          <w:color w:val="262626" w:themeColor="text1" w:themeTint="D9"/>
          <w:sz w:val="16"/>
          <w:szCs w:val="16"/>
        </w:rPr>
      </w:pPr>
    </w:p>
    <w:tbl>
      <w:tblPr>
        <w:tblStyle w:val="Tabelacomgrade"/>
        <w:tblW w:w="10620" w:type="dxa"/>
        <w:jc w:val="center"/>
        <w:tblLayout w:type="fixed"/>
        <w:tblLook w:val="04A0" w:firstRow="1" w:lastRow="0" w:firstColumn="1" w:lastColumn="0" w:noHBand="0" w:noVBand="1"/>
      </w:tblPr>
      <w:tblGrid>
        <w:gridCol w:w="3763"/>
        <w:gridCol w:w="992"/>
        <w:gridCol w:w="1134"/>
        <w:gridCol w:w="3686"/>
        <w:gridCol w:w="1045"/>
      </w:tblGrid>
      <w:tr w:rsidR="006475C8" w:rsidRPr="007817DB" w14:paraId="7EEA2C09" w14:textId="77777777" w:rsidTr="009A76F9">
        <w:trPr>
          <w:trHeight w:val="994"/>
          <w:tblHeader/>
          <w:jc w:val="center"/>
        </w:trPr>
        <w:tc>
          <w:tcPr>
            <w:tcW w:w="3763" w:type="dxa"/>
            <w:shd w:val="clear" w:color="auto" w:fill="auto"/>
            <w:vAlign w:val="center"/>
          </w:tcPr>
          <w:p w14:paraId="714E1F70" w14:textId="77777777" w:rsidR="006475C8" w:rsidRPr="007817DB" w:rsidRDefault="00615451" w:rsidP="003D0318">
            <w:pPr>
              <w:spacing w:afterAutospacing="0"/>
              <w:jc w:val="center"/>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Função</w:t>
            </w:r>
          </w:p>
        </w:tc>
        <w:tc>
          <w:tcPr>
            <w:tcW w:w="992" w:type="dxa"/>
            <w:shd w:val="clear" w:color="auto" w:fill="auto"/>
            <w:vAlign w:val="center"/>
          </w:tcPr>
          <w:p w14:paraId="5D18EEE4" w14:textId="77777777" w:rsidR="006475C8" w:rsidRPr="007817DB" w:rsidRDefault="006475C8" w:rsidP="003D0318">
            <w:pPr>
              <w:spacing w:afterAutospacing="0"/>
              <w:jc w:val="center"/>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Salário inicial</w:t>
            </w:r>
          </w:p>
        </w:tc>
        <w:tc>
          <w:tcPr>
            <w:tcW w:w="1134" w:type="dxa"/>
            <w:shd w:val="clear" w:color="auto" w:fill="auto"/>
            <w:vAlign w:val="center"/>
          </w:tcPr>
          <w:p w14:paraId="20918D8D" w14:textId="2638AE1D" w:rsidR="006475C8" w:rsidRPr="007817DB" w:rsidRDefault="006475C8" w:rsidP="003D0318">
            <w:pPr>
              <w:spacing w:afterAutospacing="0"/>
              <w:jc w:val="center"/>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Carga horária</w:t>
            </w:r>
            <w:r w:rsidR="003E245B" w:rsidRPr="007817DB">
              <w:rPr>
                <w:rFonts w:ascii="Verdana" w:hAnsi="Verdana" w:cs="Arial"/>
                <w:b/>
                <w:color w:val="262626" w:themeColor="text1" w:themeTint="D9"/>
                <w:sz w:val="16"/>
                <w:szCs w:val="16"/>
              </w:rPr>
              <w:t xml:space="preserve"> máxima</w:t>
            </w:r>
          </w:p>
        </w:tc>
        <w:tc>
          <w:tcPr>
            <w:tcW w:w="3686" w:type="dxa"/>
            <w:shd w:val="clear" w:color="auto" w:fill="auto"/>
            <w:vAlign w:val="center"/>
          </w:tcPr>
          <w:p w14:paraId="0AF02335" w14:textId="77777777" w:rsidR="006475C8" w:rsidRPr="007817DB" w:rsidRDefault="006475C8" w:rsidP="003D0318">
            <w:pPr>
              <w:spacing w:afterAutospacing="0"/>
              <w:jc w:val="center"/>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Requisitos mínimos exigidos</w:t>
            </w:r>
          </w:p>
        </w:tc>
        <w:tc>
          <w:tcPr>
            <w:tcW w:w="1045" w:type="dxa"/>
            <w:shd w:val="clear" w:color="auto" w:fill="auto"/>
            <w:vAlign w:val="center"/>
          </w:tcPr>
          <w:p w14:paraId="39835895" w14:textId="77777777" w:rsidR="006475C8" w:rsidRPr="007817DB" w:rsidRDefault="006475C8" w:rsidP="003D0318">
            <w:pPr>
              <w:spacing w:afterAutospacing="0"/>
              <w:jc w:val="center"/>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Taxa de inscrição</w:t>
            </w:r>
          </w:p>
        </w:tc>
      </w:tr>
      <w:tr w:rsidR="00863A60" w:rsidRPr="007817DB" w14:paraId="24E031A0" w14:textId="77777777" w:rsidTr="009A76F9">
        <w:trPr>
          <w:trHeight w:val="464"/>
          <w:jc w:val="center"/>
        </w:trPr>
        <w:tc>
          <w:tcPr>
            <w:tcW w:w="3763" w:type="dxa"/>
            <w:vAlign w:val="center"/>
          </w:tcPr>
          <w:p w14:paraId="78A84249" w14:textId="00ECBD9F" w:rsidR="00863A60" w:rsidRPr="00367FCE" w:rsidRDefault="00863A60" w:rsidP="00863A60">
            <w:pPr>
              <w:jc w:val="both"/>
              <w:rPr>
                <w:rFonts w:ascii="Verdana" w:hAnsi="Verdana" w:cs="Arial"/>
                <w:b/>
                <w:color w:val="262626" w:themeColor="text1" w:themeTint="D9"/>
                <w:sz w:val="16"/>
                <w:szCs w:val="16"/>
              </w:rPr>
            </w:pPr>
            <w:r w:rsidRPr="00367FCE">
              <w:rPr>
                <w:rFonts w:ascii="Verdana" w:hAnsi="Verdana" w:cs="Arial"/>
                <w:b/>
                <w:color w:val="262626" w:themeColor="text1" w:themeTint="D9"/>
                <w:sz w:val="16"/>
                <w:szCs w:val="16"/>
              </w:rPr>
              <w:t>Professor de Educação Básica I – Educação Infantil</w:t>
            </w:r>
          </w:p>
        </w:tc>
        <w:tc>
          <w:tcPr>
            <w:tcW w:w="992" w:type="dxa"/>
            <w:shd w:val="clear" w:color="auto" w:fill="auto"/>
            <w:vAlign w:val="center"/>
          </w:tcPr>
          <w:p w14:paraId="6A03F5CF" w14:textId="3B0D71B1" w:rsidR="00863A60" w:rsidRPr="00367FCE" w:rsidRDefault="00863A60" w:rsidP="00863A60">
            <w:pPr>
              <w:jc w:val="center"/>
              <w:rPr>
                <w:rFonts w:ascii="Verdana" w:hAnsi="Verdana" w:cs="Arial"/>
                <w:bCs/>
                <w:color w:val="262626" w:themeColor="text1" w:themeTint="D9"/>
                <w:sz w:val="16"/>
                <w:szCs w:val="16"/>
              </w:rPr>
            </w:pPr>
            <w:r w:rsidRPr="00367FCE">
              <w:rPr>
                <w:rFonts w:ascii="Verdana" w:hAnsi="Verdana" w:cs="Arial"/>
                <w:bCs/>
                <w:color w:val="262626" w:themeColor="text1" w:themeTint="D9"/>
                <w:sz w:val="16"/>
                <w:szCs w:val="16"/>
              </w:rPr>
              <w:t xml:space="preserve">R$ </w:t>
            </w:r>
            <w:r w:rsidRPr="00367FCE">
              <w:rPr>
                <w:rFonts w:ascii="Verdana" w:hAnsi="Verdana"/>
                <w:iCs/>
                <w:sz w:val="16"/>
                <w:szCs w:val="16"/>
              </w:rPr>
              <w:t xml:space="preserve">1.848,71 </w:t>
            </w:r>
            <w:r w:rsidRPr="00367FCE">
              <w:rPr>
                <w:rFonts w:ascii="Verdana" w:hAnsi="Verdana"/>
                <w:iCs/>
                <w:color w:val="262626" w:themeColor="text1" w:themeTint="D9"/>
                <w:sz w:val="16"/>
                <w:szCs w:val="16"/>
              </w:rPr>
              <w:t xml:space="preserve"> </w:t>
            </w:r>
          </w:p>
        </w:tc>
        <w:tc>
          <w:tcPr>
            <w:tcW w:w="1134" w:type="dxa"/>
            <w:shd w:val="clear" w:color="auto" w:fill="auto"/>
            <w:vAlign w:val="center"/>
          </w:tcPr>
          <w:p w14:paraId="34F9F9D1" w14:textId="4DC6C1DB"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36 horas-aula semanais</w:t>
            </w:r>
          </w:p>
        </w:tc>
        <w:tc>
          <w:tcPr>
            <w:tcW w:w="3686" w:type="dxa"/>
            <w:vAlign w:val="center"/>
          </w:tcPr>
          <w:p w14:paraId="74F184D0" w14:textId="5F43E61F" w:rsidR="00863A60" w:rsidRPr="007817DB" w:rsidRDefault="00863A60" w:rsidP="00863A60">
            <w:pPr>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Curso Normal em nível médio ou superior, ou licenciatura Plena em Pedagogia com habilitação específica.</w:t>
            </w:r>
          </w:p>
        </w:tc>
        <w:tc>
          <w:tcPr>
            <w:tcW w:w="1045" w:type="dxa"/>
            <w:vAlign w:val="center"/>
          </w:tcPr>
          <w:p w14:paraId="7081211C" w14:textId="32C242F1"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R$ 65,00</w:t>
            </w:r>
          </w:p>
        </w:tc>
      </w:tr>
      <w:tr w:rsidR="00863A60" w:rsidRPr="007817DB" w14:paraId="2C30DA0E" w14:textId="77777777" w:rsidTr="00863A60">
        <w:trPr>
          <w:trHeight w:val="674"/>
          <w:jc w:val="center"/>
        </w:trPr>
        <w:tc>
          <w:tcPr>
            <w:tcW w:w="3763" w:type="dxa"/>
            <w:vAlign w:val="center"/>
          </w:tcPr>
          <w:p w14:paraId="47DC83BE" w14:textId="5441E2F7" w:rsidR="00863A60" w:rsidRPr="00367FCE" w:rsidRDefault="00863A60" w:rsidP="00863A60">
            <w:pPr>
              <w:jc w:val="both"/>
              <w:rPr>
                <w:rFonts w:ascii="Verdana" w:hAnsi="Verdana" w:cs="Arial"/>
                <w:b/>
                <w:color w:val="262626" w:themeColor="text1" w:themeTint="D9"/>
                <w:sz w:val="16"/>
                <w:szCs w:val="16"/>
              </w:rPr>
            </w:pPr>
            <w:r w:rsidRPr="00367FCE">
              <w:rPr>
                <w:rFonts w:ascii="Verdana" w:hAnsi="Verdana" w:cs="Arial"/>
                <w:b/>
                <w:color w:val="262626" w:themeColor="text1" w:themeTint="D9"/>
                <w:sz w:val="16"/>
                <w:szCs w:val="16"/>
              </w:rPr>
              <w:t>Professor de Educação Básica I – Ensino Fundamental</w:t>
            </w:r>
          </w:p>
        </w:tc>
        <w:tc>
          <w:tcPr>
            <w:tcW w:w="992" w:type="dxa"/>
            <w:shd w:val="clear" w:color="auto" w:fill="auto"/>
            <w:vAlign w:val="center"/>
          </w:tcPr>
          <w:p w14:paraId="71B6E7D6" w14:textId="10B94A8C" w:rsidR="00863A60" w:rsidRPr="00367FCE" w:rsidRDefault="00863A60" w:rsidP="00863A60">
            <w:pPr>
              <w:jc w:val="center"/>
              <w:rPr>
                <w:rFonts w:ascii="Verdana" w:hAnsi="Verdana" w:cs="Arial"/>
                <w:bCs/>
                <w:color w:val="262626" w:themeColor="text1" w:themeTint="D9"/>
                <w:sz w:val="16"/>
                <w:szCs w:val="16"/>
              </w:rPr>
            </w:pPr>
            <w:r w:rsidRPr="00367FCE">
              <w:rPr>
                <w:rFonts w:ascii="Verdana" w:hAnsi="Verdana" w:cs="Arial"/>
                <w:bCs/>
                <w:color w:val="262626" w:themeColor="text1" w:themeTint="D9"/>
                <w:sz w:val="16"/>
                <w:szCs w:val="16"/>
              </w:rPr>
              <w:t xml:space="preserve">R$ </w:t>
            </w:r>
            <w:r w:rsidRPr="00367FCE">
              <w:rPr>
                <w:rFonts w:ascii="Verdana" w:hAnsi="Verdana"/>
                <w:iCs/>
                <w:sz w:val="16"/>
                <w:szCs w:val="16"/>
              </w:rPr>
              <w:t xml:space="preserve">1.848,71 </w:t>
            </w:r>
            <w:r w:rsidRPr="00367FCE">
              <w:rPr>
                <w:rFonts w:ascii="Verdana" w:hAnsi="Verdana"/>
                <w:iCs/>
                <w:color w:val="262626" w:themeColor="text1" w:themeTint="D9"/>
                <w:sz w:val="16"/>
                <w:szCs w:val="16"/>
              </w:rPr>
              <w:t xml:space="preserve"> </w:t>
            </w:r>
            <w:r w:rsidRPr="00367FCE">
              <w:rPr>
                <w:rFonts w:ascii="Verdana" w:hAnsi="Verdana" w:cs="Arial"/>
                <w:bCs/>
                <w:color w:val="262626" w:themeColor="text1" w:themeTint="D9"/>
                <w:sz w:val="16"/>
                <w:szCs w:val="16"/>
              </w:rPr>
              <w:t xml:space="preserve"> </w:t>
            </w:r>
          </w:p>
        </w:tc>
        <w:tc>
          <w:tcPr>
            <w:tcW w:w="1134" w:type="dxa"/>
            <w:shd w:val="clear" w:color="auto" w:fill="auto"/>
            <w:vAlign w:val="center"/>
          </w:tcPr>
          <w:p w14:paraId="10E8F874" w14:textId="5C8D45F9"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36 horas-aula semanais</w:t>
            </w:r>
          </w:p>
        </w:tc>
        <w:tc>
          <w:tcPr>
            <w:tcW w:w="3686" w:type="dxa"/>
            <w:vAlign w:val="center"/>
          </w:tcPr>
          <w:p w14:paraId="5490296B" w14:textId="65CF2926" w:rsidR="00863A60" w:rsidRPr="007817DB" w:rsidRDefault="00863A60" w:rsidP="00863A60">
            <w:pPr>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Curso Normal em nível médio ou superior, ou licenciatura Plena em Pedagogia com habilitação específica.</w:t>
            </w:r>
          </w:p>
        </w:tc>
        <w:tc>
          <w:tcPr>
            <w:tcW w:w="1045" w:type="dxa"/>
            <w:vAlign w:val="center"/>
          </w:tcPr>
          <w:p w14:paraId="3991DF50" w14:textId="6AE5CD58" w:rsidR="00863A60" w:rsidRPr="00367FCE" w:rsidRDefault="00863A60" w:rsidP="00863A60">
            <w:pPr>
              <w:jc w:val="center"/>
              <w:rPr>
                <w:color w:val="262626" w:themeColor="text1" w:themeTint="D9"/>
              </w:rPr>
            </w:pPr>
            <w:r w:rsidRPr="00367FCE">
              <w:rPr>
                <w:rFonts w:ascii="Verdana" w:hAnsi="Verdana" w:cs="Arial"/>
                <w:color w:val="262626" w:themeColor="text1" w:themeTint="D9"/>
                <w:sz w:val="16"/>
                <w:szCs w:val="16"/>
              </w:rPr>
              <w:t>R$ 65,00</w:t>
            </w:r>
          </w:p>
        </w:tc>
      </w:tr>
      <w:tr w:rsidR="00863A60" w:rsidRPr="007817DB" w14:paraId="4E541DDE" w14:textId="77777777" w:rsidTr="00863A60">
        <w:trPr>
          <w:trHeight w:val="693"/>
          <w:jc w:val="center"/>
        </w:trPr>
        <w:tc>
          <w:tcPr>
            <w:tcW w:w="3763" w:type="dxa"/>
            <w:vAlign w:val="center"/>
          </w:tcPr>
          <w:p w14:paraId="15CFB047" w14:textId="505898D3" w:rsidR="00863A60" w:rsidRPr="00367FCE" w:rsidRDefault="00863A60" w:rsidP="00863A60">
            <w:pPr>
              <w:jc w:val="both"/>
              <w:rPr>
                <w:rFonts w:ascii="Verdana" w:hAnsi="Verdana" w:cs="Arial"/>
                <w:b/>
                <w:color w:val="262626" w:themeColor="text1" w:themeTint="D9"/>
                <w:sz w:val="16"/>
                <w:szCs w:val="16"/>
              </w:rPr>
            </w:pPr>
            <w:r w:rsidRPr="00367FCE">
              <w:rPr>
                <w:rFonts w:ascii="Verdana" w:hAnsi="Verdana" w:cs="Arial"/>
                <w:b/>
                <w:color w:val="262626" w:themeColor="text1" w:themeTint="D9"/>
                <w:sz w:val="16"/>
                <w:szCs w:val="16"/>
              </w:rPr>
              <w:t>Professor de Educação Básica</w:t>
            </w:r>
            <w:r w:rsidRPr="00367FCE">
              <w:rPr>
                <w:rFonts w:ascii="Verdana" w:hAnsi="Verdana" w:cs="Calibri"/>
                <w:b/>
                <w:color w:val="262626" w:themeColor="text1" w:themeTint="D9"/>
                <w:sz w:val="16"/>
                <w:szCs w:val="16"/>
              </w:rPr>
              <w:t xml:space="preserve"> II - Ciências</w:t>
            </w:r>
          </w:p>
        </w:tc>
        <w:tc>
          <w:tcPr>
            <w:tcW w:w="992" w:type="dxa"/>
            <w:shd w:val="clear" w:color="auto" w:fill="auto"/>
            <w:vAlign w:val="center"/>
          </w:tcPr>
          <w:p w14:paraId="5BAA623E" w14:textId="52F3081C" w:rsidR="00863A60" w:rsidRPr="00367FCE" w:rsidRDefault="00863A60" w:rsidP="00863A60">
            <w:pPr>
              <w:jc w:val="center"/>
              <w:rPr>
                <w:rFonts w:ascii="Verdana" w:hAnsi="Verdana" w:cs="Arial"/>
                <w:bCs/>
                <w:color w:val="262626" w:themeColor="text1" w:themeTint="D9"/>
                <w:sz w:val="16"/>
                <w:szCs w:val="16"/>
              </w:rPr>
            </w:pPr>
            <w:r w:rsidRPr="00367FCE">
              <w:rPr>
                <w:rFonts w:ascii="Verdana" w:hAnsi="Verdana" w:cs="Arial"/>
                <w:bCs/>
                <w:color w:val="262626" w:themeColor="text1" w:themeTint="D9"/>
                <w:sz w:val="16"/>
                <w:szCs w:val="16"/>
              </w:rPr>
              <w:t xml:space="preserve">R$ </w:t>
            </w:r>
            <w:r w:rsidRPr="00367FCE">
              <w:rPr>
                <w:rFonts w:ascii="Verdana" w:hAnsi="Verdana"/>
                <w:iCs/>
                <w:sz w:val="16"/>
                <w:szCs w:val="16"/>
              </w:rPr>
              <w:t>1.702,26</w:t>
            </w:r>
            <w:r w:rsidRPr="00367FCE">
              <w:rPr>
                <w:iCs/>
                <w:sz w:val="24"/>
                <w:szCs w:val="24"/>
              </w:rPr>
              <w:t xml:space="preserve"> </w:t>
            </w:r>
            <w:r w:rsidRPr="00367FCE">
              <w:rPr>
                <w:rFonts w:ascii="Verdana" w:hAnsi="Verdana" w:cs="Arial"/>
                <w:bCs/>
                <w:color w:val="262626" w:themeColor="text1" w:themeTint="D9"/>
                <w:sz w:val="16"/>
                <w:szCs w:val="16"/>
              </w:rPr>
              <w:t xml:space="preserve"> </w:t>
            </w:r>
          </w:p>
        </w:tc>
        <w:tc>
          <w:tcPr>
            <w:tcW w:w="1134" w:type="dxa"/>
            <w:shd w:val="clear" w:color="auto" w:fill="auto"/>
            <w:vAlign w:val="center"/>
          </w:tcPr>
          <w:p w14:paraId="3287C52F" w14:textId="277DE668"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30 horas-aula semanais</w:t>
            </w:r>
          </w:p>
        </w:tc>
        <w:tc>
          <w:tcPr>
            <w:tcW w:w="3686" w:type="dxa"/>
            <w:vAlign w:val="center"/>
          </w:tcPr>
          <w:p w14:paraId="1DA45BB1" w14:textId="14612D2E" w:rsidR="00863A60" w:rsidRPr="007817DB" w:rsidRDefault="00863A60" w:rsidP="00863A60">
            <w:pPr>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Curso Superior de licenciatura Plena com Habilitação Específica em área própria ou formação em área correspondente e complementação nos termos da legislação vigente.</w:t>
            </w:r>
          </w:p>
        </w:tc>
        <w:tc>
          <w:tcPr>
            <w:tcW w:w="1045" w:type="dxa"/>
            <w:vAlign w:val="center"/>
          </w:tcPr>
          <w:p w14:paraId="455E50F2" w14:textId="2EEA7696" w:rsidR="00863A60" w:rsidRPr="00367FCE" w:rsidRDefault="00863A60" w:rsidP="00863A60">
            <w:pPr>
              <w:jc w:val="center"/>
              <w:rPr>
                <w:color w:val="262626" w:themeColor="text1" w:themeTint="D9"/>
              </w:rPr>
            </w:pPr>
            <w:r w:rsidRPr="00367FCE">
              <w:rPr>
                <w:rFonts w:ascii="Verdana" w:hAnsi="Verdana" w:cs="Arial"/>
                <w:color w:val="262626" w:themeColor="text1" w:themeTint="D9"/>
                <w:sz w:val="16"/>
                <w:szCs w:val="16"/>
              </w:rPr>
              <w:t>R$ 65,00</w:t>
            </w:r>
          </w:p>
        </w:tc>
      </w:tr>
      <w:tr w:rsidR="00863A60" w:rsidRPr="007817DB" w14:paraId="31B13ED2" w14:textId="77777777" w:rsidTr="00863A60">
        <w:trPr>
          <w:trHeight w:val="464"/>
          <w:jc w:val="center"/>
        </w:trPr>
        <w:tc>
          <w:tcPr>
            <w:tcW w:w="3763" w:type="dxa"/>
            <w:vAlign w:val="center"/>
          </w:tcPr>
          <w:p w14:paraId="4E8EC3C6" w14:textId="4C307776" w:rsidR="00863A60" w:rsidRPr="00367FCE" w:rsidRDefault="00863A60" w:rsidP="00863A60">
            <w:pPr>
              <w:jc w:val="both"/>
              <w:rPr>
                <w:rFonts w:ascii="Verdana" w:hAnsi="Verdana" w:cs="Calibri"/>
                <w:b/>
                <w:color w:val="262626" w:themeColor="text1" w:themeTint="D9"/>
                <w:sz w:val="16"/>
                <w:szCs w:val="16"/>
              </w:rPr>
            </w:pPr>
            <w:r w:rsidRPr="00367FCE">
              <w:rPr>
                <w:rFonts w:ascii="Verdana" w:hAnsi="Verdana" w:cs="Arial"/>
                <w:b/>
                <w:color w:val="262626" w:themeColor="text1" w:themeTint="D9"/>
                <w:sz w:val="16"/>
                <w:szCs w:val="16"/>
              </w:rPr>
              <w:t>Professor de Educação Básica</w:t>
            </w:r>
            <w:r w:rsidRPr="00367FCE">
              <w:rPr>
                <w:rFonts w:ascii="Verdana" w:hAnsi="Verdana" w:cs="Calibri"/>
                <w:b/>
                <w:color w:val="262626" w:themeColor="text1" w:themeTint="D9"/>
                <w:sz w:val="16"/>
                <w:szCs w:val="16"/>
              </w:rPr>
              <w:t xml:space="preserve"> II - Educação Artística</w:t>
            </w:r>
          </w:p>
        </w:tc>
        <w:tc>
          <w:tcPr>
            <w:tcW w:w="992" w:type="dxa"/>
            <w:shd w:val="clear" w:color="auto" w:fill="auto"/>
            <w:vAlign w:val="center"/>
          </w:tcPr>
          <w:p w14:paraId="55F9672F" w14:textId="7E3E6311" w:rsidR="00863A60" w:rsidRPr="00367FCE" w:rsidRDefault="00863A60" w:rsidP="00863A60">
            <w:pPr>
              <w:jc w:val="center"/>
              <w:rPr>
                <w:rFonts w:ascii="Verdana" w:hAnsi="Verdana" w:cs="Arial"/>
                <w:bCs/>
                <w:color w:val="262626" w:themeColor="text1" w:themeTint="D9"/>
                <w:sz w:val="16"/>
                <w:szCs w:val="16"/>
              </w:rPr>
            </w:pPr>
            <w:r w:rsidRPr="00367FCE">
              <w:rPr>
                <w:rFonts w:ascii="Verdana" w:hAnsi="Verdana" w:cs="Arial"/>
                <w:bCs/>
                <w:color w:val="262626" w:themeColor="text1" w:themeTint="D9"/>
                <w:sz w:val="16"/>
                <w:szCs w:val="16"/>
              </w:rPr>
              <w:t xml:space="preserve">R$ </w:t>
            </w:r>
            <w:r w:rsidRPr="00367FCE">
              <w:rPr>
                <w:rFonts w:ascii="Verdana" w:hAnsi="Verdana"/>
                <w:iCs/>
                <w:sz w:val="16"/>
                <w:szCs w:val="16"/>
              </w:rPr>
              <w:t>1.702,26</w:t>
            </w:r>
            <w:r w:rsidRPr="00367FCE">
              <w:rPr>
                <w:iCs/>
                <w:sz w:val="24"/>
                <w:szCs w:val="24"/>
              </w:rPr>
              <w:t xml:space="preserve"> </w:t>
            </w:r>
            <w:r w:rsidRPr="00367FCE">
              <w:rPr>
                <w:rFonts w:ascii="Verdana" w:hAnsi="Verdana" w:cs="Arial"/>
                <w:bCs/>
                <w:color w:val="262626" w:themeColor="text1" w:themeTint="D9"/>
                <w:sz w:val="16"/>
                <w:szCs w:val="16"/>
              </w:rPr>
              <w:t xml:space="preserve"> </w:t>
            </w:r>
          </w:p>
        </w:tc>
        <w:tc>
          <w:tcPr>
            <w:tcW w:w="1134" w:type="dxa"/>
            <w:shd w:val="clear" w:color="auto" w:fill="auto"/>
            <w:vAlign w:val="center"/>
          </w:tcPr>
          <w:p w14:paraId="5BF85143" w14:textId="601E4B03"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30 horas-aula semanais</w:t>
            </w:r>
          </w:p>
        </w:tc>
        <w:tc>
          <w:tcPr>
            <w:tcW w:w="3686" w:type="dxa"/>
            <w:vAlign w:val="center"/>
          </w:tcPr>
          <w:p w14:paraId="6052535A" w14:textId="0530912E" w:rsidR="00863A60" w:rsidRPr="007817DB" w:rsidRDefault="00863A60" w:rsidP="00863A60">
            <w:pPr>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Curso Superior de licenciatura Plena com Habilitação Específica em área própria ou formação em área correspondente e complementação nos termos da legislação vigente.</w:t>
            </w:r>
          </w:p>
        </w:tc>
        <w:tc>
          <w:tcPr>
            <w:tcW w:w="1045" w:type="dxa"/>
            <w:vAlign w:val="center"/>
          </w:tcPr>
          <w:p w14:paraId="51547FA2" w14:textId="30C48126"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R$ 65,00</w:t>
            </w:r>
          </w:p>
        </w:tc>
      </w:tr>
      <w:tr w:rsidR="00863A60" w:rsidRPr="007817DB" w14:paraId="127155FD" w14:textId="77777777" w:rsidTr="00863A60">
        <w:trPr>
          <w:trHeight w:val="464"/>
          <w:jc w:val="center"/>
        </w:trPr>
        <w:tc>
          <w:tcPr>
            <w:tcW w:w="3763" w:type="dxa"/>
            <w:vAlign w:val="center"/>
          </w:tcPr>
          <w:p w14:paraId="2E6356BF" w14:textId="1028B8F7" w:rsidR="00863A60" w:rsidRPr="00367FCE" w:rsidRDefault="00863A60" w:rsidP="00863A60">
            <w:pPr>
              <w:jc w:val="both"/>
              <w:rPr>
                <w:rFonts w:ascii="Verdana" w:hAnsi="Verdana" w:cs="Arial"/>
                <w:b/>
                <w:color w:val="262626" w:themeColor="text1" w:themeTint="D9"/>
                <w:sz w:val="16"/>
                <w:szCs w:val="16"/>
              </w:rPr>
            </w:pPr>
            <w:r w:rsidRPr="00367FCE">
              <w:rPr>
                <w:rFonts w:ascii="Verdana" w:hAnsi="Verdana" w:cs="Arial"/>
                <w:b/>
                <w:color w:val="262626" w:themeColor="text1" w:themeTint="D9"/>
                <w:sz w:val="16"/>
                <w:szCs w:val="16"/>
              </w:rPr>
              <w:t>Professor de Educação Básica</w:t>
            </w:r>
            <w:r w:rsidRPr="00367FCE">
              <w:rPr>
                <w:rFonts w:ascii="Verdana" w:hAnsi="Verdana" w:cs="Calibri"/>
                <w:b/>
                <w:color w:val="262626" w:themeColor="text1" w:themeTint="D9"/>
                <w:sz w:val="16"/>
                <w:szCs w:val="16"/>
              </w:rPr>
              <w:t xml:space="preserve"> II - Educação Física</w:t>
            </w:r>
          </w:p>
        </w:tc>
        <w:tc>
          <w:tcPr>
            <w:tcW w:w="992" w:type="dxa"/>
            <w:shd w:val="clear" w:color="auto" w:fill="auto"/>
            <w:vAlign w:val="center"/>
          </w:tcPr>
          <w:p w14:paraId="34039A61" w14:textId="5F9D252E" w:rsidR="00863A60" w:rsidRPr="00367FCE" w:rsidRDefault="00863A60" w:rsidP="00863A60">
            <w:pPr>
              <w:jc w:val="center"/>
              <w:rPr>
                <w:rFonts w:ascii="Verdana" w:hAnsi="Verdana" w:cs="Arial"/>
                <w:bCs/>
                <w:color w:val="262626" w:themeColor="text1" w:themeTint="D9"/>
                <w:sz w:val="16"/>
                <w:szCs w:val="16"/>
              </w:rPr>
            </w:pPr>
            <w:r w:rsidRPr="00367FCE">
              <w:rPr>
                <w:rFonts w:ascii="Verdana" w:hAnsi="Verdana" w:cs="Arial"/>
                <w:bCs/>
                <w:color w:val="262626" w:themeColor="text1" w:themeTint="D9"/>
                <w:sz w:val="16"/>
                <w:szCs w:val="16"/>
              </w:rPr>
              <w:t xml:space="preserve">R$ </w:t>
            </w:r>
            <w:r w:rsidRPr="00367FCE">
              <w:rPr>
                <w:rFonts w:ascii="Verdana" w:hAnsi="Verdana"/>
                <w:iCs/>
                <w:sz w:val="16"/>
                <w:szCs w:val="16"/>
              </w:rPr>
              <w:t>1.702,26</w:t>
            </w:r>
            <w:r w:rsidRPr="00367FCE">
              <w:rPr>
                <w:iCs/>
                <w:sz w:val="24"/>
                <w:szCs w:val="24"/>
              </w:rPr>
              <w:t xml:space="preserve"> </w:t>
            </w:r>
            <w:r w:rsidRPr="00367FCE">
              <w:rPr>
                <w:rFonts w:ascii="Verdana" w:hAnsi="Verdana" w:cs="Arial"/>
                <w:bCs/>
                <w:color w:val="262626" w:themeColor="text1" w:themeTint="D9"/>
                <w:sz w:val="16"/>
                <w:szCs w:val="16"/>
              </w:rPr>
              <w:t xml:space="preserve"> </w:t>
            </w:r>
          </w:p>
        </w:tc>
        <w:tc>
          <w:tcPr>
            <w:tcW w:w="1134" w:type="dxa"/>
            <w:shd w:val="clear" w:color="auto" w:fill="auto"/>
            <w:vAlign w:val="center"/>
          </w:tcPr>
          <w:p w14:paraId="09464F89" w14:textId="2AA82F8D"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30 horas-aula semanais</w:t>
            </w:r>
          </w:p>
        </w:tc>
        <w:tc>
          <w:tcPr>
            <w:tcW w:w="3686" w:type="dxa"/>
            <w:vAlign w:val="center"/>
          </w:tcPr>
          <w:p w14:paraId="6965FB81" w14:textId="0BC7F0DF" w:rsidR="00863A60" w:rsidRPr="00863A60" w:rsidRDefault="00863A60" w:rsidP="00A87E9F">
            <w:pPr>
              <w:jc w:val="both"/>
              <w:rPr>
                <w:rFonts w:ascii="Verdana" w:hAnsi="Verdana" w:cs="Arial"/>
                <w:color w:val="262626" w:themeColor="text1" w:themeTint="D9"/>
                <w:sz w:val="16"/>
                <w:szCs w:val="16"/>
                <w:highlight w:val="cyan"/>
              </w:rPr>
            </w:pPr>
            <w:r w:rsidRPr="00AD2879">
              <w:rPr>
                <w:rFonts w:ascii="Verdana" w:hAnsi="Verdana" w:cs="Arial"/>
                <w:color w:val="262626" w:themeColor="text1" w:themeTint="D9"/>
                <w:sz w:val="16"/>
                <w:szCs w:val="16"/>
              </w:rPr>
              <w:t xml:space="preserve">Curso Superior de licenciatura Plena </w:t>
            </w:r>
            <w:r w:rsidR="00A87E9F" w:rsidRPr="00AD2879">
              <w:rPr>
                <w:rFonts w:ascii="Verdana" w:hAnsi="Verdana" w:cs="Arial"/>
                <w:color w:val="262626" w:themeColor="text1" w:themeTint="D9"/>
                <w:sz w:val="16"/>
                <w:szCs w:val="16"/>
              </w:rPr>
              <w:t>(Resolução CFE 03/87) e/ou formação conjunta na Licenciatura (Resolução CNE/CP 01/02) e Bacharelado (Resolução CNE/CES 07/04) e registro no Sistema CONFEF/</w:t>
            </w:r>
            <w:proofErr w:type="spellStart"/>
            <w:r w:rsidR="00A87E9F" w:rsidRPr="00AD2879">
              <w:rPr>
                <w:rFonts w:ascii="Verdana" w:hAnsi="Verdana" w:cs="Arial"/>
                <w:color w:val="262626" w:themeColor="text1" w:themeTint="D9"/>
                <w:sz w:val="16"/>
                <w:szCs w:val="16"/>
              </w:rPr>
              <w:t>CREFs</w:t>
            </w:r>
            <w:proofErr w:type="spellEnd"/>
            <w:r w:rsidR="00A87E9F" w:rsidRPr="00AD2879">
              <w:rPr>
                <w:rFonts w:ascii="Verdana" w:hAnsi="Verdana" w:cs="Arial"/>
                <w:color w:val="262626" w:themeColor="text1" w:themeTint="D9"/>
                <w:sz w:val="16"/>
                <w:szCs w:val="16"/>
              </w:rPr>
              <w:t>.</w:t>
            </w:r>
          </w:p>
        </w:tc>
        <w:tc>
          <w:tcPr>
            <w:tcW w:w="1045" w:type="dxa"/>
            <w:vAlign w:val="center"/>
          </w:tcPr>
          <w:p w14:paraId="086E81AC" w14:textId="495BA98B"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R$ 65,00</w:t>
            </w:r>
          </w:p>
        </w:tc>
      </w:tr>
      <w:tr w:rsidR="00863A60" w:rsidRPr="007817DB" w14:paraId="093E04F4" w14:textId="77777777" w:rsidTr="00863A60">
        <w:trPr>
          <w:trHeight w:val="464"/>
          <w:jc w:val="center"/>
        </w:trPr>
        <w:tc>
          <w:tcPr>
            <w:tcW w:w="3763" w:type="dxa"/>
            <w:vAlign w:val="center"/>
          </w:tcPr>
          <w:p w14:paraId="67D1CEB4" w14:textId="29E99146" w:rsidR="00863A60" w:rsidRPr="00367FCE" w:rsidRDefault="00863A60" w:rsidP="00863A60">
            <w:pPr>
              <w:jc w:val="both"/>
              <w:rPr>
                <w:rFonts w:ascii="Verdana" w:hAnsi="Verdana" w:cs="Arial"/>
                <w:b/>
                <w:color w:val="262626" w:themeColor="text1" w:themeTint="D9"/>
                <w:sz w:val="16"/>
                <w:szCs w:val="16"/>
              </w:rPr>
            </w:pPr>
            <w:r w:rsidRPr="00367FCE">
              <w:rPr>
                <w:rFonts w:ascii="Verdana" w:hAnsi="Verdana" w:cs="Calibri"/>
                <w:b/>
                <w:color w:val="262626" w:themeColor="text1" w:themeTint="D9"/>
                <w:sz w:val="16"/>
                <w:szCs w:val="16"/>
              </w:rPr>
              <w:t>Professor de Educação Básica II - Geografia</w:t>
            </w:r>
          </w:p>
        </w:tc>
        <w:tc>
          <w:tcPr>
            <w:tcW w:w="992" w:type="dxa"/>
            <w:shd w:val="clear" w:color="auto" w:fill="auto"/>
            <w:vAlign w:val="center"/>
          </w:tcPr>
          <w:p w14:paraId="76F3CACB" w14:textId="716C3C91" w:rsidR="00863A60" w:rsidRPr="00367FCE" w:rsidRDefault="00863A60" w:rsidP="00863A60">
            <w:pPr>
              <w:jc w:val="center"/>
              <w:rPr>
                <w:rFonts w:ascii="Verdana" w:hAnsi="Verdana" w:cs="Arial"/>
                <w:bCs/>
                <w:color w:val="262626" w:themeColor="text1" w:themeTint="D9"/>
                <w:sz w:val="16"/>
                <w:szCs w:val="16"/>
              </w:rPr>
            </w:pPr>
            <w:r w:rsidRPr="00367FCE">
              <w:rPr>
                <w:rFonts w:ascii="Verdana" w:hAnsi="Verdana" w:cs="Arial"/>
                <w:bCs/>
                <w:color w:val="262626" w:themeColor="text1" w:themeTint="D9"/>
                <w:sz w:val="16"/>
                <w:szCs w:val="16"/>
              </w:rPr>
              <w:t xml:space="preserve">R$ </w:t>
            </w:r>
            <w:r w:rsidRPr="00367FCE">
              <w:rPr>
                <w:rFonts w:ascii="Verdana" w:hAnsi="Verdana"/>
                <w:iCs/>
                <w:sz w:val="16"/>
                <w:szCs w:val="16"/>
              </w:rPr>
              <w:t>1.702,26</w:t>
            </w:r>
            <w:r w:rsidRPr="00367FCE">
              <w:rPr>
                <w:iCs/>
                <w:sz w:val="24"/>
                <w:szCs w:val="24"/>
              </w:rPr>
              <w:t xml:space="preserve"> </w:t>
            </w:r>
            <w:r w:rsidRPr="00367FCE">
              <w:rPr>
                <w:rFonts w:ascii="Verdana" w:hAnsi="Verdana" w:cs="Arial"/>
                <w:bCs/>
                <w:color w:val="262626" w:themeColor="text1" w:themeTint="D9"/>
                <w:sz w:val="16"/>
                <w:szCs w:val="16"/>
              </w:rPr>
              <w:t xml:space="preserve"> </w:t>
            </w:r>
          </w:p>
        </w:tc>
        <w:tc>
          <w:tcPr>
            <w:tcW w:w="1134" w:type="dxa"/>
            <w:shd w:val="clear" w:color="auto" w:fill="auto"/>
            <w:vAlign w:val="center"/>
          </w:tcPr>
          <w:p w14:paraId="01B7D42C" w14:textId="051C2876"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30 horas-aula semanais</w:t>
            </w:r>
          </w:p>
        </w:tc>
        <w:tc>
          <w:tcPr>
            <w:tcW w:w="3686" w:type="dxa"/>
          </w:tcPr>
          <w:p w14:paraId="04534A5E" w14:textId="2448D703" w:rsidR="00863A60" w:rsidRPr="007817DB" w:rsidRDefault="00863A60" w:rsidP="00863A60">
            <w:pPr>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Curso Superior de licenciatura Plena com Habilitação Específica em área própria ou formação em área correspondente e complementação nos termos da legislação vigente.</w:t>
            </w:r>
          </w:p>
        </w:tc>
        <w:tc>
          <w:tcPr>
            <w:tcW w:w="1045" w:type="dxa"/>
            <w:vAlign w:val="center"/>
          </w:tcPr>
          <w:p w14:paraId="0A58BC57" w14:textId="34B6B96D"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R$ 65,00</w:t>
            </w:r>
          </w:p>
        </w:tc>
      </w:tr>
      <w:tr w:rsidR="00863A60" w:rsidRPr="007817DB" w14:paraId="105931BD" w14:textId="77777777" w:rsidTr="00863A60">
        <w:trPr>
          <w:trHeight w:val="464"/>
          <w:jc w:val="center"/>
        </w:trPr>
        <w:tc>
          <w:tcPr>
            <w:tcW w:w="3763" w:type="dxa"/>
            <w:vAlign w:val="center"/>
          </w:tcPr>
          <w:p w14:paraId="69411C20" w14:textId="762EC0A5" w:rsidR="00863A60" w:rsidRPr="00367FCE" w:rsidRDefault="00863A60" w:rsidP="00863A60">
            <w:pPr>
              <w:jc w:val="both"/>
              <w:rPr>
                <w:rFonts w:ascii="Verdana" w:hAnsi="Verdana" w:cs="Arial"/>
                <w:b/>
                <w:color w:val="262626" w:themeColor="text1" w:themeTint="D9"/>
                <w:sz w:val="16"/>
                <w:szCs w:val="16"/>
              </w:rPr>
            </w:pPr>
            <w:r w:rsidRPr="00367FCE">
              <w:rPr>
                <w:rFonts w:ascii="Verdana" w:hAnsi="Verdana" w:cs="Calibri"/>
                <w:b/>
                <w:color w:val="262626" w:themeColor="text1" w:themeTint="D9"/>
                <w:sz w:val="16"/>
                <w:szCs w:val="16"/>
              </w:rPr>
              <w:t>Professor de Educação Básica II - História</w:t>
            </w:r>
          </w:p>
        </w:tc>
        <w:tc>
          <w:tcPr>
            <w:tcW w:w="992" w:type="dxa"/>
            <w:shd w:val="clear" w:color="auto" w:fill="auto"/>
            <w:vAlign w:val="center"/>
          </w:tcPr>
          <w:p w14:paraId="01E0EE04" w14:textId="54202BFE" w:rsidR="00863A60" w:rsidRPr="00367FCE" w:rsidRDefault="00863A60" w:rsidP="00863A60">
            <w:pPr>
              <w:jc w:val="center"/>
              <w:rPr>
                <w:rFonts w:ascii="Verdana" w:hAnsi="Verdana" w:cs="Arial"/>
                <w:bCs/>
                <w:color w:val="262626" w:themeColor="text1" w:themeTint="D9"/>
                <w:sz w:val="16"/>
                <w:szCs w:val="16"/>
              </w:rPr>
            </w:pPr>
            <w:r w:rsidRPr="00367FCE">
              <w:rPr>
                <w:rFonts w:ascii="Verdana" w:hAnsi="Verdana" w:cs="Arial"/>
                <w:bCs/>
                <w:color w:val="262626" w:themeColor="text1" w:themeTint="D9"/>
                <w:sz w:val="16"/>
                <w:szCs w:val="16"/>
              </w:rPr>
              <w:t xml:space="preserve">R$ </w:t>
            </w:r>
            <w:r w:rsidRPr="00367FCE">
              <w:rPr>
                <w:rFonts w:ascii="Verdana" w:hAnsi="Verdana"/>
                <w:iCs/>
                <w:sz w:val="16"/>
                <w:szCs w:val="16"/>
              </w:rPr>
              <w:t>1.702,26</w:t>
            </w:r>
            <w:r w:rsidRPr="00367FCE">
              <w:rPr>
                <w:iCs/>
                <w:sz w:val="24"/>
                <w:szCs w:val="24"/>
              </w:rPr>
              <w:t xml:space="preserve"> </w:t>
            </w:r>
            <w:r w:rsidRPr="00367FCE">
              <w:rPr>
                <w:rFonts w:ascii="Verdana" w:hAnsi="Verdana" w:cs="Arial"/>
                <w:bCs/>
                <w:color w:val="262626" w:themeColor="text1" w:themeTint="D9"/>
                <w:sz w:val="16"/>
                <w:szCs w:val="16"/>
              </w:rPr>
              <w:t xml:space="preserve"> </w:t>
            </w:r>
          </w:p>
        </w:tc>
        <w:tc>
          <w:tcPr>
            <w:tcW w:w="1134" w:type="dxa"/>
            <w:shd w:val="clear" w:color="auto" w:fill="auto"/>
            <w:vAlign w:val="center"/>
          </w:tcPr>
          <w:p w14:paraId="2D17C2A1" w14:textId="5C4A71F8"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30 horas-aula semanais</w:t>
            </w:r>
          </w:p>
        </w:tc>
        <w:tc>
          <w:tcPr>
            <w:tcW w:w="3686" w:type="dxa"/>
          </w:tcPr>
          <w:p w14:paraId="039276A8" w14:textId="65B2106D" w:rsidR="00863A60" w:rsidRPr="007817DB" w:rsidRDefault="00863A60" w:rsidP="00863A60">
            <w:pPr>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Curso Superior de licenciatura Plena com Habilitação Específica em área própria ou formação em área correspondente e complementação nos termos da legislação vigente.</w:t>
            </w:r>
          </w:p>
        </w:tc>
        <w:tc>
          <w:tcPr>
            <w:tcW w:w="1045" w:type="dxa"/>
            <w:vAlign w:val="center"/>
          </w:tcPr>
          <w:p w14:paraId="24DEBF2F" w14:textId="605843E9"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R$ 65,00</w:t>
            </w:r>
          </w:p>
        </w:tc>
      </w:tr>
      <w:tr w:rsidR="00863A60" w:rsidRPr="00275F3C" w14:paraId="03307329" w14:textId="77777777" w:rsidTr="00863A60">
        <w:trPr>
          <w:trHeight w:val="464"/>
          <w:jc w:val="center"/>
        </w:trPr>
        <w:tc>
          <w:tcPr>
            <w:tcW w:w="3763" w:type="dxa"/>
            <w:vAlign w:val="center"/>
          </w:tcPr>
          <w:p w14:paraId="01177641" w14:textId="77777777" w:rsidR="00863A60" w:rsidRPr="00367FCE" w:rsidRDefault="00863A60" w:rsidP="00863A60">
            <w:pPr>
              <w:jc w:val="both"/>
              <w:rPr>
                <w:rFonts w:ascii="Verdana" w:hAnsi="Verdana" w:cs="Arial"/>
                <w:b/>
                <w:color w:val="262626" w:themeColor="text1" w:themeTint="D9"/>
                <w:sz w:val="16"/>
                <w:szCs w:val="16"/>
              </w:rPr>
            </w:pPr>
            <w:r w:rsidRPr="00367FCE">
              <w:rPr>
                <w:rFonts w:ascii="Verdana" w:hAnsi="Verdana" w:cs="Calibri"/>
                <w:b/>
                <w:color w:val="262626" w:themeColor="text1" w:themeTint="D9"/>
                <w:sz w:val="16"/>
                <w:szCs w:val="16"/>
              </w:rPr>
              <w:t>Professor de Educação Básica II - Inglês</w:t>
            </w:r>
          </w:p>
        </w:tc>
        <w:tc>
          <w:tcPr>
            <w:tcW w:w="992" w:type="dxa"/>
            <w:shd w:val="clear" w:color="auto" w:fill="auto"/>
            <w:vAlign w:val="center"/>
          </w:tcPr>
          <w:p w14:paraId="7C204412" w14:textId="192E32E7" w:rsidR="00863A60" w:rsidRPr="00367FCE" w:rsidRDefault="00863A60" w:rsidP="00863A60">
            <w:pPr>
              <w:jc w:val="center"/>
              <w:rPr>
                <w:rFonts w:ascii="Verdana" w:hAnsi="Verdana" w:cs="Arial"/>
                <w:bCs/>
                <w:color w:val="262626" w:themeColor="text1" w:themeTint="D9"/>
                <w:sz w:val="16"/>
                <w:szCs w:val="16"/>
              </w:rPr>
            </w:pPr>
            <w:r w:rsidRPr="00367FCE">
              <w:rPr>
                <w:rFonts w:ascii="Verdana" w:hAnsi="Verdana" w:cs="Arial"/>
                <w:bCs/>
                <w:color w:val="262626" w:themeColor="text1" w:themeTint="D9"/>
                <w:sz w:val="16"/>
                <w:szCs w:val="16"/>
              </w:rPr>
              <w:t xml:space="preserve">R$ </w:t>
            </w:r>
            <w:r w:rsidRPr="00367FCE">
              <w:rPr>
                <w:rFonts w:ascii="Verdana" w:hAnsi="Verdana"/>
                <w:iCs/>
                <w:sz w:val="16"/>
                <w:szCs w:val="16"/>
              </w:rPr>
              <w:t>1.702,26</w:t>
            </w:r>
            <w:r w:rsidRPr="00367FCE">
              <w:rPr>
                <w:iCs/>
                <w:sz w:val="24"/>
                <w:szCs w:val="24"/>
              </w:rPr>
              <w:t xml:space="preserve"> </w:t>
            </w:r>
            <w:r w:rsidRPr="00367FCE">
              <w:rPr>
                <w:rFonts w:ascii="Verdana" w:hAnsi="Verdana" w:cs="Arial"/>
                <w:bCs/>
                <w:color w:val="262626" w:themeColor="text1" w:themeTint="D9"/>
                <w:sz w:val="16"/>
                <w:szCs w:val="16"/>
              </w:rPr>
              <w:t xml:space="preserve"> </w:t>
            </w:r>
          </w:p>
        </w:tc>
        <w:tc>
          <w:tcPr>
            <w:tcW w:w="1134" w:type="dxa"/>
            <w:shd w:val="clear" w:color="auto" w:fill="auto"/>
            <w:vAlign w:val="center"/>
          </w:tcPr>
          <w:p w14:paraId="7CE06A09" w14:textId="0EA9DD03"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30 horas-aula semanais</w:t>
            </w:r>
          </w:p>
        </w:tc>
        <w:tc>
          <w:tcPr>
            <w:tcW w:w="3686" w:type="dxa"/>
          </w:tcPr>
          <w:p w14:paraId="4850DE9E" w14:textId="3895BCB3" w:rsidR="00863A60" w:rsidRPr="00863A60" w:rsidRDefault="00863A60" w:rsidP="00863A60">
            <w:pPr>
              <w:jc w:val="both"/>
              <w:rPr>
                <w:rFonts w:ascii="Verdana" w:hAnsi="Verdana" w:cs="Arial"/>
                <w:color w:val="262626" w:themeColor="text1" w:themeTint="D9"/>
                <w:sz w:val="16"/>
                <w:szCs w:val="16"/>
                <w:highlight w:val="cyan"/>
              </w:rPr>
            </w:pPr>
            <w:r w:rsidRPr="00A17CE7">
              <w:rPr>
                <w:rFonts w:ascii="Verdana" w:hAnsi="Verdana" w:cs="Arial"/>
                <w:color w:val="262626" w:themeColor="text1" w:themeTint="D9"/>
                <w:sz w:val="16"/>
                <w:szCs w:val="16"/>
              </w:rPr>
              <w:t>Curso Superior de licenciatura Plena com Habilitação Específica em área própria ou formação em área correspondente e complementação nos termos da legislação vigente.</w:t>
            </w:r>
          </w:p>
        </w:tc>
        <w:tc>
          <w:tcPr>
            <w:tcW w:w="1045" w:type="dxa"/>
            <w:vAlign w:val="center"/>
          </w:tcPr>
          <w:p w14:paraId="61793D45" w14:textId="3866BFC0" w:rsidR="00863A60" w:rsidRPr="00367FCE" w:rsidRDefault="00863A60" w:rsidP="00863A60">
            <w:pPr>
              <w:jc w:val="center"/>
              <w:rPr>
                <w:rFonts w:ascii="Verdana" w:hAnsi="Verdana" w:cs="Arial"/>
                <w:sz w:val="16"/>
                <w:szCs w:val="16"/>
              </w:rPr>
            </w:pPr>
            <w:r w:rsidRPr="00367FCE">
              <w:rPr>
                <w:rFonts w:ascii="Verdana" w:hAnsi="Verdana" w:cs="Arial"/>
                <w:color w:val="262626" w:themeColor="text1" w:themeTint="D9"/>
                <w:sz w:val="16"/>
                <w:szCs w:val="16"/>
              </w:rPr>
              <w:t>R$ 65,00</w:t>
            </w:r>
          </w:p>
        </w:tc>
      </w:tr>
      <w:tr w:rsidR="00863A60" w:rsidRPr="007817DB" w14:paraId="2087CE2A" w14:textId="77777777" w:rsidTr="00863A60">
        <w:trPr>
          <w:trHeight w:val="464"/>
          <w:jc w:val="center"/>
        </w:trPr>
        <w:tc>
          <w:tcPr>
            <w:tcW w:w="3763" w:type="dxa"/>
            <w:vAlign w:val="center"/>
          </w:tcPr>
          <w:p w14:paraId="6E7D3229" w14:textId="29AC76FB" w:rsidR="00863A60" w:rsidRPr="00367FCE" w:rsidRDefault="00863A60" w:rsidP="00863A60">
            <w:pPr>
              <w:jc w:val="both"/>
              <w:rPr>
                <w:rFonts w:ascii="Verdana" w:hAnsi="Verdana" w:cs="Arial"/>
                <w:b/>
                <w:color w:val="262626" w:themeColor="text1" w:themeTint="D9"/>
                <w:sz w:val="16"/>
                <w:szCs w:val="16"/>
              </w:rPr>
            </w:pPr>
            <w:r w:rsidRPr="00367FCE">
              <w:rPr>
                <w:rFonts w:ascii="Verdana" w:hAnsi="Verdana" w:cs="Calibri"/>
                <w:b/>
                <w:color w:val="262626" w:themeColor="text1" w:themeTint="D9"/>
                <w:sz w:val="16"/>
                <w:szCs w:val="16"/>
              </w:rPr>
              <w:t>Professor de Educação Básica II - Matemática</w:t>
            </w:r>
          </w:p>
        </w:tc>
        <w:tc>
          <w:tcPr>
            <w:tcW w:w="992" w:type="dxa"/>
            <w:shd w:val="clear" w:color="auto" w:fill="auto"/>
            <w:vAlign w:val="center"/>
          </w:tcPr>
          <w:p w14:paraId="53FA34DF" w14:textId="77B376C7" w:rsidR="00863A60" w:rsidRPr="00367FCE" w:rsidRDefault="00863A60" w:rsidP="00863A60">
            <w:pPr>
              <w:jc w:val="center"/>
              <w:rPr>
                <w:rFonts w:ascii="Verdana" w:hAnsi="Verdana" w:cs="Arial"/>
                <w:bCs/>
                <w:color w:val="262626" w:themeColor="text1" w:themeTint="D9"/>
                <w:sz w:val="16"/>
                <w:szCs w:val="16"/>
              </w:rPr>
            </w:pPr>
            <w:r w:rsidRPr="00367FCE">
              <w:rPr>
                <w:rFonts w:ascii="Verdana" w:hAnsi="Verdana" w:cs="Arial"/>
                <w:bCs/>
                <w:color w:val="262626" w:themeColor="text1" w:themeTint="D9"/>
                <w:sz w:val="16"/>
                <w:szCs w:val="16"/>
              </w:rPr>
              <w:t xml:space="preserve">R$ </w:t>
            </w:r>
            <w:r w:rsidRPr="00367FCE">
              <w:rPr>
                <w:rFonts w:ascii="Verdana" w:hAnsi="Verdana"/>
                <w:iCs/>
                <w:sz w:val="16"/>
                <w:szCs w:val="16"/>
              </w:rPr>
              <w:t>1.702,26</w:t>
            </w:r>
            <w:r w:rsidRPr="00367FCE">
              <w:rPr>
                <w:iCs/>
                <w:sz w:val="24"/>
                <w:szCs w:val="24"/>
              </w:rPr>
              <w:t xml:space="preserve"> </w:t>
            </w:r>
            <w:r w:rsidRPr="00367FCE">
              <w:rPr>
                <w:rFonts w:ascii="Verdana" w:hAnsi="Verdana" w:cs="Arial"/>
                <w:bCs/>
                <w:color w:val="262626" w:themeColor="text1" w:themeTint="D9"/>
                <w:sz w:val="16"/>
                <w:szCs w:val="16"/>
              </w:rPr>
              <w:t xml:space="preserve"> </w:t>
            </w:r>
          </w:p>
        </w:tc>
        <w:tc>
          <w:tcPr>
            <w:tcW w:w="1134" w:type="dxa"/>
            <w:shd w:val="clear" w:color="auto" w:fill="auto"/>
            <w:vAlign w:val="center"/>
          </w:tcPr>
          <w:p w14:paraId="40CB3118" w14:textId="301ED5B5"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30 horas-aula semanais</w:t>
            </w:r>
          </w:p>
        </w:tc>
        <w:tc>
          <w:tcPr>
            <w:tcW w:w="3686" w:type="dxa"/>
          </w:tcPr>
          <w:p w14:paraId="4E2736A4" w14:textId="0C834CFF" w:rsidR="00863A60" w:rsidRPr="007817DB" w:rsidRDefault="00863A60" w:rsidP="00863A60">
            <w:pPr>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Curso Superior de licenciatura Plena com Habilitação Específica em área própria ou formação em área correspondente e complementação nos termos da legislação vigente.</w:t>
            </w:r>
          </w:p>
        </w:tc>
        <w:tc>
          <w:tcPr>
            <w:tcW w:w="1045" w:type="dxa"/>
            <w:vAlign w:val="center"/>
          </w:tcPr>
          <w:p w14:paraId="51681203" w14:textId="39632FE2"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R$ 65,00</w:t>
            </w:r>
          </w:p>
        </w:tc>
      </w:tr>
      <w:tr w:rsidR="00863A60" w:rsidRPr="007817DB" w14:paraId="67408688" w14:textId="77777777" w:rsidTr="00863A60">
        <w:trPr>
          <w:trHeight w:val="464"/>
          <w:jc w:val="center"/>
        </w:trPr>
        <w:tc>
          <w:tcPr>
            <w:tcW w:w="3763" w:type="dxa"/>
            <w:vAlign w:val="center"/>
          </w:tcPr>
          <w:p w14:paraId="48E2937E" w14:textId="0C353FA7" w:rsidR="00863A60" w:rsidRPr="007817DB" w:rsidRDefault="00863A60" w:rsidP="00863A60">
            <w:pPr>
              <w:jc w:val="both"/>
              <w:rPr>
                <w:rFonts w:ascii="Verdana" w:hAnsi="Verdana" w:cs="Arial"/>
                <w:b/>
                <w:color w:val="262626" w:themeColor="text1" w:themeTint="D9"/>
                <w:sz w:val="16"/>
                <w:szCs w:val="16"/>
              </w:rPr>
            </w:pPr>
            <w:r w:rsidRPr="007817DB">
              <w:rPr>
                <w:rFonts w:ascii="Verdana" w:hAnsi="Verdana" w:cs="Calibri"/>
                <w:b/>
                <w:color w:val="262626" w:themeColor="text1" w:themeTint="D9"/>
                <w:sz w:val="16"/>
                <w:szCs w:val="16"/>
              </w:rPr>
              <w:lastRenderedPageBreak/>
              <w:t>Professor de Educação Básica II - Português</w:t>
            </w:r>
          </w:p>
        </w:tc>
        <w:tc>
          <w:tcPr>
            <w:tcW w:w="992" w:type="dxa"/>
            <w:shd w:val="clear" w:color="auto" w:fill="auto"/>
            <w:vAlign w:val="center"/>
          </w:tcPr>
          <w:p w14:paraId="374118CC" w14:textId="59EB1DC8" w:rsidR="00863A60" w:rsidRPr="00367FCE" w:rsidRDefault="00863A60" w:rsidP="00863A60">
            <w:pPr>
              <w:jc w:val="center"/>
              <w:rPr>
                <w:rFonts w:ascii="Verdana" w:hAnsi="Verdana" w:cs="Arial"/>
                <w:bCs/>
                <w:color w:val="262626" w:themeColor="text1" w:themeTint="D9"/>
                <w:sz w:val="16"/>
                <w:szCs w:val="16"/>
              </w:rPr>
            </w:pPr>
            <w:r w:rsidRPr="00367FCE">
              <w:rPr>
                <w:rFonts w:ascii="Verdana" w:hAnsi="Verdana" w:cs="Arial"/>
                <w:bCs/>
                <w:color w:val="262626" w:themeColor="text1" w:themeTint="D9"/>
                <w:sz w:val="16"/>
                <w:szCs w:val="16"/>
              </w:rPr>
              <w:t xml:space="preserve">R$ </w:t>
            </w:r>
            <w:r w:rsidRPr="00367FCE">
              <w:rPr>
                <w:rFonts w:ascii="Verdana" w:hAnsi="Verdana"/>
                <w:iCs/>
                <w:sz w:val="16"/>
                <w:szCs w:val="16"/>
              </w:rPr>
              <w:t>1.702,26</w:t>
            </w:r>
            <w:r w:rsidRPr="00367FCE">
              <w:rPr>
                <w:iCs/>
                <w:sz w:val="24"/>
                <w:szCs w:val="24"/>
              </w:rPr>
              <w:t xml:space="preserve"> </w:t>
            </w:r>
            <w:r w:rsidRPr="00367FCE">
              <w:rPr>
                <w:rFonts w:ascii="Verdana" w:hAnsi="Verdana" w:cs="Arial"/>
                <w:bCs/>
                <w:color w:val="262626" w:themeColor="text1" w:themeTint="D9"/>
                <w:sz w:val="16"/>
                <w:szCs w:val="16"/>
              </w:rPr>
              <w:t xml:space="preserve"> </w:t>
            </w:r>
          </w:p>
        </w:tc>
        <w:tc>
          <w:tcPr>
            <w:tcW w:w="1134" w:type="dxa"/>
            <w:shd w:val="clear" w:color="auto" w:fill="auto"/>
            <w:vAlign w:val="center"/>
          </w:tcPr>
          <w:p w14:paraId="576123A6" w14:textId="70472368"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30 horas-aula semanais</w:t>
            </w:r>
          </w:p>
        </w:tc>
        <w:tc>
          <w:tcPr>
            <w:tcW w:w="3686" w:type="dxa"/>
          </w:tcPr>
          <w:p w14:paraId="44A17377" w14:textId="242D7EEC" w:rsidR="00863A60" w:rsidRPr="00367FCE" w:rsidRDefault="00863A60" w:rsidP="00863A60">
            <w:pPr>
              <w:jc w:val="both"/>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Curso Superior de licenciatura Plena com Habilitação Específica em área própria ou formação em área correspondente e complementação nos termos da legislação vigente.</w:t>
            </w:r>
          </w:p>
        </w:tc>
        <w:tc>
          <w:tcPr>
            <w:tcW w:w="1045" w:type="dxa"/>
            <w:vAlign w:val="center"/>
          </w:tcPr>
          <w:p w14:paraId="00D7861C" w14:textId="52D0194E" w:rsidR="00863A60" w:rsidRPr="00367FCE" w:rsidRDefault="00863A60" w:rsidP="00863A60">
            <w:pPr>
              <w:jc w:val="center"/>
              <w:rPr>
                <w:rFonts w:ascii="Verdana" w:hAnsi="Verdana" w:cs="Arial"/>
                <w:color w:val="262626" w:themeColor="text1" w:themeTint="D9"/>
                <w:sz w:val="16"/>
                <w:szCs w:val="16"/>
              </w:rPr>
            </w:pPr>
            <w:r w:rsidRPr="00367FCE">
              <w:rPr>
                <w:rFonts w:ascii="Verdana" w:hAnsi="Verdana" w:cs="Arial"/>
                <w:color w:val="262626" w:themeColor="text1" w:themeTint="D9"/>
                <w:sz w:val="16"/>
                <w:szCs w:val="16"/>
              </w:rPr>
              <w:t>R$ 65,00</w:t>
            </w:r>
          </w:p>
        </w:tc>
      </w:tr>
    </w:tbl>
    <w:p w14:paraId="617B498A" w14:textId="77777777" w:rsidR="00CA45C9" w:rsidRPr="007817DB" w:rsidRDefault="00CA45C9" w:rsidP="00DD5AC6">
      <w:pPr>
        <w:spacing w:after="0" w:afterAutospacing="0"/>
        <w:jc w:val="center"/>
        <w:rPr>
          <w:rFonts w:ascii="Verdana" w:hAnsi="Verdana" w:cs="Arial"/>
          <w:b/>
          <w:color w:val="262626" w:themeColor="text1" w:themeTint="D9"/>
          <w:sz w:val="16"/>
          <w:szCs w:val="16"/>
        </w:rPr>
      </w:pPr>
    </w:p>
    <w:p w14:paraId="51C115AA" w14:textId="77777777" w:rsidR="00E86BAC" w:rsidRPr="007817DB" w:rsidRDefault="00E86BAC" w:rsidP="00275F3C">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2. DAS CONDIÇÕES PARA INSCRIÇÃO</w:t>
      </w:r>
    </w:p>
    <w:p w14:paraId="7768EF20" w14:textId="77777777" w:rsidR="00E86BAC" w:rsidRPr="007817DB" w:rsidRDefault="00E86BAC" w:rsidP="00E86BAC">
      <w:pPr>
        <w:spacing w:after="0" w:afterAutospacing="0"/>
        <w:jc w:val="both"/>
        <w:rPr>
          <w:rFonts w:ascii="Verdana" w:hAnsi="Verdana" w:cs="Arial"/>
          <w:b/>
          <w:color w:val="262626" w:themeColor="text1" w:themeTint="D9"/>
          <w:sz w:val="16"/>
          <w:szCs w:val="16"/>
        </w:rPr>
      </w:pPr>
    </w:p>
    <w:p w14:paraId="0FAA8CB3" w14:textId="5195AE35" w:rsidR="00E86BAC" w:rsidRPr="007817DB"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2.1. </w:t>
      </w:r>
      <w:r w:rsidR="002158F4" w:rsidRPr="007817DB">
        <w:rPr>
          <w:rFonts w:ascii="Verdana" w:hAnsi="Verdana" w:cs="Arial"/>
          <w:color w:val="262626" w:themeColor="text1" w:themeTint="D9"/>
          <w:sz w:val="16"/>
          <w:szCs w:val="16"/>
        </w:rPr>
        <w:t>Para se inscrever o candidato deverá ler este edital em sua íntegra, tendo conhecimento e estando de acordo com as exigências nele contidas, principalmente, as especificadas a seguir, que devem ser comprovadas à época da contratação:</w:t>
      </w:r>
    </w:p>
    <w:p w14:paraId="1CE45C10" w14:textId="77777777" w:rsidR="007901EE" w:rsidRPr="007817DB" w:rsidRDefault="007901EE" w:rsidP="007901EE">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2.1.1. Ter nacionalidade brasileira ou portuguesa, amparada pelo Estatuto da Igualdade entre brasileiros e portugueses conforme disposto nos termos do parágrafo 1º, artigo 12, da Constituição Federal e do Decreto Federal nº 70.436/72;</w:t>
      </w:r>
    </w:p>
    <w:p w14:paraId="7FAC8BA7" w14:textId="77777777" w:rsidR="00E86BAC" w:rsidRPr="007817DB"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2.1.2. Ter, na data da </w:t>
      </w:r>
      <w:r w:rsidR="007901EE" w:rsidRPr="007817DB">
        <w:rPr>
          <w:rFonts w:ascii="Verdana" w:hAnsi="Verdana" w:cs="Arial"/>
          <w:color w:val="262626" w:themeColor="text1" w:themeTint="D9"/>
          <w:sz w:val="16"/>
          <w:szCs w:val="16"/>
        </w:rPr>
        <w:t>contratação</w:t>
      </w:r>
      <w:r w:rsidRPr="007817DB">
        <w:rPr>
          <w:rFonts w:ascii="Verdana" w:hAnsi="Verdana" w:cs="Arial"/>
          <w:color w:val="262626" w:themeColor="text1" w:themeTint="D9"/>
          <w:sz w:val="16"/>
          <w:szCs w:val="16"/>
        </w:rPr>
        <w:t>, idade mínima de 18 (dezoito) anos completos;</w:t>
      </w:r>
    </w:p>
    <w:p w14:paraId="19768E91" w14:textId="4A1A4525" w:rsidR="00E86BAC" w:rsidRPr="007817DB"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2.1.3. </w:t>
      </w:r>
      <w:r w:rsidR="00B22F10" w:rsidRPr="0023318E">
        <w:rPr>
          <w:rFonts w:ascii="Verdana" w:hAnsi="Verdana" w:cs="Arial"/>
          <w:color w:val="262626" w:themeColor="text1" w:themeTint="D9"/>
          <w:sz w:val="16"/>
          <w:szCs w:val="16"/>
        </w:rPr>
        <w:t>No caso do sexo masculino, estar em dia com o Serviço Militar,</w:t>
      </w:r>
      <w:r w:rsidR="00B22F10" w:rsidRPr="0023318E">
        <w:rPr>
          <w:color w:val="262626" w:themeColor="text1" w:themeTint="D9"/>
        </w:rPr>
        <w:t xml:space="preserve"> </w:t>
      </w:r>
      <w:r w:rsidR="00B22F10" w:rsidRPr="0023318E">
        <w:rPr>
          <w:rFonts w:ascii="Verdana" w:hAnsi="Verdana" w:cs="Arial"/>
          <w:color w:val="262626" w:themeColor="text1" w:themeTint="D9"/>
          <w:sz w:val="16"/>
          <w:szCs w:val="16"/>
        </w:rPr>
        <w:t>nos termos do Decreto nº 57.654/66, alterado pelo Decreto nº 93.670/86</w:t>
      </w:r>
      <w:r w:rsidRPr="007817DB">
        <w:rPr>
          <w:rFonts w:ascii="Verdana" w:hAnsi="Verdana" w:cs="Arial"/>
          <w:color w:val="262626" w:themeColor="text1" w:themeTint="D9"/>
          <w:sz w:val="16"/>
          <w:szCs w:val="16"/>
        </w:rPr>
        <w:t>;</w:t>
      </w:r>
    </w:p>
    <w:p w14:paraId="7447FEC1" w14:textId="77777777" w:rsidR="00E86BAC" w:rsidRPr="007817DB"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2.1.4. Ser eleitor e estar quite com a Justiça Eleitoral;</w:t>
      </w:r>
    </w:p>
    <w:p w14:paraId="09052728" w14:textId="1F5939E6" w:rsidR="00E86BAC" w:rsidRPr="007817DB"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2.1.5. Possuir documentação comprobatória, no ato da </w:t>
      </w:r>
      <w:r w:rsidR="0079732D" w:rsidRPr="007817DB">
        <w:rPr>
          <w:rFonts w:ascii="Verdana" w:hAnsi="Verdana" w:cs="Arial"/>
          <w:color w:val="262626" w:themeColor="text1" w:themeTint="D9"/>
          <w:sz w:val="16"/>
          <w:szCs w:val="16"/>
        </w:rPr>
        <w:t>contratação</w:t>
      </w:r>
      <w:r w:rsidRPr="007817DB">
        <w:rPr>
          <w:rFonts w:ascii="Verdana" w:hAnsi="Verdana" w:cs="Arial"/>
          <w:color w:val="262626" w:themeColor="text1" w:themeTint="D9"/>
          <w:sz w:val="16"/>
          <w:szCs w:val="16"/>
        </w:rPr>
        <w:t xml:space="preserve">, dos </w:t>
      </w:r>
      <w:r w:rsidRPr="007817DB">
        <w:rPr>
          <w:rFonts w:ascii="Verdana" w:hAnsi="Verdana" w:cs="Arial"/>
          <w:b/>
          <w:color w:val="262626" w:themeColor="text1" w:themeTint="D9"/>
          <w:sz w:val="16"/>
          <w:szCs w:val="16"/>
        </w:rPr>
        <w:t>REQUISITOS MÍNIMOS EXIGIDOS</w:t>
      </w:r>
      <w:r w:rsidRPr="007817DB">
        <w:rPr>
          <w:rFonts w:ascii="Verdana" w:hAnsi="Verdana" w:cs="Arial"/>
          <w:color w:val="262626" w:themeColor="text1" w:themeTint="D9"/>
          <w:sz w:val="16"/>
          <w:szCs w:val="16"/>
        </w:rPr>
        <w:t xml:space="preserve"> para </w:t>
      </w:r>
      <w:r w:rsidR="00615451" w:rsidRPr="007817DB">
        <w:rPr>
          <w:rFonts w:ascii="Verdana" w:hAnsi="Verdana" w:cs="Arial"/>
          <w:color w:val="262626" w:themeColor="text1" w:themeTint="D9"/>
          <w:sz w:val="16"/>
          <w:szCs w:val="16"/>
        </w:rPr>
        <w:t>a</w:t>
      </w:r>
      <w:r w:rsidRPr="007817DB">
        <w:rPr>
          <w:rFonts w:ascii="Verdana" w:hAnsi="Verdana" w:cs="Arial"/>
          <w:color w:val="262626" w:themeColor="text1" w:themeTint="D9"/>
          <w:sz w:val="16"/>
          <w:szCs w:val="16"/>
        </w:rPr>
        <w:t xml:space="preserve"> </w:t>
      </w:r>
      <w:r w:rsidR="00615451" w:rsidRPr="007817DB">
        <w:rPr>
          <w:rFonts w:ascii="Verdana" w:hAnsi="Verdana" w:cs="Arial"/>
          <w:color w:val="262626" w:themeColor="text1" w:themeTint="D9"/>
          <w:sz w:val="16"/>
          <w:szCs w:val="16"/>
        </w:rPr>
        <w:t>função</w:t>
      </w:r>
      <w:r w:rsidRPr="007817DB">
        <w:rPr>
          <w:rFonts w:ascii="Verdana" w:hAnsi="Verdana" w:cs="Arial"/>
          <w:color w:val="262626" w:themeColor="text1" w:themeTint="D9"/>
          <w:sz w:val="16"/>
          <w:szCs w:val="16"/>
        </w:rPr>
        <w:t xml:space="preserve">, conforme especificado na Tabela I, do Capítulo 1, e a </w:t>
      </w:r>
      <w:r w:rsidRPr="007817DB">
        <w:rPr>
          <w:rFonts w:ascii="Verdana" w:hAnsi="Verdana" w:cs="Arial"/>
          <w:b/>
          <w:color w:val="262626" w:themeColor="text1" w:themeTint="D9"/>
          <w:sz w:val="16"/>
          <w:szCs w:val="16"/>
        </w:rPr>
        <w:t>DOCUMENTAÇÃO COMPROBATÓRIA</w:t>
      </w:r>
      <w:r w:rsidR="007843B1" w:rsidRPr="007817DB">
        <w:rPr>
          <w:rFonts w:ascii="Verdana" w:hAnsi="Verdana" w:cs="Arial"/>
          <w:color w:val="262626" w:themeColor="text1" w:themeTint="D9"/>
          <w:sz w:val="16"/>
          <w:szCs w:val="16"/>
        </w:rPr>
        <w:t xml:space="preserve"> determinada na convocação para contratação, nos termos do </w:t>
      </w:r>
      <w:r w:rsidRPr="007817DB">
        <w:rPr>
          <w:rFonts w:ascii="Verdana" w:hAnsi="Verdana" w:cs="Arial"/>
          <w:b/>
          <w:color w:val="262626" w:themeColor="text1" w:themeTint="D9"/>
          <w:sz w:val="16"/>
          <w:szCs w:val="16"/>
        </w:rPr>
        <w:t>Capítulo 1</w:t>
      </w:r>
      <w:r w:rsidR="004C096E" w:rsidRPr="007817DB">
        <w:rPr>
          <w:rFonts w:ascii="Verdana" w:hAnsi="Verdana" w:cs="Arial"/>
          <w:b/>
          <w:color w:val="262626" w:themeColor="text1" w:themeTint="D9"/>
          <w:sz w:val="16"/>
          <w:szCs w:val="16"/>
        </w:rPr>
        <w:t>1</w:t>
      </w:r>
      <w:r w:rsidRPr="007817DB">
        <w:rPr>
          <w:rFonts w:ascii="Verdana" w:hAnsi="Verdana" w:cs="Arial"/>
          <w:color w:val="262626" w:themeColor="text1" w:themeTint="D9"/>
          <w:sz w:val="16"/>
          <w:szCs w:val="16"/>
        </w:rPr>
        <w:t xml:space="preserve"> deste edital;</w:t>
      </w:r>
    </w:p>
    <w:p w14:paraId="3187F981" w14:textId="00148031" w:rsidR="00E86BAC" w:rsidRPr="007817DB"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2.1.6. Ter aptidão física e mental e não possuir deficiência física incompatível com o exercício d</w:t>
      </w:r>
      <w:r w:rsidR="00615451" w:rsidRPr="007817DB">
        <w:rPr>
          <w:rFonts w:ascii="Verdana" w:hAnsi="Verdana" w:cs="Arial"/>
          <w:color w:val="262626" w:themeColor="text1" w:themeTint="D9"/>
          <w:sz w:val="16"/>
          <w:szCs w:val="16"/>
        </w:rPr>
        <w:t>a</w:t>
      </w:r>
      <w:r w:rsidRPr="007817DB">
        <w:rPr>
          <w:rFonts w:ascii="Verdana" w:hAnsi="Verdana" w:cs="Arial"/>
          <w:color w:val="262626" w:themeColor="text1" w:themeTint="D9"/>
          <w:sz w:val="16"/>
          <w:szCs w:val="16"/>
        </w:rPr>
        <w:t xml:space="preserve"> </w:t>
      </w:r>
      <w:r w:rsidR="00615451" w:rsidRPr="007817DB">
        <w:rPr>
          <w:rFonts w:ascii="Verdana" w:hAnsi="Verdana" w:cs="Arial"/>
          <w:color w:val="262626" w:themeColor="text1" w:themeTint="D9"/>
          <w:sz w:val="16"/>
          <w:szCs w:val="16"/>
        </w:rPr>
        <w:t>função</w:t>
      </w:r>
      <w:r w:rsidRPr="007817DB">
        <w:rPr>
          <w:rFonts w:ascii="Verdana" w:hAnsi="Verdana" w:cs="Arial"/>
          <w:color w:val="262626" w:themeColor="text1" w:themeTint="D9"/>
          <w:sz w:val="16"/>
          <w:szCs w:val="16"/>
        </w:rPr>
        <w:t>, comprovada em inspeção realizada pelo Serviço Médico indicado pel</w:t>
      </w:r>
      <w:r w:rsidR="00596717" w:rsidRPr="007817DB">
        <w:rPr>
          <w:rFonts w:ascii="Verdana" w:hAnsi="Verdana" w:cs="Arial"/>
          <w:color w:val="262626" w:themeColor="text1" w:themeTint="D9"/>
          <w:sz w:val="16"/>
          <w:szCs w:val="16"/>
        </w:rPr>
        <w:t xml:space="preserve">a </w:t>
      </w:r>
      <w:r w:rsidR="007969EB" w:rsidRPr="007817DB">
        <w:rPr>
          <w:rFonts w:ascii="Verdana" w:hAnsi="Verdana" w:cs="Arial"/>
          <w:b/>
          <w:color w:val="262626" w:themeColor="text1" w:themeTint="D9"/>
          <w:sz w:val="16"/>
          <w:szCs w:val="16"/>
        </w:rPr>
        <w:t>Prefeitura Municipal da Estância Climática de Morungaba</w:t>
      </w:r>
      <w:r w:rsidRPr="007817DB">
        <w:rPr>
          <w:rFonts w:ascii="Verdana" w:hAnsi="Verdana" w:cs="Arial"/>
          <w:color w:val="262626" w:themeColor="text1" w:themeTint="D9"/>
          <w:sz w:val="16"/>
          <w:szCs w:val="16"/>
        </w:rPr>
        <w:t>;</w:t>
      </w:r>
    </w:p>
    <w:p w14:paraId="487BA4C0" w14:textId="77777777" w:rsidR="00120046" w:rsidRPr="007817DB" w:rsidRDefault="00261609"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2.1.</w:t>
      </w:r>
      <w:r w:rsidR="005348F0" w:rsidRPr="007817DB">
        <w:rPr>
          <w:rFonts w:ascii="Verdana" w:hAnsi="Verdana" w:cs="Arial"/>
          <w:color w:val="262626" w:themeColor="text1" w:themeTint="D9"/>
          <w:sz w:val="16"/>
          <w:szCs w:val="16"/>
        </w:rPr>
        <w:t>7</w:t>
      </w:r>
      <w:r w:rsidRPr="007817DB">
        <w:rPr>
          <w:rFonts w:ascii="Verdana" w:hAnsi="Verdana" w:cs="Arial"/>
          <w:color w:val="262626" w:themeColor="text1" w:themeTint="D9"/>
          <w:sz w:val="16"/>
          <w:szCs w:val="16"/>
        </w:rPr>
        <w:t xml:space="preserve">. </w:t>
      </w:r>
      <w:r w:rsidR="00120046" w:rsidRPr="007817DB">
        <w:rPr>
          <w:rFonts w:ascii="Verdana" w:hAnsi="Verdana" w:cs="Arial"/>
          <w:color w:val="262626" w:themeColor="text1" w:themeTint="D9"/>
          <w:sz w:val="16"/>
          <w:szCs w:val="16"/>
        </w:rPr>
        <w:t>Não ter sido punido, em decisão da qual não caiba recurso administrativo, em processo disciplinar, por ato lesivo ao patrimônio público de qualquer esfera de governo, condenado em processo criminal por prática de crimes contra a administração pública, capitulados nos títulos II e XI da Parte Especial do Código Penal Brasileiro, na Lei nº 7.492/86 e na Lei nº 8.429/92;</w:t>
      </w:r>
    </w:p>
    <w:p w14:paraId="4A6C4040" w14:textId="77777777" w:rsidR="003E7D90" w:rsidRPr="007817DB" w:rsidRDefault="00261609"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2.1.</w:t>
      </w:r>
      <w:r w:rsidR="005348F0" w:rsidRPr="007817DB">
        <w:rPr>
          <w:rFonts w:ascii="Verdana" w:hAnsi="Verdana" w:cs="Arial"/>
          <w:color w:val="262626" w:themeColor="text1" w:themeTint="D9"/>
          <w:sz w:val="16"/>
          <w:szCs w:val="16"/>
        </w:rPr>
        <w:t>8</w:t>
      </w:r>
      <w:r w:rsidR="003E7D90" w:rsidRPr="007817DB">
        <w:rPr>
          <w:rFonts w:ascii="Verdana" w:hAnsi="Verdana" w:cs="Arial"/>
          <w:color w:val="262626" w:themeColor="text1" w:themeTint="D9"/>
          <w:sz w:val="16"/>
          <w:szCs w:val="16"/>
        </w:rPr>
        <w:t xml:space="preserve">. Não estar, no ato da </w:t>
      </w:r>
      <w:r w:rsidR="00A1103C" w:rsidRPr="007817DB">
        <w:rPr>
          <w:rFonts w:ascii="Verdana" w:hAnsi="Verdana" w:cs="Arial"/>
          <w:color w:val="262626" w:themeColor="text1" w:themeTint="D9"/>
          <w:sz w:val="16"/>
          <w:szCs w:val="16"/>
        </w:rPr>
        <w:t>contratação</w:t>
      </w:r>
      <w:r w:rsidR="003E7D90" w:rsidRPr="007817DB">
        <w:rPr>
          <w:rFonts w:ascii="Verdana" w:hAnsi="Verdana" w:cs="Arial"/>
          <w:color w:val="262626" w:themeColor="text1" w:themeTint="D9"/>
          <w:sz w:val="16"/>
          <w:szCs w:val="16"/>
        </w:rPr>
        <w:t xml:space="preserve">, incompatibilizado para nova </w:t>
      </w:r>
      <w:r w:rsidR="00A1103C" w:rsidRPr="007817DB">
        <w:rPr>
          <w:rFonts w:ascii="Verdana" w:hAnsi="Verdana" w:cs="Arial"/>
          <w:color w:val="262626" w:themeColor="text1" w:themeTint="D9"/>
          <w:sz w:val="16"/>
          <w:szCs w:val="16"/>
        </w:rPr>
        <w:t>contratação</w:t>
      </w:r>
      <w:r w:rsidR="003E7D90" w:rsidRPr="007817DB">
        <w:rPr>
          <w:rFonts w:ascii="Verdana" w:hAnsi="Verdana" w:cs="Arial"/>
          <w:color w:val="262626" w:themeColor="text1" w:themeTint="D9"/>
          <w:sz w:val="16"/>
          <w:szCs w:val="16"/>
        </w:rPr>
        <w:t xml:space="preserve"> em nov</w:t>
      </w:r>
      <w:r w:rsidR="00615451" w:rsidRPr="007817DB">
        <w:rPr>
          <w:rFonts w:ascii="Verdana" w:hAnsi="Verdana" w:cs="Arial"/>
          <w:color w:val="262626" w:themeColor="text1" w:themeTint="D9"/>
          <w:sz w:val="16"/>
          <w:szCs w:val="16"/>
        </w:rPr>
        <w:t>a</w:t>
      </w:r>
      <w:r w:rsidR="003E7D90" w:rsidRPr="007817DB">
        <w:rPr>
          <w:rFonts w:ascii="Verdana" w:hAnsi="Verdana" w:cs="Arial"/>
          <w:color w:val="262626" w:themeColor="text1" w:themeTint="D9"/>
          <w:sz w:val="16"/>
          <w:szCs w:val="16"/>
        </w:rPr>
        <w:t xml:space="preserve"> </w:t>
      </w:r>
      <w:r w:rsidR="00615451" w:rsidRPr="007817DB">
        <w:rPr>
          <w:rFonts w:ascii="Verdana" w:hAnsi="Verdana" w:cs="Arial"/>
          <w:color w:val="262626" w:themeColor="text1" w:themeTint="D9"/>
          <w:sz w:val="16"/>
          <w:szCs w:val="16"/>
        </w:rPr>
        <w:t>função</w:t>
      </w:r>
      <w:r w:rsidR="003E7D90" w:rsidRPr="007817DB">
        <w:rPr>
          <w:rFonts w:ascii="Verdana" w:hAnsi="Verdana" w:cs="Arial"/>
          <w:color w:val="262626" w:themeColor="text1" w:themeTint="D9"/>
          <w:sz w:val="16"/>
          <w:szCs w:val="16"/>
        </w:rPr>
        <w:t>;</w:t>
      </w:r>
    </w:p>
    <w:p w14:paraId="35E9C3AC" w14:textId="77777777" w:rsidR="00E86BAC" w:rsidRPr="007817DB" w:rsidRDefault="003E7D90"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2.1.</w:t>
      </w:r>
      <w:r w:rsidR="005348F0"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 Não possuir antecedentes criminais;</w:t>
      </w:r>
    </w:p>
    <w:p w14:paraId="640470F4" w14:textId="77777777" w:rsidR="00E86BAC" w:rsidRPr="007817DB"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2.1.</w:t>
      </w:r>
      <w:r w:rsidR="003E7D90" w:rsidRPr="007817DB">
        <w:rPr>
          <w:rFonts w:ascii="Verdana" w:hAnsi="Verdana" w:cs="Arial"/>
          <w:color w:val="262626" w:themeColor="text1" w:themeTint="D9"/>
          <w:sz w:val="16"/>
          <w:szCs w:val="16"/>
        </w:rPr>
        <w:t>1</w:t>
      </w:r>
      <w:r w:rsidR="005348F0" w:rsidRPr="007817DB">
        <w:rPr>
          <w:rFonts w:ascii="Verdana" w:hAnsi="Verdana" w:cs="Arial"/>
          <w:color w:val="262626" w:themeColor="text1" w:themeTint="D9"/>
          <w:sz w:val="16"/>
          <w:szCs w:val="16"/>
        </w:rPr>
        <w:t>0</w:t>
      </w:r>
      <w:r w:rsidRPr="007817DB">
        <w:rPr>
          <w:rFonts w:ascii="Verdana" w:hAnsi="Verdana" w:cs="Arial"/>
          <w:color w:val="262626" w:themeColor="text1" w:themeTint="D9"/>
          <w:sz w:val="16"/>
          <w:szCs w:val="16"/>
        </w:rPr>
        <w:t>. Não estar com idade de aposenta</w:t>
      </w:r>
      <w:r w:rsidR="001824C9" w:rsidRPr="007817DB">
        <w:rPr>
          <w:rFonts w:ascii="Verdana" w:hAnsi="Verdana" w:cs="Arial"/>
          <w:color w:val="262626" w:themeColor="text1" w:themeTint="D9"/>
          <w:sz w:val="16"/>
          <w:szCs w:val="16"/>
        </w:rPr>
        <w:t>do</w:t>
      </w:r>
      <w:r w:rsidRPr="007817DB">
        <w:rPr>
          <w:rFonts w:ascii="Verdana" w:hAnsi="Verdana" w:cs="Arial"/>
          <w:color w:val="262626" w:themeColor="text1" w:themeTint="D9"/>
          <w:sz w:val="16"/>
          <w:szCs w:val="16"/>
        </w:rPr>
        <w:t>ria compulsória;</w:t>
      </w:r>
    </w:p>
    <w:p w14:paraId="196E27D2" w14:textId="1F0BFB58" w:rsidR="00E86BAC" w:rsidRPr="007817DB"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2.1.1</w:t>
      </w:r>
      <w:r w:rsidR="005348F0" w:rsidRPr="007817DB">
        <w:rPr>
          <w:rFonts w:ascii="Verdana" w:hAnsi="Verdana" w:cs="Arial"/>
          <w:color w:val="262626" w:themeColor="text1" w:themeTint="D9"/>
          <w:sz w:val="16"/>
          <w:szCs w:val="16"/>
        </w:rPr>
        <w:t>1</w:t>
      </w:r>
      <w:r w:rsidRPr="007817DB">
        <w:rPr>
          <w:rFonts w:ascii="Verdana" w:hAnsi="Verdana" w:cs="Arial"/>
          <w:color w:val="262626" w:themeColor="text1" w:themeTint="D9"/>
          <w:sz w:val="16"/>
          <w:szCs w:val="16"/>
        </w:rPr>
        <w:t>. Não receber proventos de aposentadoria ou remuneração de cargo, emprego ou função pública, ressalvados os cargos acumuláveis pr</w:t>
      </w:r>
      <w:r w:rsidR="00443DE2" w:rsidRPr="007817DB">
        <w:rPr>
          <w:rFonts w:ascii="Verdana" w:hAnsi="Verdana" w:cs="Arial"/>
          <w:color w:val="262626" w:themeColor="text1" w:themeTint="D9"/>
          <w:sz w:val="16"/>
          <w:szCs w:val="16"/>
        </w:rPr>
        <w:t>evistos na Constituição Federal.</w:t>
      </w:r>
    </w:p>
    <w:p w14:paraId="6C8EC6FC" w14:textId="77777777" w:rsidR="007901EE" w:rsidRPr="007817DB" w:rsidRDefault="00765C39" w:rsidP="00765C39">
      <w:pPr>
        <w:tabs>
          <w:tab w:val="left" w:pos="2073"/>
        </w:tabs>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ab/>
      </w:r>
    </w:p>
    <w:p w14:paraId="3C749C18" w14:textId="77777777" w:rsidR="00E86BAC" w:rsidRPr="007817DB" w:rsidRDefault="00E86BAC" w:rsidP="00275F3C">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 xml:space="preserve">3. </w:t>
      </w:r>
      <w:r w:rsidR="00C71B98" w:rsidRPr="007817DB">
        <w:rPr>
          <w:rFonts w:ascii="Verdana" w:hAnsi="Verdana" w:cs="Arial"/>
          <w:b/>
          <w:color w:val="262626" w:themeColor="text1" w:themeTint="D9"/>
          <w:sz w:val="16"/>
          <w:szCs w:val="16"/>
        </w:rPr>
        <w:t>DAS INSCRIÇÕES</w:t>
      </w:r>
    </w:p>
    <w:p w14:paraId="609529F2" w14:textId="77777777" w:rsidR="00E86BAC" w:rsidRPr="007817DB" w:rsidRDefault="00E86BAC" w:rsidP="00E86BAC">
      <w:pPr>
        <w:spacing w:after="0" w:afterAutospacing="0"/>
        <w:jc w:val="both"/>
        <w:rPr>
          <w:rFonts w:ascii="Verdana" w:hAnsi="Verdana" w:cs="Arial"/>
          <w:color w:val="262626" w:themeColor="text1" w:themeTint="D9"/>
          <w:sz w:val="16"/>
          <w:szCs w:val="16"/>
        </w:rPr>
      </w:pPr>
    </w:p>
    <w:p w14:paraId="557711F6" w14:textId="23320D74" w:rsidR="00E86BAC" w:rsidRPr="007E76A5"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3.1. As inscrições serão realizadas via Internet, no endereço eletrônico </w:t>
      </w:r>
      <w:r w:rsidR="002B5F78" w:rsidRPr="007817DB">
        <w:rPr>
          <w:rFonts w:ascii="Verdana" w:hAnsi="Verdana" w:cs="Arial"/>
          <w:b/>
          <w:color w:val="262626" w:themeColor="text1" w:themeTint="D9"/>
          <w:sz w:val="16"/>
          <w:szCs w:val="16"/>
        </w:rPr>
        <w:t>www.aplicativaassessoria.net</w:t>
      </w:r>
      <w:r w:rsidRPr="007817DB">
        <w:rPr>
          <w:rFonts w:ascii="Verdana" w:hAnsi="Verdana" w:cs="Arial"/>
          <w:b/>
          <w:color w:val="262626" w:themeColor="text1" w:themeTint="D9"/>
          <w:sz w:val="16"/>
          <w:szCs w:val="16"/>
        </w:rPr>
        <w:t xml:space="preserve">, iniciando-se </w:t>
      </w:r>
      <w:r w:rsidRPr="007E76A5">
        <w:rPr>
          <w:rFonts w:ascii="Verdana" w:hAnsi="Verdana" w:cs="Arial"/>
          <w:b/>
          <w:color w:val="262626" w:themeColor="text1" w:themeTint="D9"/>
          <w:sz w:val="16"/>
          <w:szCs w:val="16"/>
        </w:rPr>
        <w:t>no dia</w:t>
      </w:r>
      <w:r w:rsidR="009D4516" w:rsidRPr="007E76A5">
        <w:rPr>
          <w:rFonts w:ascii="Verdana" w:hAnsi="Verdana" w:cs="Arial"/>
          <w:b/>
          <w:color w:val="262626" w:themeColor="text1" w:themeTint="D9"/>
          <w:sz w:val="16"/>
          <w:szCs w:val="16"/>
        </w:rPr>
        <w:t xml:space="preserve"> </w:t>
      </w:r>
      <w:r w:rsidR="007E76A5" w:rsidRPr="007E76A5">
        <w:rPr>
          <w:rFonts w:ascii="Verdana" w:hAnsi="Verdana" w:cs="Arial"/>
          <w:b/>
          <w:color w:val="262626" w:themeColor="text1" w:themeTint="D9"/>
          <w:sz w:val="16"/>
          <w:szCs w:val="16"/>
        </w:rPr>
        <w:t>14</w:t>
      </w:r>
      <w:r w:rsidRPr="007E76A5">
        <w:rPr>
          <w:rFonts w:ascii="Verdana" w:hAnsi="Verdana" w:cs="Arial"/>
          <w:b/>
          <w:color w:val="262626" w:themeColor="text1" w:themeTint="D9"/>
          <w:sz w:val="16"/>
          <w:szCs w:val="16"/>
        </w:rPr>
        <w:t xml:space="preserve"> de </w:t>
      </w:r>
      <w:r w:rsidR="007E76A5" w:rsidRPr="007E76A5">
        <w:rPr>
          <w:rFonts w:ascii="Verdana" w:hAnsi="Verdana" w:cs="Arial"/>
          <w:b/>
          <w:color w:val="262626" w:themeColor="text1" w:themeTint="D9"/>
          <w:sz w:val="16"/>
          <w:szCs w:val="16"/>
        </w:rPr>
        <w:t>janeiro</w:t>
      </w:r>
      <w:r w:rsidRPr="007E76A5">
        <w:rPr>
          <w:rFonts w:ascii="Verdana" w:hAnsi="Verdana" w:cs="Arial"/>
          <w:b/>
          <w:color w:val="262626" w:themeColor="text1" w:themeTint="D9"/>
          <w:sz w:val="16"/>
          <w:szCs w:val="16"/>
        </w:rPr>
        <w:t xml:space="preserve"> de </w:t>
      </w:r>
      <w:r w:rsidR="00D24568" w:rsidRPr="007E76A5">
        <w:rPr>
          <w:rFonts w:ascii="Verdana" w:hAnsi="Verdana" w:cs="Arial"/>
          <w:b/>
          <w:color w:val="262626" w:themeColor="text1" w:themeTint="D9"/>
          <w:sz w:val="16"/>
          <w:szCs w:val="16"/>
        </w:rPr>
        <w:t>2019</w:t>
      </w:r>
      <w:r w:rsidRPr="007E76A5">
        <w:rPr>
          <w:rFonts w:ascii="Verdana" w:hAnsi="Verdana" w:cs="Arial"/>
          <w:b/>
          <w:color w:val="262626" w:themeColor="text1" w:themeTint="D9"/>
          <w:sz w:val="16"/>
          <w:szCs w:val="16"/>
        </w:rPr>
        <w:t xml:space="preserve"> e encerrando-se</w:t>
      </w:r>
      <w:r w:rsidR="00690A25" w:rsidRPr="007E76A5">
        <w:rPr>
          <w:rFonts w:ascii="Verdana" w:hAnsi="Verdana" w:cs="Arial"/>
          <w:b/>
          <w:color w:val="262626" w:themeColor="text1" w:themeTint="D9"/>
          <w:sz w:val="16"/>
          <w:szCs w:val="16"/>
        </w:rPr>
        <w:t xml:space="preserve"> </w:t>
      </w:r>
      <w:r w:rsidR="00427CFA" w:rsidRPr="007E76A5">
        <w:rPr>
          <w:rFonts w:ascii="Verdana" w:hAnsi="Verdana" w:cs="Arial"/>
          <w:b/>
          <w:color w:val="262626" w:themeColor="text1" w:themeTint="D9"/>
          <w:sz w:val="16"/>
          <w:szCs w:val="16"/>
        </w:rPr>
        <w:t>no</w:t>
      </w:r>
      <w:r w:rsidRPr="007E76A5">
        <w:rPr>
          <w:rFonts w:ascii="Verdana" w:hAnsi="Verdana" w:cs="Arial"/>
          <w:b/>
          <w:color w:val="262626" w:themeColor="text1" w:themeTint="D9"/>
          <w:sz w:val="16"/>
          <w:szCs w:val="16"/>
        </w:rPr>
        <w:t xml:space="preserve"> dia </w:t>
      </w:r>
      <w:r w:rsidR="007E76A5" w:rsidRPr="007E76A5">
        <w:rPr>
          <w:rFonts w:ascii="Verdana" w:hAnsi="Verdana" w:cs="Arial"/>
          <w:b/>
          <w:color w:val="262626" w:themeColor="text1" w:themeTint="D9"/>
          <w:sz w:val="16"/>
          <w:szCs w:val="16"/>
        </w:rPr>
        <w:t>25</w:t>
      </w:r>
      <w:r w:rsidR="00BC32D7" w:rsidRPr="007E76A5">
        <w:rPr>
          <w:rFonts w:ascii="Verdana" w:hAnsi="Verdana" w:cs="Arial"/>
          <w:b/>
          <w:color w:val="262626" w:themeColor="text1" w:themeTint="D9"/>
          <w:sz w:val="16"/>
          <w:szCs w:val="16"/>
        </w:rPr>
        <w:t xml:space="preserve"> </w:t>
      </w:r>
      <w:r w:rsidR="00DA6A4A" w:rsidRPr="007E76A5">
        <w:rPr>
          <w:rFonts w:ascii="Verdana" w:hAnsi="Verdana" w:cs="Arial"/>
          <w:b/>
          <w:color w:val="262626" w:themeColor="text1" w:themeTint="D9"/>
          <w:sz w:val="16"/>
          <w:szCs w:val="16"/>
        </w:rPr>
        <w:t xml:space="preserve">de </w:t>
      </w:r>
      <w:r w:rsidR="007E76A5" w:rsidRPr="007E76A5">
        <w:rPr>
          <w:rFonts w:ascii="Verdana" w:hAnsi="Verdana" w:cs="Arial"/>
          <w:b/>
          <w:color w:val="262626" w:themeColor="text1" w:themeTint="D9"/>
          <w:sz w:val="16"/>
          <w:szCs w:val="16"/>
        </w:rPr>
        <w:t>janeiro</w:t>
      </w:r>
      <w:r w:rsidR="000944AE" w:rsidRPr="007E76A5">
        <w:rPr>
          <w:rFonts w:ascii="Verdana" w:hAnsi="Verdana" w:cs="Arial"/>
          <w:b/>
          <w:color w:val="262626" w:themeColor="text1" w:themeTint="D9"/>
          <w:sz w:val="16"/>
          <w:szCs w:val="16"/>
        </w:rPr>
        <w:t xml:space="preserve"> </w:t>
      </w:r>
      <w:r w:rsidR="00DA6A4A" w:rsidRPr="007E76A5">
        <w:rPr>
          <w:rFonts w:ascii="Verdana" w:hAnsi="Verdana" w:cs="Arial"/>
          <w:b/>
          <w:color w:val="262626" w:themeColor="text1" w:themeTint="D9"/>
          <w:sz w:val="16"/>
          <w:szCs w:val="16"/>
        </w:rPr>
        <w:t xml:space="preserve">de </w:t>
      </w:r>
      <w:r w:rsidR="00D24568" w:rsidRPr="007E76A5">
        <w:rPr>
          <w:rFonts w:ascii="Verdana" w:hAnsi="Verdana" w:cs="Arial"/>
          <w:b/>
          <w:color w:val="262626" w:themeColor="text1" w:themeTint="D9"/>
          <w:sz w:val="16"/>
          <w:szCs w:val="16"/>
        </w:rPr>
        <w:t>2019</w:t>
      </w:r>
      <w:r w:rsidRPr="007E76A5">
        <w:rPr>
          <w:rFonts w:ascii="Verdana" w:hAnsi="Verdana" w:cs="Arial"/>
          <w:color w:val="262626" w:themeColor="text1" w:themeTint="D9"/>
          <w:sz w:val="16"/>
          <w:szCs w:val="16"/>
        </w:rPr>
        <w:t>, observado o horário oficial de Brasília/ DF e os itens estabelecidos no Capítulo 2. Das Condições para Inscrição, deste Edital.</w:t>
      </w:r>
    </w:p>
    <w:p w14:paraId="53F8FD88" w14:textId="77777777" w:rsidR="00E86BAC" w:rsidRPr="007E76A5" w:rsidRDefault="00E86BAC" w:rsidP="00E86BAC">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3.2. Após o preenchimento da ficha de solicitação de inscrição on-line, o candidato deverá efetuar o pagamento da taxa de inscrição a título de ressarcimento de despesas com material e serviços, de acordo com o valor definido na Tabela I, do Capítulo 1 deste Edital.</w:t>
      </w:r>
    </w:p>
    <w:p w14:paraId="12232B37" w14:textId="77777777" w:rsidR="00E86BAC" w:rsidRPr="007E76A5" w:rsidRDefault="00E86BAC" w:rsidP="00E86BAC">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 xml:space="preserve">3.3. Objetivando evitar ônus desnecessários, o candidato deverá recolher o valor da taxa de inscrição somente se atender a todos os requisitos exigidos para </w:t>
      </w:r>
      <w:r w:rsidR="00615451" w:rsidRPr="007E76A5">
        <w:rPr>
          <w:rFonts w:ascii="Verdana" w:hAnsi="Verdana" w:cs="Arial"/>
          <w:color w:val="262626" w:themeColor="text1" w:themeTint="D9"/>
          <w:sz w:val="16"/>
          <w:szCs w:val="16"/>
        </w:rPr>
        <w:t>a</w:t>
      </w:r>
      <w:r w:rsidRPr="007E76A5">
        <w:rPr>
          <w:rFonts w:ascii="Verdana" w:hAnsi="Verdana" w:cs="Arial"/>
          <w:color w:val="262626" w:themeColor="text1" w:themeTint="D9"/>
          <w:sz w:val="16"/>
          <w:szCs w:val="16"/>
        </w:rPr>
        <w:t xml:space="preserve"> </w:t>
      </w:r>
      <w:r w:rsidR="00615451" w:rsidRPr="007E76A5">
        <w:rPr>
          <w:rFonts w:ascii="Verdana" w:hAnsi="Verdana" w:cs="Arial"/>
          <w:color w:val="262626" w:themeColor="text1" w:themeTint="D9"/>
          <w:sz w:val="16"/>
          <w:szCs w:val="16"/>
        </w:rPr>
        <w:t>função</w:t>
      </w:r>
      <w:r w:rsidRPr="007E76A5">
        <w:rPr>
          <w:rFonts w:ascii="Verdana" w:hAnsi="Verdana" w:cs="Arial"/>
          <w:color w:val="262626" w:themeColor="text1" w:themeTint="D9"/>
          <w:sz w:val="16"/>
          <w:szCs w:val="16"/>
        </w:rPr>
        <w:t xml:space="preserve"> pretendid</w:t>
      </w:r>
      <w:r w:rsidR="00615451" w:rsidRPr="007E76A5">
        <w:rPr>
          <w:rFonts w:ascii="Verdana" w:hAnsi="Verdana" w:cs="Arial"/>
          <w:color w:val="262626" w:themeColor="text1" w:themeTint="D9"/>
          <w:sz w:val="16"/>
          <w:szCs w:val="16"/>
        </w:rPr>
        <w:t>a</w:t>
      </w:r>
      <w:r w:rsidRPr="007E76A5">
        <w:rPr>
          <w:rFonts w:ascii="Verdana" w:hAnsi="Verdana" w:cs="Arial"/>
          <w:color w:val="262626" w:themeColor="text1" w:themeTint="D9"/>
          <w:sz w:val="16"/>
          <w:szCs w:val="16"/>
        </w:rPr>
        <w:t>.</w:t>
      </w:r>
    </w:p>
    <w:p w14:paraId="6A3DAA87" w14:textId="77777777" w:rsidR="00E86BAC" w:rsidRPr="007E76A5" w:rsidRDefault="00E86BAC" w:rsidP="00E86BAC">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3.4. A inscrição do candidato implicará no completo conhecimento e a tácita aceitação das normas legais pertinentes e condições estabelecidas neste Edital e seus Anexos, e as condições previstas em Lei, sobre as quais não poderá alegar desconhecimento.</w:t>
      </w:r>
    </w:p>
    <w:p w14:paraId="74DC5032" w14:textId="57863DD6" w:rsidR="00F406C5" w:rsidRPr="00F406C5" w:rsidRDefault="00F406C5" w:rsidP="00F406C5">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 xml:space="preserve">3.5. O candidato deverá efetuar o pagamento da taxa de inscrição através de boleto bancário, pagável em toda a rede bancária (preferencialmente nas agências do Banco Santander), com vencimento para o dia </w:t>
      </w:r>
      <w:r w:rsidR="007E76A5" w:rsidRPr="007E76A5">
        <w:rPr>
          <w:rFonts w:ascii="Verdana" w:hAnsi="Verdana" w:cs="Arial"/>
          <w:b/>
          <w:color w:val="262626" w:themeColor="text1" w:themeTint="D9"/>
          <w:sz w:val="16"/>
          <w:szCs w:val="16"/>
        </w:rPr>
        <w:t>28</w:t>
      </w:r>
      <w:r w:rsidRPr="007E76A5">
        <w:rPr>
          <w:rFonts w:ascii="Verdana" w:hAnsi="Verdana" w:cs="Arial"/>
          <w:b/>
          <w:color w:val="262626" w:themeColor="text1" w:themeTint="D9"/>
          <w:sz w:val="16"/>
          <w:szCs w:val="16"/>
        </w:rPr>
        <w:t xml:space="preserve"> de </w:t>
      </w:r>
      <w:r w:rsidR="007E76A5" w:rsidRPr="007E76A5">
        <w:rPr>
          <w:rFonts w:ascii="Verdana" w:hAnsi="Verdana" w:cs="Arial"/>
          <w:b/>
          <w:color w:val="262626" w:themeColor="text1" w:themeTint="D9"/>
          <w:sz w:val="16"/>
          <w:szCs w:val="16"/>
        </w:rPr>
        <w:t xml:space="preserve">janeiro </w:t>
      </w:r>
      <w:r w:rsidRPr="007E76A5">
        <w:rPr>
          <w:rFonts w:ascii="Verdana" w:hAnsi="Verdana" w:cs="Arial"/>
          <w:b/>
          <w:color w:val="262626" w:themeColor="text1" w:themeTint="D9"/>
          <w:sz w:val="16"/>
          <w:szCs w:val="16"/>
        </w:rPr>
        <w:t xml:space="preserve">de </w:t>
      </w:r>
      <w:r w:rsidR="00D24568" w:rsidRPr="007E76A5">
        <w:rPr>
          <w:rFonts w:ascii="Verdana" w:hAnsi="Verdana" w:cs="Arial"/>
          <w:b/>
          <w:color w:val="262626" w:themeColor="text1" w:themeTint="D9"/>
          <w:sz w:val="16"/>
          <w:szCs w:val="16"/>
        </w:rPr>
        <w:t>2019</w:t>
      </w:r>
      <w:r w:rsidRPr="007E76A5">
        <w:rPr>
          <w:rFonts w:ascii="Verdana" w:hAnsi="Verdana" w:cs="Arial"/>
          <w:color w:val="262626" w:themeColor="text1" w:themeTint="D9"/>
          <w:sz w:val="16"/>
          <w:szCs w:val="16"/>
        </w:rPr>
        <w:t>, primeiro dia útil subsequente após a data de encerramento do período de inscrição. Em caso de feriado ou evento que acarrete o fechamento</w:t>
      </w:r>
      <w:r w:rsidRPr="00F406C5">
        <w:rPr>
          <w:rFonts w:ascii="Verdana" w:hAnsi="Verdana" w:cs="Arial"/>
          <w:color w:val="262626" w:themeColor="text1" w:themeTint="D9"/>
          <w:sz w:val="16"/>
          <w:szCs w:val="16"/>
        </w:rPr>
        <w:t xml:space="preserve"> de agências bancárias na localidade em que se encontra o candidato, o boleto deverá ser pago antecipadamente.</w:t>
      </w:r>
    </w:p>
    <w:p w14:paraId="42FD89DF" w14:textId="7CA7FD28" w:rsidR="00F406C5" w:rsidRPr="00F406C5" w:rsidRDefault="00F406C5" w:rsidP="00F406C5">
      <w:pPr>
        <w:spacing w:after="0" w:afterAutospacing="0"/>
        <w:jc w:val="both"/>
        <w:rPr>
          <w:rFonts w:ascii="Verdana" w:hAnsi="Verdana" w:cs="Arial"/>
          <w:color w:val="262626" w:themeColor="text1" w:themeTint="D9"/>
          <w:sz w:val="16"/>
          <w:szCs w:val="16"/>
        </w:rPr>
      </w:pPr>
      <w:r w:rsidRPr="00F406C5">
        <w:rPr>
          <w:rFonts w:ascii="Verdana" w:hAnsi="Verdana" w:cs="Arial"/>
          <w:color w:val="262626" w:themeColor="text1" w:themeTint="D9"/>
          <w:sz w:val="16"/>
          <w:szCs w:val="16"/>
        </w:rPr>
        <w:t xml:space="preserve">3.5.1. O boleto bancário estará disponível no endereço eletrônico </w:t>
      </w:r>
      <w:r w:rsidRPr="007817DB">
        <w:rPr>
          <w:rFonts w:ascii="Verdana" w:hAnsi="Verdana" w:cs="Arial"/>
          <w:b/>
          <w:color w:val="262626" w:themeColor="text1" w:themeTint="D9"/>
          <w:sz w:val="16"/>
          <w:szCs w:val="16"/>
        </w:rPr>
        <w:t>www.aplicativaassessoria.net</w:t>
      </w:r>
      <w:r w:rsidRPr="00F406C5">
        <w:rPr>
          <w:rFonts w:ascii="Verdana" w:hAnsi="Verdana" w:cs="Arial"/>
          <w:color w:val="262626" w:themeColor="text1" w:themeTint="D9"/>
          <w:sz w:val="16"/>
          <w:szCs w:val="16"/>
        </w:rPr>
        <w:t xml:space="preserve"> até a data de encerramento das inscrições e deverá ser impresso para o pagamento da taxa de inscrição, após a conclusão do preenchimento da ficha de solicitação de inscrição on-line.</w:t>
      </w:r>
    </w:p>
    <w:p w14:paraId="139F05A8" w14:textId="77777777" w:rsidR="00F406C5" w:rsidRPr="00F406C5" w:rsidRDefault="00F406C5" w:rsidP="00F406C5">
      <w:pPr>
        <w:spacing w:after="0" w:afterAutospacing="0"/>
        <w:jc w:val="both"/>
        <w:rPr>
          <w:rFonts w:ascii="Verdana" w:hAnsi="Verdana" w:cs="Arial"/>
          <w:color w:val="262626" w:themeColor="text1" w:themeTint="D9"/>
          <w:sz w:val="16"/>
          <w:szCs w:val="16"/>
        </w:rPr>
      </w:pPr>
      <w:r w:rsidRPr="00F406C5">
        <w:rPr>
          <w:rFonts w:ascii="Verdana" w:hAnsi="Verdana" w:cs="Arial"/>
          <w:color w:val="262626" w:themeColor="text1" w:themeTint="D9"/>
          <w:sz w:val="16"/>
          <w:szCs w:val="16"/>
        </w:rPr>
        <w:t>3.5.2. Após o encerramento do período de inscrição, não haverá possibilidade de impressão do boleto para pagamento, seja qual for o motivo alegado.</w:t>
      </w:r>
    </w:p>
    <w:p w14:paraId="56A8C91C" w14:textId="77777777" w:rsidR="00F406C5" w:rsidRPr="00F406C5" w:rsidRDefault="00F406C5" w:rsidP="00F406C5">
      <w:pPr>
        <w:spacing w:after="0" w:afterAutospacing="0"/>
        <w:jc w:val="both"/>
        <w:rPr>
          <w:rFonts w:ascii="Verdana" w:hAnsi="Verdana" w:cs="Arial"/>
          <w:color w:val="262626" w:themeColor="text1" w:themeTint="D9"/>
          <w:sz w:val="16"/>
          <w:szCs w:val="16"/>
        </w:rPr>
      </w:pPr>
      <w:r w:rsidRPr="00F406C5">
        <w:rPr>
          <w:rFonts w:ascii="Verdana" w:hAnsi="Verdana" w:cs="Arial"/>
          <w:color w:val="262626" w:themeColor="text1" w:themeTint="D9"/>
          <w:sz w:val="16"/>
          <w:szCs w:val="16"/>
        </w:rPr>
        <w:t>3.5.3. A inscrição somente será confirmada após a comprovação do pagamento da taxa de inscrição.</w:t>
      </w:r>
    </w:p>
    <w:p w14:paraId="5A977DEA" w14:textId="2438112A" w:rsidR="00F406C5" w:rsidRDefault="00F406C5" w:rsidP="00F406C5">
      <w:pPr>
        <w:spacing w:after="0" w:afterAutospacing="0"/>
        <w:jc w:val="both"/>
        <w:rPr>
          <w:rFonts w:ascii="Verdana" w:hAnsi="Verdana" w:cs="Arial"/>
          <w:color w:val="262626" w:themeColor="text1" w:themeTint="D9"/>
          <w:sz w:val="16"/>
          <w:szCs w:val="16"/>
        </w:rPr>
      </w:pPr>
      <w:r w:rsidRPr="00F406C5">
        <w:rPr>
          <w:rFonts w:ascii="Verdana" w:hAnsi="Verdana" w:cs="Arial"/>
          <w:color w:val="262626" w:themeColor="text1" w:themeTint="D9"/>
          <w:sz w:val="16"/>
          <w:szCs w:val="16"/>
        </w:rPr>
        <w:t>3.5.4. O comprovante de inscrição é o boleto bancário devidamente quitado e deverá ser mantido em poder do candidato e apresentado no local de realização da Prova Objetiva. É de inteira responsabilidade do candidato a manutenção sob sua guarda do comprovante do pagamento da taxa de inscrição, para posterior apresentação, se necessário.</w:t>
      </w:r>
    </w:p>
    <w:p w14:paraId="2A33696D" w14:textId="77777777" w:rsidR="005B593B" w:rsidRPr="007817DB" w:rsidRDefault="005B593B" w:rsidP="005B593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3.6. O candidato poderá efetuar mais de uma inscrição no Processo Seletivo, desde que observado o período de aplicação das provas disposto na tabela do item 6.1.1, Capítulo 6 deste Edital.</w:t>
      </w:r>
    </w:p>
    <w:p w14:paraId="1160333F" w14:textId="67F1FCAD" w:rsidR="005B593B" w:rsidRPr="007817DB" w:rsidRDefault="005B593B" w:rsidP="005B593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3.6.1. </w:t>
      </w:r>
      <w:r w:rsidR="00094F6F" w:rsidRPr="007817DB">
        <w:rPr>
          <w:rFonts w:ascii="Verdana" w:hAnsi="Verdana" w:cs="Arial"/>
          <w:color w:val="262626" w:themeColor="text1" w:themeTint="D9"/>
          <w:sz w:val="16"/>
          <w:szCs w:val="16"/>
        </w:rPr>
        <w:t>Em caso de mais de uma inscrição para o mesmo período de aplicação de prova, o candidato deverá optar somente por uma inscrição por período, sendo considerado como ausente para as demais inscrições do referido período de aplicação, mesmo que a aplicação das provas ocorra na mesma sala.</w:t>
      </w:r>
    </w:p>
    <w:p w14:paraId="5BF414C5" w14:textId="378E7401" w:rsidR="00F406C5" w:rsidRDefault="00F406C5" w:rsidP="005B593B">
      <w:pPr>
        <w:spacing w:after="0" w:afterAutospacing="0"/>
        <w:jc w:val="both"/>
        <w:rPr>
          <w:rFonts w:ascii="Verdana" w:hAnsi="Verdana" w:cs="Arial"/>
          <w:color w:val="262626" w:themeColor="text1" w:themeTint="D9"/>
          <w:sz w:val="16"/>
          <w:szCs w:val="16"/>
        </w:rPr>
      </w:pPr>
      <w:r w:rsidRPr="00F406C5">
        <w:rPr>
          <w:rFonts w:ascii="Verdana" w:hAnsi="Verdana" w:cs="Arial"/>
          <w:color w:val="262626" w:themeColor="text1" w:themeTint="D9"/>
          <w:sz w:val="16"/>
          <w:szCs w:val="16"/>
        </w:rPr>
        <w:t>3.6.2. Para efeito de validação da inscrição de que trata o item anterior considerar-se-á a data (data do documento) e o número do boleto de pagamento.</w:t>
      </w:r>
    </w:p>
    <w:p w14:paraId="74844B3F" w14:textId="77777777" w:rsidR="00267E3A" w:rsidRPr="007817DB" w:rsidRDefault="005B593B" w:rsidP="005B593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3.6.3. Ocorrendo a hipótese do item 3.6.1, não haverá restituição parcial ou integral dos valores pagos a título de taxa de inscrição.</w:t>
      </w:r>
    </w:p>
    <w:p w14:paraId="124797F7" w14:textId="77777777" w:rsidR="00E86BAC" w:rsidRPr="007817DB"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3.7. Não serão aceitas inscrições recebidas por depósito em caixa eletrônico, via postal, fac-símile, transferência ou depósito em conta corrente, por depósito “por meio de envelope” em caixa rápido, DOC, ordem de pagamento, condicionais e/ou extemporâneas ou por qualquer outra via que não a especificada neste Edital, bem como fora do período de inscrição estabelecido.</w:t>
      </w:r>
    </w:p>
    <w:p w14:paraId="5F9D9DBE" w14:textId="77777777" w:rsidR="00E86BAC" w:rsidRPr="007817DB"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lastRenderedPageBreak/>
        <w:t>3.8. Não será aceito, como comprovante de pagamento da inscrição, comprovante de agendamento bancário.</w:t>
      </w:r>
    </w:p>
    <w:p w14:paraId="3CB97903" w14:textId="77777777" w:rsidR="00E86BAC" w:rsidRPr="007817DB"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3.9. </w:t>
      </w:r>
      <w:r w:rsidR="00B46564" w:rsidRPr="007817DB">
        <w:rPr>
          <w:rFonts w:ascii="Verdana" w:hAnsi="Verdana" w:cs="Arial"/>
          <w:color w:val="262626" w:themeColor="text1" w:themeTint="D9"/>
          <w:sz w:val="16"/>
          <w:szCs w:val="16"/>
        </w:rPr>
        <w:t>Salvo nos casos de suspensão, anulação ou cancelamento do certame, n</w:t>
      </w:r>
      <w:r w:rsidRPr="007817DB">
        <w:rPr>
          <w:rFonts w:ascii="Verdana" w:hAnsi="Verdana" w:cs="Arial"/>
          <w:color w:val="262626" w:themeColor="text1" w:themeTint="D9"/>
          <w:sz w:val="16"/>
          <w:szCs w:val="16"/>
        </w:rPr>
        <w:t>ão haverá devolução, parcial ou integral, da importância paga, ainda que superior ou em duplicidade, nem isenção total ou parcial de pagamento do valor da taxa de inscrição, seja qual for o motivo alegado.</w:t>
      </w:r>
      <w:r w:rsidR="00B46564" w:rsidRPr="007817DB">
        <w:rPr>
          <w:rFonts w:ascii="Verdana" w:hAnsi="Verdana" w:cs="Arial"/>
          <w:color w:val="262626" w:themeColor="text1" w:themeTint="D9"/>
          <w:sz w:val="16"/>
          <w:szCs w:val="16"/>
        </w:rPr>
        <w:t xml:space="preserve"> </w:t>
      </w:r>
    </w:p>
    <w:p w14:paraId="32642CA6" w14:textId="6371104C" w:rsidR="00483591" w:rsidRPr="007817DB" w:rsidRDefault="00392336" w:rsidP="00392336">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3.10. </w:t>
      </w:r>
      <w:r w:rsidR="00483591" w:rsidRPr="007817DB">
        <w:rPr>
          <w:rFonts w:ascii="Verdana" w:hAnsi="Verdana" w:cs="Arial"/>
          <w:color w:val="262626" w:themeColor="text1" w:themeTint="D9"/>
          <w:sz w:val="16"/>
          <w:szCs w:val="16"/>
        </w:rPr>
        <w:t xml:space="preserve">Efetivada a inscrição, não serão aceitos pedidos de alteração de opção de </w:t>
      </w:r>
      <w:r w:rsidR="00615451" w:rsidRPr="007817DB">
        <w:rPr>
          <w:rFonts w:ascii="Verdana" w:hAnsi="Verdana" w:cs="Arial"/>
          <w:color w:val="262626" w:themeColor="text1" w:themeTint="D9"/>
          <w:sz w:val="16"/>
          <w:szCs w:val="16"/>
        </w:rPr>
        <w:t>função</w:t>
      </w:r>
      <w:r w:rsidR="00483591" w:rsidRPr="007817DB">
        <w:rPr>
          <w:rFonts w:ascii="Verdana" w:hAnsi="Verdana" w:cs="Arial"/>
          <w:color w:val="262626" w:themeColor="text1" w:themeTint="D9"/>
          <w:sz w:val="16"/>
          <w:szCs w:val="16"/>
        </w:rPr>
        <w:t xml:space="preserve"> sob hipótese alguma, portanto, antes de efetuar o pagamento da taxa de inscrição, o candidato deve verificar atentamente a opção preenchida.</w:t>
      </w:r>
    </w:p>
    <w:p w14:paraId="4811BDDC" w14:textId="77777777" w:rsidR="00392336" w:rsidRPr="007817DB" w:rsidRDefault="00483591" w:rsidP="00392336">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3.10.1. </w:t>
      </w:r>
      <w:r w:rsidR="00392336" w:rsidRPr="007817DB">
        <w:rPr>
          <w:rFonts w:ascii="Verdana" w:hAnsi="Verdana" w:cs="Arial"/>
          <w:color w:val="262626" w:themeColor="text1" w:themeTint="D9"/>
          <w:sz w:val="16"/>
          <w:szCs w:val="16"/>
        </w:rPr>
        <w:t xml:space="preserve">É vedada a transferência do valor pago a título de inscrição para terceiros, assim como a transferência da inscrição para outros </w:t>
      </w:r>
      <w:r w:rsidR="00BF17DF" w:rsidRPr="007817DB">
        <w:rPr>
          <w:rFonts w:ascii="Verdana" w:hAnsi="Verdana" w:cs="Arial"/>
          <w:color w:val="262626" w:themeColor="text1" w:themeTint="D9"/>
          <w:sz w:val="16"/>
          <w:szCs w:val="16"/>
        </w:rPr>
        <w:t xml:space="preserve">processos ou </w:t>
      </w:r>
      <w:r w:rsidR="00392336" w:rsidRPr="007817DB">
        <w:rPr>
          <w:rFonts w:ascii="Verdana" w:hAnsi="Verdana" w:cs="Arial"/>
          <w:color w:val="262626" w:themeColor="text1" w:themeTint="D9"/>
          <w:sz w:val="16"/>
          <w:szCs w:val="16"/>
        </w:rPr>
        <w:t>concursos.</w:t>
      </w:r>
    </w:p>
    <w:p w14:paraId="6BAD8DCA" w14:textId="1EADFF0D" w:rsidR="00B46564" w:rsidRPr="007817DB" w:rsidRDefault="00E86BAC" w:rsidP="00B4656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3.11. </w:t>
      </w:r>
      <w:r w:rsidR="003908D7" w:rsidRPr="007817DB">
        <w:rPr>
          <w:rFonts w:ascii="Verdana" w:hAnsi="Verdana" w:cs="Arial"/>
          <w:color w:val="262626" w:themeColor="text1" w:themeTint="D9"/>
          <w:sz w:val="16"/>
          <w:szCs w:val="16"/>
        </w:rPr>
        <w:t>A</w:t>
      </w:r>
      <w:r w:rsidRPr="007817DB">
        <w:rPr>
          <w:rFonts w:ascii="Verdana" w:hAnsi="Verdana" w:cs="Arial"/>
          <w:color w:val="262626" w:themeColor="text1" w:themeTint="D9"/>
          <w:sz w:val="16"/>
          <w:szCs w:val="16"/>
        </w:rPr>
        <w:t xml:space="preserve"> </w:t>
      </w:r>
      <w:r w:rsidR="002B5F78" w:rsidRPr="007817DB">
        <w:rPr>
          <w:rFonts w:ascii="Verdana" w:hAnsi="Verdana" w:cs="Arial"/>
          <w:b/>
          <w:color w:val="262626" w:themeColor="text1" w:themeTint="D9"/>
          <w:sz w:val="16"/>
          <w:szCs w:val="16"/>
        </w:rPr>
        <w:t>Aplicativa Serviços de Apoio e Gestão Administrativa Ltda.</w:t>
      </w:r>
      <w:r w:rsidRPr="007817DB">
        <w:rPr>
          <w:rFonts w:ascii="Verdana" w:hAnsi="Verdana" w:cs="Arial"/>
          <w:color w:val="262626" w:themeColor="text1" w:themeTint="D9"/>
          <w:sz w:val="16"/>
          <w:szCs w:val="16"/>
        </w:rPr>
        <w:t xml:space="preserve"> e</w:t>
      </w:r>
      <w:r w:rsidR="00596717" w:rsidRPr="007817DB">
        <w:rPr>
          <w:rFonts w:ascii="Verdana" w:hAnsi="Verdana" w:cs="Arial"/>
          <w:b/>
          <w:color w:val="262626" w:themeColor="text1" w:themeTint="D9"/>
          <w:sz w:val="16"/>
          <w:szCs w:val="16"/>
        </w:rPr>
        <w:t xml:space="preserve"> a </w:t>
      </w:r>
      <w:r w:rsidR="007969EB" w:rsidRPr="007817DB">
        <w:rPr>
          <w:rFonts w:ascii="Verdana" w:hAnsi="Verdana" w:cs="Arial"/>
          <w:b/>
          <w:color w:val="262626" w:themeColor="text1" w:themeTint="D9"/>
          <w:sz w:val="16"/>
          <w:szCs w:val="16"/>
        </w:rPr>
        <w:t>Prefeitura Municipal da Estância Climática de Morungaba</w:t>
      </w:r>
      <w:r w:rsidRPr="007817DB">
        <w:rPr>
          <w:rFonts w:ascii="Verdana" w:hAnsi="Verdana" w:cs="Arial"/>
          <w:color w:val="262626" w:themeColor="text1" w:themeTint="D9"/>
          <w:sz w:val="16"/>
          <w:szCs w:val="16"/>
        </w:rPr>
        <w:t xml:space="preserve"> não se responsabilizam por solicitação de inscrição via Internet não recebida por motivos de ordem técnica dos computadores, falhas de comunicação, congestionamento das linhas de comunicação, bem como outros fatores de ordem técnica que impossibilitem a transferência de dados.</w:t>
      </w:r>
      <w:r w:rsidR="00B46564" w:rsidRPr="007817DB">
        <w:rPr>
          <w:rFonts w:ascii="Verdana" w:hAnsi="Verdana" w:cs="Arial"/>
          <w:color w:val="262626" w:themeColor="text1" w:themeTint="D9"/>
          <w:sz w:val="16"/>
          <w:szCs w:val="16"/>
        </w:rPr>
        <w:t xml:space="preserve"> Assim é recomendável que o candidato realize sua inscrição e respectivo pagamento com a devida antecedência.</w:t>
      </w:r>
    </w:p>
    <w:p w14:paraId="7C257BA9" w14:textId="67FCE32C" w:rsidR="00E86BAC" w:rsidRPr="007E76A5"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3.12. A partir do </w:t>
      </w:r>
      <w:r w:rsidRPr="007E76A5">
        <w:rPr>
          <w:rFonts w:ascii="Verdana" w:hAnsi="Verdana" w:cs="Arial"/>
          <w:color w:val="262626" w:themeColor="text1" w:themeTint="D9"/>
          <w:sz w:val="16"/>
          <w:szCs w:val="16"/>
        </w:rPr>
        <w:t xml:space="preserve">dia </w:t>
      </w:r>
      <w:r w:rsidR="007E76A5" w:rsidRPr="007E76A5">
        <w:rPr>
          <w:rFonts w:ascii="Verdana" w:hAnsi="Verdana" w:cs="Arial"/>
          <w:b/>
          <w:color w:val="262626" w:themeColor="text1" w:themeTint="D9"/>
          <w:sz w:val="16"/>
          <w:szCs w:val="16"/>
        </w:rPr>
        <w:t>1</w:t>
      </w:r>
      <w:r w:rsidR="00CC7934" w:rsidRPr="007E76A5">
        <w:rPr>
          <w:rFonts w:ascii="Verdana" w:hAnsi="Verdana" w:cs="Arial"/>
          <w:b/>
          <w:color w:val="262626" w:themeColor="text1" w:themeTint="D9"/>
          <w:sz w:val="16"/>
          <w:szCs w:val="16"/>
        </w:rPr>
        <w:t xml:space="preserve"> </w:t>
      </w:r>
      <w:r w:rsidR="00DA6A4A" w:rsidRPr="007E76A5">
        <w:rPr>
          <w:rFonts w:ascii="Verdana" w:hAnsi="Verdana" w:cs="Arial"/>
          <w:b/>
          <w:color w:val="262626" w:themeColor="text1" w:themeTint="D9"/>
          <w:sz w:val="16"/>
          <w:szCs w:val="16"/>
        </w:rPr>
        <w:t xml:space="preserve">de </w:t>
      </w:r>
      <w:r w:rsidR="007E76A5" w:rsidRPr="007E76A5">
        <w:rPr>
          <w:rFonts w:ascii="Verdana" w:hAnsi="Verdana" w:cs="Arial"/>
          <w:b/>
          <w:color w:val="262626" w:themeColor="text1" w:themeTint="D9"/>
          <w:sz w:val="16"/>
          <w:szCs w:val="16"/>
        </w:rPr>
        <w:t>fevereiro</w:t>
      </w:r>
      <w:r w:rsidR="00E638C0" w:rsidRPr="007E76A5">
        <w:rPr>
          <w:rFonts w:ascii="Verdana" w:hAnsi="Verdana" w:cs="Arial"/>
          <w:b/>
          <w:color w:val="262626" w:themeColor="text1" w:themeTint="D9"/>
          <w:sz w:val="16"/>
          <w:szCs w:val="16"/>
        </w:rPr>
        <w:t xml:space="preserve"> </w:t>
      </w:r>
      <w:r w:rsidR="00DA6A4A" w:rsidRPr="007E76A5">
        <w:rPr>
          <w:rFonts w:ascii="Verdana" w:hAnsi="Verdana" w:cs="Arial"/>
          <w:b/>
          <w:color w:val="262626" w:themeColor="text1" w:themeTint="D9"/>
          <w:sz w:val="16"/>
          <w:szCs w:val="16"/>
        </w:rPr>
        <w:t xml:space="preserve">de </w:t>
      </w:r>
      <w:r w:rsidR="00D24568" w:rsidRPr="007E76A5">
        <w:rPr>
          <w:rFonts w:ascii="Verdana" w:hAnsi="Verdana" w:cs="Arial"/>
          <w:b/>
          <w:color w:val="262626" w:themeColor="text1" w:themeTint="D9"/>
          <w:sz w:val="16"/>
          <w:szCs w:val="16"/>
        </w:rPr>
        <w:t>2019</w:t>
      </w:r>
      <w:r w:rsidRPr="007E76A5">
        <w:rPr>
          <w:rFonts w:ascii="Verdana" w:hAnsi="Verdana" w:cs="Arial"/>
          <w:color w:val="262626" w:themeColor="text1" w:themeTint="D9"/>
          <w:sz w:val="16"/>
          <w:szCs w:val="16"/>
        </w:rPr>
        <w:t xml:space="preserve">, o candidato deverá conferir no endereço eletrônico </w:t>
      </w:r>
      <w:r w:rsidR="002B5F78" w:rsidRPr="007E76A5">
        <w:rPr>
          <w:rFonts w:ascii="Verdana" w:hAnsi="Verdana" w:cs="Arial"/>
          <w:b/>
          <w:color w:val="262626" w:themeColor="text1" w:themeTint="D9"/>
          <w:sz w:val="16"/>
          <w:szCs w:val="16"/>
        </w:rPr>
        <w:t>www.aplicativaassessoria.net</w:t>
      </w:r>
      <w:r w:rsidRPr="007E76A5">
        <w:rPr>
          <w:rFonts w:ascii="Verdana" w:hAnsi="Verdana" w:cs="Arial"/>
          <w:color w:val="262626" w:themeColor="text1" w:themeTint="D9"/>
          <w:sz w:val="16"/>
          <w:szCs w:val="16"/>
        </w:rPr>
        <w:t xml:space="preserve"> se os dados da inscrição, efetuada via Internet, e se o valor da inscrição foram recebidos pel</w:t>
      </w:r>
      <w:r w:rsidR="003908D7" w:rsidRPr="007E76A5">
        <w:rPr>
          <w:rFonts w:ascii="Verdana" w:hAnsi="Verdana" w:cs="Arial"/>
          <w:color w:val="262626" w:themeColor="text1" w:themeTint="D9"/>
          <w:sz w:val="16"/>
          <w:szCs w:val="16"/>
        </w:rPr>
        <w:t>a</w:t>
      </w:r>
      <w:r w:rsidRPr="007E76A5">
        <w:rPr>
          <w:rFonts w:ascii="Verdana" w:hAnsi="Verdana" w:cs="Arial"/>
          <w:color w:val="262626" w:themeColor="text1" w:themeTint="D9"/>
          <w:sz w:val="16"/>
          <w:szCs w:val="16"/>
        </w:rPr>
        <w:t xml:space="preserve"> </w:t>
      </w:r>
      <w:r w:rsidR="002B5F78" w:rsidRPr="007E76A5">
        <w:rPr>
          <w:rFonts w:ascii="Verdana" w:hAnsi="Verdana" w:cs="Arial"/>
          <w:b/>
          <w:color w:val="262626" w:themeColor="text1" w:themeTint="D9"/>
          <w:sz w:val="16"/>
          <w:szCs w:val="16"/>
        </w:rPr>
        <w:t>Aplicativa Serviços de Apoio e Gestão Administrativa Ltda.</w:t>
      </w:r>
      <w:r w:rsidRPr="007E76A5">
        <w:rPr>
          <w:rFonts w:ascii="Verdana" w:hAnsi="Verdana" w:cs="Arial"/>
          <w:color w:val="262626" w:themeColor="text1" w:themeTint="D9"/>
          <w:sz w:val="16"/>
          <w:szCs w:val="16"/>
        </w:rPr>
        <w:t>, ou seja, se a inscrição está confirmada.</w:t>
      </w:r>
    </w:p>
    <w:p w14:paraId="4505F735" w14:textId="77777777" w:rsidR="00E86BAC" w:rsidRPr="007E76A5" w:rsidRDefault="00E86BAC" w:rsidP="00E86BAC">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3.12.1. Em caso negativo, o candidato deverá entrar em contato com o Serviço de Atendimento ao Candidato d</w:t>
      </w:r>
      <w:r w:rsidR="003908D7" w:rsidRPr="007E76A5">
        <w:rPr>
          <w:rFonts w:ascii="Verdana" w:hAnsi="Verdana" w:cs="Arial"/>
          <w:color w:val="262626" w:themeColor="text1" w:themeTint="D9"/>
          <w:sz w:val="16"/>
          <w:szCs w:val="16"/>
        </w:rPr>
        <w:t>a</w:t>
      </w:r>
      <w:r w:rsidRPr="007E76A5">
        <w:rPr>
          <w:rFonts w:ascii="Verdana" w:hAnsi="Verdana" w:cs="Arial"/>
          <w:color w:val="262626" w:themeColor="text1" w:themeTint="D9"/>
          <w:sz w:val="16"/>
          <w:szCs w:val="16"/>
        </w:rPr>
        <w:t xml:space="preserve"> </w:t>
      </w:r>
      <w:r w:rsidR="002B5F78" w:rsidRPr="007E76A5">
        <w:rPr>
          <w:rFonts w:ascii="Verdana" w:hAnsi="Verdana" w:cs="Arial"/>
          <w:b/>
          <w:color w:val="262626" w:themeColor="text1" w:themeTint="D9"/>
          <w:sz w:val="16"/>
          <w:szCs w:val="16"/>
        </w:rPr>
        <w:t>Aplicativa Serviços de Apoio e Gestão Administrativa Ltda.</w:t>
      </w:r>
      <w:r w:rsidRPr="007E76A5">
        <w:rPr>
          <w:rFonts w:ascii="Verdana" w:hAnsi="Verdana" w:cs="Arial"/>
          <w:color w:val="262626" w:themeColor="text1" w:themeTint="D9"/>
          <w:sz w:val="16"/>
          <w:szCs w:val="16"/>
        </w:rPr>
        <w:t xml:space="preserve">, </w:t>
      </w:r>
      <w:r w:rsidR="002B5F78" w:rsidRPr="007E76A5">
        <w:rPr>
          <w:rFonts w:ascii="Verdana" w:hAnsi="Verdana" w:cs="Arial"/>
          <w:color w:val="262626" w:themeColor="text1" w:themeTint="D9"/>
          <w:sz w:val="16"/>
          <w:szCs w:val="16"/>
        </w:rPr>
        <w:t xml:space="preserve">pelo e-mail </w:t>
      </w:r>
      <w:hyperlink r:id="rId9" w:history="1">
        <w:r w:rsidR="002B5F78" w:rsidRPr="007E76A5">
          <w:rPr>
            <w:rStyle w:val="Hyperlink"/>
            <w:rFonts w:ascii="Verdana" w:hAnsi="Verdana" w:cs="Arial"/>
            <w:b/>
            <w:color w:val="262626" w:themeColor="text1" w:themeTint="D9"/>
            <w:sz w:val="16"/>
            <w:szCs w:val="16"/>
          </w:rPr>
          <w:t>contato@aplicativaassessoria.net</w:t>
        </w:r>
      </w:hyperlink>
      <w:r w:rsidRPr="007E76A5">
        <w:rPr>
          <w:rFonts w:ascii="Verdana" w:hAnsi="Verdana" w:cs="Arial"/>
          <w:color w:val="262626" w:themeColor="text1" w:themeTint="D9"/>
          <w:sz w:val="16"/>
          <w:szCs w:val="16"/>
        </w:rPr>
        <w:t xml:space="preserve"> para verificar o ocorrido, nos dias úteis no horário das </w:t>
      </w:r>
      <w:r w:rsidR="00ED2D26" w:rsidRPr="007E76A5">
        <w:rPr>
          <w:rFonts w:ascii="Verdana" w:hAnsi="Verdana" w:cs="Arial"/>
          <w:color w:val="262626" w:themeColor="text1" w:themeTint="D9"/>
          <w:sz w:val="16"/>
          <w:szCs w:val="16"/>
        </w:rPr>
        <w:t>9</w:t>
      </w:r>
      <w:r w:rsidRPr="007E76A5">
        <w:rPr>
          <w:rFonts w:ascii="Verdana" w:hAnsi="Verdana" w:cs="Arial"/>
          <w:color w:val="262626" w:themeColor="text1" w:themeTint="D9"/>
          <w:sz w:val="16"/>
          <w:szCs w:val="16"/>
        </w:rPr>
        <w:t>h às 17h.</w:t>
      </w:r>
    </w:p>
    <w:p w14:paraId="10E98CFD" w14:textId="77777777" w:rsidR="00E86BAC" w:rsidRPr="007E76A5" w:rsidRDefault="00E86BAC" w:rsidP="00E86BAC">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 xml:space="preserve">3.13. A apresentação dos documentos e das condições exigidas para participação no referido </w:t>
      </w:r>
      <w:r w:rsidR="00BF17DF" w:rsidRPr="007E76A5">
        <w:rPr>
          <w:rFonts w:ascii="Verdana" w:hAnsi="Verdana" w:cs="Arial"/>
          <w:color w:val="262626" w:themeColor="text1" w:themeTint="D9"/>
          <w:sz w:val="16"/>
          <w:szCs w:val="16"/>
        </w:rPr>
        <w:t xml:space="preserve">Processo Seletivo </w:t>
      </w:r>
      <w:r w:rsidRPr="007E76A5">
        <w:rPr>
          <w:rFonts w:ascii="Verdana" w:hAnsi="Verdana" w:cs="Arial"/>
          <w:color w:val="262626" w:themeColor="text1" w:themeTint="D9"/>
          <w:sz w:val="16"/>
          <w:szCs w:val="16"/>
        </w:rPr>
        <w:t xml:space="preserve">será feita por ocasião da </w:t>
      </w:r>
      <w:r w:rsidR="00A1103C" w:rsidRPr="007E76A5">
        <w:rPr>
          <w:rFonts w:ascii="Verdana" w:hAnsi="Verdana" w:cs="Arial"/>
          <w:color w:val="262626" w:themeColor="text1" w:themeTint="D9"/>
          <w:sz w:val="16"/>
          <w:szCs w:val="16"/>
        </w:rPr>
        <w:t>contratação</w:t>
      </w:r>
      <w:r w:rsidRPr="007E76A5">
        <w:rPr>
          <w:rFonts w:ascii="Verdana" w:hAnsi="Verdana" w:cs="Arial"/>
          <w:color w:val="262626" w:themeColor="text1" w:themeTint="D9"/>
          <w:sz w:val="16"/>
          <w:szCs w:val="16"/>
        </w:rPr>
        <w:t>, sendo que a não apresentação implicará a anulação de todos os atos praticados pelo candidato.</w:t>
      </w:r>
    </w:p>
    <w:p w14:paraId="6AD28C7E" w14:textId="68E6AB64" w:rsidR="00E86BAC" w:rsidRPr="007E76A5" w:rsidRDefault="00E86BAC" w:rsidP="00E86BAC">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 xml:space="preserve">3.14. As informações prestadas na ficha de inscrição on-line são de inteira responsabilidade do candidato, ainda que realizada com o auxílio de terceiros, cabendo </w:t>
      </w:r>
      <w:r w:rsidR="00596717" w:rsidRPr="007E76A5">
        <w:rPr>
          <w:rFonts w:ascii="Verdana" w:hAnsi="Verdana" w:cs="Arial"/>
          <w:color w:val="262626" w:themeColor="text1" w:themeTint="D9"/>
          <w:sz w:val="16"/>
          <w:szCs w:val="16"/>
        </w:rPr>
        <w:t xml:space="preserve">à </w:t>
      </w:r>
      <w:r w:rsidR="007969EB" w:rsidRPr="007E76A5">
        <w:rPr>
          <w:rFonts w:ascii="Verdana" w:hAnsi="Verdana" w:cs="Arial"/>
          <w:b/>
          <w:color w:val="262626" w:themeColor="text1" w:themeTint="D9"/>
          <w:sz w:val="16"/>
          <w:szCs w:val="16"/>
        </w:rPr>
        <w:t>Prefeitura Municipal da Estância Climática de Morungaba</w:t>
      </w:r>
      <w:r w:rsidR="00596717" w:rsidRPr="007E76A5">
        <w:rPr>
          <w:rFonts w:ascii="Verdana" w:hAnsi="Verdana" w:cs="Arial"/>
          <w:color w:val="262626" w:themeColor="text1" w:themeTint="D9"/>
          <w:sz w:val="16"/>
          <w:szCs w:val="16"/>
        </w:rPr>
        <w:t xml:space="preserve"> </w:t>
      </w:r>
      <w:r w:rsidRPr="007E76A5">
        <w:rPr>
          <w:rFonts w:ascii="Verdana" w:hAnsi="Verdana" w:cs="Arial"/>
          <w:color w:val="262626" w:themeColor="text1" w:themeTint="D9"/>
          <w:sz w:val="16"/>
          <w:szCs w:val="16"/>
        </w:rPr>
        <w:t xml:space="preserve">e </w:t>
      </w:r>
      <w:r w:rsidR="003908D7" w:rsidRPr="007E76A5">
        <w:rPr>
          <w:rFonts w:ascii="Verdana" w:hAnsi="Verdana" w:cs="Arial"/>
          <w:color w:val="262626" w:themeColor="text1" w:themeTint="D9"/>
          <w:sz w:val="16"/>
          <w:szCs w:val="16"/>
        </w:rPr>
        <w:t xml:space="preserve">à </w:t>
      </w:r>
      <w:r w:rsidR="002B5F78" w:rsidRPr="007E76A5">
        <w:rPr>
          <w:rFonts w:ascii="Verdana" w:hAnsi="Verdana" w:cs="Arial"/>
          <w:b/>
          <w:color w:val="262626" w:themeColor="text1" w:themeTint="D9"/>
          <w:sz w:val="16"/>
          <w:szCs w:val="16"/>
        </w:rPr>
        <w:t>Aplicativa Serviços de Apoio e Gestão Administrativa Ltda.</w:t>
      </w:r>
      <w:r w:rsidRPr="007E76A5">
        <w:rPr>
          <w:rFonts w:ascii="Verdana" w:hAnsi="Verdana" w:cs="Arial"/>
          <w:color w:val="262626" w:themeColor="text1" w:themeTint="D9"/>
          <w:sz w:val="16"/>
          <w:szCs w:val="16"/>
        </w:rPr>
        <w:t xml:space="preserve"> o direito de excluir do </w:t>
      </w:r>
      <w:r w:rsidR="00BF17DF" w:rsidRPr="007E76A5">
        <w:rPr>
          <w:rFonts w:ascii="Verdana" w:hAnsi="Verdana" w:cs="Arial"/>
          <w:color w:val="262626" w:themeColor="text1" w:themeTint="D9"/>
          <w:sz w:val="16"/>
          <w:szCs w:val="16"/>
        </w:rPr>
        <w:t>Processo Seletivo</w:t>
      </w:r>
      <w:r w:rsidR="00E1450F" w:rsidRPr="007E76A5">
        <w:rPr>
          <w:rFonts w:ascii="Verdana" w:hAnsi="Verdana" w:cs="Arial"/>
          <w:color w:val="262626" w:themeColor="text1" w:themeTint="D9"/>
          <w:sz w:val="16"/>
          <w:szCs w:val="16"/>
        </w:rPr>
        <w:t xml:space="preserve"> </w:t>
      </w:r>
      <w:r w:rsidRPr="007E76A5">
        <w:rPr>
          <w:rFonts w:ascii="Verdana" w:hAnsi="Verdana" w:cs="Arial"/>
          <w:color w:val="262626" w:themeColor="text1" w:themeTint="D9"/>
          <w:sz w:val="16"/>
          <w:szCs w:val="16"/>
        </w:rPr>
        <w:t>aquele que preenchê-la com dados incorretos, bem como aquele que prestar informações inverídicas, ainda que o fato</w:t>
      </w:r>
      <w:r w:rsidR="00CF15A2" w:rsidRPr="007E76A5">
        <w:rPr>
          <w:rFonts w:ascii="Verdana" w:hAnsi="Verdana" w:cs="Arial"/>
          <w:color w:val="262626" w:themeColor="text1" w:themeTint="D9"/>
          <w:sz w:val="16"/>
          <w:szCs w:val="16"/>
        </w:rPr>
        <w:t xml:space="preserve"> seja constatado posteriormente, respeitando-se a ampla defesa e o contraditório.</w:t>
      </w:r>
    </w:p>
    <w:p w14:paraId="2A649BA9" w14:textId="77777777" w:rsidR="00D25235" w:rsidRPr="007E76A5" w:rsidRDefault="00D25235" w:rsidP="00D25235">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 xml:space="preserve">3.15. O candidato que desejar concorrer à vaga reservada a pessoas com deficiência deverá, obrigatoriamente, no ato da inscrição, informar em campo específico da Ficha de Inscrição, e proceder conforme estabelecido no Capítulo </w:t>
      </w:r>
      <w:r w:rsidR="00D25892" w:rsidRPr="007E76A5">
        <w:rPr>
          <w:rFonts w:ascii="Verdana" w:hAnsi="Verdana" w:cs="Arial"/>
          <w:color w:val="262626" w:themeColor="text1" w:themeTint="D9"/>
          <w:sz w:val="16"/>
          <w:szCs w:val="16"/>
        </w:rPr>
        <w:t>4</w:t>
      </w:r>
      <w:r w:rsidRPr="007E76A5">
        <w:rPr>
          <w:rFonts w:ascii="Verdana" w:hAnsi="Verdana" w:cs="Arial"/>
          <w:color w:val="262626" w:themeColor="text1" w:themeTint="D9"/>
          <w:sz w:val="16"/>
          <w:szCs w:val="16"/>
        </w:rPr>
        <w:t xml:space="preserve"> deste Edital.</w:t>
      </w:r>
    </w:p>
    <w:p w14:paraId="70B46CCC" w14:textId="1EEBEDF6" w:rsidR="00E86BAC" w:rsidRPr="007E76A5" w:rsidRDefault="00E86BAC" w:rsidP="00E86BAC">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3.1</w:t>
      </w:r>
      <w:r w:rsidR="00D25235" w:rsidRPr="007E76A5">
        <w:rPr>
          <w:rFonts w:ascii="Verdana" w:hAnsi="Verdana" w:cs="Arial"/>
          <w:color w:val="262626" w:themeColor="text1" w:themeTint="D9"/>
          <w:sz w:val="16"/>
          <w:szCs w:val="16"/>
        </w:rPr>
        <w:t>6</w:t>
      </w:r>
      <w:r w:rsidRPr="007E76A5">
        <w:rPr>
          <w:rFonts w:ascii="Verdana" w:hAnsi="Verdana" w:cs="Arial"/>
          <w:color w:val="262626" w:themeColor="text1" w:themeTint="D9"/>
          <w:sz w:val="16"/>
          <w:szCs w:val="16"/>
        </w:rPr>
        <w:t xml:space="preserve">. O candidato que necessitar de condições especiais para realização das provas deverá encaminhar, por meio de correspondência com AR (Aviso de Recebimento) ou Sedex, até o término das inscrições, </w:t>
      </w:r>
      <w:r w:rsidR="00292343" w:rsidRPr="007E76A5">
        <w:rPr>
          <w:rFonts w:ascii="Verdana" w:hAnsi="Verdana" w:cs="Arial"/>
          <w:color w:val="262626" w:themeColor="text1" w:themeTint="D9"/>
          <w:sz w:val="16"/>
          <w:szCs w:val="16"/>
        </w:rPr>
        <w:t>declaração constante no Anexo III</w:t>
      </w:r>
      <w:r w:rsidR="006D21D6" w:rsidRPr="007E76A5">
        <w:rPr>
          <w:rFonts w:ascii="Verdana" w:hAnsi="Verdana" w:cs="Arial"/>
          <w:color w:val="262626" w:themeColor="text1" w:themeTint="D9"/>
          <w:sz w:val="16"/>
          <w:szCs w:val="16"/>
        </w:rPr>
        <w:t xml:space="preserve"> deste Edital, devidamente preenchida e assinada pelo candidato, especificando a condição especial para a realização da prova</w:t>
      </w:r>
      <w:r w:rsidRPr="007E76A5">
        <w:rPr>
          <w:rFonts w:ascii="Verdana" w:hAnsi="Verdana" w:cs="Arial"/>
          <w:color w:val="262626" w:themeColor="text1" w:themeTint="D9"/>
          <w:sz w:val="16"/>
          <w:szCs w:val="16"/>
        </w:rPr>
        <w:t>, identificando no envelope: nome</w:t>
      </w:r>
      <w:r w:rsidR="006F6DC3" w:rsidRPr="007E76A5">
        <w:rPr>
          <w:rFonts w:ascii="Verdana" w:hAnsi="Verdana" w:cs="Arial"/>
          <w:color w:val="262626" w:themeColor="text1" w:themeTint="D9"/>
          <w:sz w:val="16"/>
          <w:szCs w:val="16"/>
        </w:rPr>
        <w:t>,</w:t>
      </w:r>
      <w:r w:rsidRPr="007E76A5">
        <w:rPr>
          <w:rFonts w:ascii="Verdana" w:hAnsi="Verdana" w:cs="Arial"/>
          <w:color w:val="262626" w:themeColor="text1" w:themeTint="D9"/>
          <w:sz w:val="16"/>
          <w:szCs w:val="16"/>
        </w:rPr>
        <w:t xml:space="preserve"> </w:t>
      </w:r>
      <w:r w:rsidR="00615451" w:rsidRPr="007E76A5">
        <w:rPr>
          <w:rFonts w:ascii="Verdana" w:hAnsi="Verdana" w:cs="Arial"/>
          <w:color w:val="262626" w:themeColor="text1" w:themeTint="D9"/>
          <w:sz w:val="16"/>
          <w:szCs w:val="16"/>
        </w:rPr>
        <w:t>função</w:t>
      </w:r>
      <w:r w:rsidR="007969EB" w:rsidRPr="007E76A5">
        <w:rPr>
          <w:rFonts w:ascii="Verdana" w:hAnsi="Verdana" w:cs="Arial"/>
          <w:color w:val="262626" w:themeColor="text1" w:themeTint="D9"/>
          <w:sz w:val="16"/>
          <w:szCs w:val="16"/>
        </w:rPr>
        <w:t xml:space="preserve"> </w:t>
      </w:r>
      <w:r w:rsidRPr="007E76A5">
        <w:rPr>
          <w:rFonts w:ascii="Verdana" w:hAnsi="Verdana" w:cs="Arial"/>
          <w:color w:val="262626" w:themeColor="text1" w:themeTint="D9"/>
          <w:sz w:val="16"/>
          <w:szCs w:val="16"/>
        </w:rPr>
        <w:t xml:space="preserve">e nome do </w:t>
      </w:r>
      <w:r w:rsidR="00AE40BC" w:rsidRPr="007E76A5">
        <w:rPr>
          <w:rFonts w:ascii="Verdana" w:hAnsi="Verdana" w:cs="Arial"/>
          <w:color w:val="262626" w:themeColor="text1" w:themeTint="D9"/>
          <w:sz w:val="16"/>
          <w:szCs w:val="16"/>
        </w:rPr>
        <w:t>Processo Seletivo</w:t>
      </w:r>
      <w:r w:rsidRPr="007E76A5">
        <w:rPr>
          <w:rFonts w:ascii="Verdana" w:hAnsi="Verdana" w:cs="Arial"/>
          <w:color w:val="262626" w:themeColor="text1" w:themeTint="D9"/>
          <w:sz w:val="16"/>
          <w:szCs w:val="16"/>
        </w:rPr>
        <w:t xml:space="preserve">: </w:t>
      </w:r>
      <w:r w:rsidR="007969EB" w:rsidRPr="007E76A5">
        <w:rPr>
          <w:rFonts w:ascii="Verdana" w:hAnsi="Verdana" w:cs="Arial"/>
          <w:b/>
          <w:color w:val="262626" w:themeColor="text1" w:themeTint="D9"/>
          <w:sz w:val="16"/>
          <w:szCs w:val="16"/>
        </w:rPr>
        <w:t>Prefeitura Municipal da Estância Climática de Morungaba</w:t>
      </w:r>
      <w:r w:rsidRPr="007E76A5">
        <w:rPr>
          <w:rFonts w:ascii="Verdana" w:hAnsi="Verdana" w:cs="Arial"/>
          <w:b/>
          <w:color w:val="262626" w:themeColor="text1" w:themeTint="D9"/>
          <w:sz w:val="16"/>
          <w:szCs w:val="16"/>
        </w:rPr>
        <w:t xml:space="preserve"> - </w:t>
      </w:r>
      <w:r w:rsidR="00BF17DF" w:rsidRPr="007E76A5">
        <w:rPr>
          <w:rFonts w:ascii="Verdana" w:hAnsi="Verdana" w:cs="Arial"/>
          <w:b/>
          <w:color w:val="262626" w:themeColor="text1" w:themeTint="D9"/>
          <w:sz w:val="16"/>
          <w:szCs w:val="16"/>
        </w:rPr>
        <w:t xml:space="preserve">Processo Seletivo </w:t>
      </w:r>
      <w:r w:rsidR="00D24568" w:rsidRPr="007E76A5">
        <w:rPr>
          <w:rFonts w:ascii="Verdana" w:hAnsi="Verdana" w:cs="Arial"/>
          <w:b/>
          <w:color w:val="262626" w:themeColor="text1" w:themeTint="D9"/>
          <w:sz w:val="16"/>
          <w:szCs w:val="16"/>
        </w:rPr>
        <w:t>01/2019</w:t>
      </w:r>
      <w:r w:rsidR="006D21D6" w:rsidRPr="007E76A5">
        <w:rPr>
          <w:rFonts w:ascii="Verdana" w:hAnsi="Verdana" w:cs="Arial"/>
          <w:b/>
          <w:color w:val="262626" w:themeColor="text1" w:themeTint="D9"/>
          <w:sz w:val="16"/>
          <w:szCs w:val="16"/>
        </w:rPr>
        <w:t xml:space="preserve"> – “Cond. Especial”</w:t>
      </w:r>
      <w:r w:rsidRPr="007E76A5">
        <w:rPr>
          <w:rFonts w:ascii="Verdana" w:hAnsi="Verdana" w:cs="Arial"/>
          <w:color w:val="262626" w:themeColor="text1" w:themeTint="D9"/>
          <w:sz w:val="16"/>
          <w:szCs w:val="16"/>
        </w:rPr>
        <w:t xml:space="preserve">, </w:t>
      </w:r>
      <w:r w:rsidR="006D21D6" w:rsidRPr="007E76A5">
        <w:rPr>
          <w:rFonts w:ascii="Verdana" w:hAnsi="Verdana" w:cs="Arial"/>
          <w:color w:val="262626" w:themeColor="text1" w:themeTint="D9"/>
          <w:sz w:val="16"/>
          <w:szCs w:val="16"/>
        </w:rPr>
        <w:t>à</w:t>
      </w:r>
      <w:r w:rsidRPr="007E76A5">
        <w:rPr>
          <w:rFonts w:ascii="Verdana" w:hAnsi="Verdana" w:cs="Arial"/>
          <w:color w:val="262626" w:themeColor="text1" w:themeTint="D9"/>
          <w:sz w:val="16"/>
          <w:szCs w:val="16"/>
        </w:rPr>
        <w:t xml:space="preserve"> </w:t>
      </w:r>
      <w:r w:rsidR="002B5F78" w:rsidRPr="007E76A5">
        <w:rPr>
          <w:rFonts w:ascii="Verdana" w:hAnsi="Verdana" w:cs="Arial"/>
          <w:b/>
          <w:color w:val="262626" w:themeColor="text1" w:themeTint="D9"/>
          <w:sz w:val="16"/>
          <w:szCs w:val="16"/>
        </w:rPr>
        <w:t>Aplicativa Serviços de Apoio e Gestão Administrativa Ltda.</w:t>
      </w:r>
      <w:r w:rsidRPr="007E76A5">
        <w:rPr>
          <w:rFonts w:ascii="Verdana" w:hAnsi="Verdana" w:cs="Arial"/>
          <w:color w:val="262626" w:themeColor="text1" w:themeTint="D9"/>
          <w:sz w:val="16"/>
          <w:szCs w:val="16"/>
        </w:rPr>
        <w:t>, localiza</w:t>
      </w:r>
      <w:r w:rsidR="008F06DD" w:rsidRPr="007E76A5">
        <w:rPr>
          <w:rFonts w:ascii="Verdana" w:hAnsi="Verdana" w:cs="Arial"/>
          <w:color w:val="262626" w:themeColor="text1" w:themeTint="D9"/>
          <w:sz w:val="16"/>
          <w:szCs w:val="16"/>
        </w:rPr>
        <w:t>da</w:t>
      </w:r>
      <w:r w:rsidRPr="007E76A5">
        <w:rPr>
          <w:rFonts w:ascii="Verdana" w:hAnsi="Verdana" w:cs="Arial"/>
          <w:color w:val="262626" w:themeColor="text1" w:themeTint="D9"/>
          <w:sz w:val="16"/>
          <w:szCs w:val="16"/>
        </w:rPr>
        <w:t xml:space="preserve"> à </w:t>
      </w:r>
      <w:r w:rsidR="002B5F78" w:rsidRPr="007E76A5">
        <w:rPr>
          <w:rFonts w:ascii="Verdana" w:hAnsi="Verdana" w:cs="Arial"/>
          <w:bCs/>
          <w:color w:val="262626" w:themeColor="text1" w:themeTint="D9"/>
          <w:sz w:val="16"/>
          <w:szCs w:val="16"/>
        </w:rPr>
        <w:t>Av. Ernani Lacerda de Oliveira, 409 – Jardim Cândida, Araras/SP, CEP 13603-112.</w:t>
      </w:r>
    </w:p>
    <w:p w14:paraId="54BEB61C" w14:textId="77777777" w:rsidR="00E86BAC" w:rsidRPr="007E76A5" w:rsidRDefault="00E86BAC" w:rsidP="00E86BAC">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3.1</w:t>
      </w:r>
      <w:r w:rsidR="00D25235" w:rsidRPr="007E76A5">
        <w:rPr>
          <w:rFonts w:ascii="Verdana" w:hAnsi="Verdana" w:cs="Arial"/>
          <w:color w:val="262626" w:themeColor="text1" w:themeTint="D9"/>
          <w:sz w:val="16"/>
          <w:szCs w:val="16"/>
        </w:rPr>
        <w:t>6</w:t>
      </w:r>
      <w:r w:rsidRPr="007E76A5">
        <w:rPr>
          <w:rFonts w:ascii="Verdana" w:hAnsi="Verdana" w:cs="Arial"/>
          <w:color w:val="262626" w:themeColor="text1" w:themeTint="D9"/>
          <w:sz w:val="16"/>
          <w:szCs w:val="16"/>
        </w:rPr>
        <w:t>.1. O candidato que não o fizer durante o período de inscrição estabelecido no item anterior, não terá a prova e as condições especiais providenciadas, seja qual for o motivo alegado.</w:t>
      </w:r>
    </w:p>
    <w:p w14:paraId="335D2E82" w14:textId="77777777" w:rsidR="00E86BAC" w:rsidRPr="007E76A5" w:rsidRDefault="00E86BAC" w:rsidP="00E86BAC">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3.1</w:t>
      </w:r>
      <w:r w:rsidR="00D25235" w:rsidRPr="007E76A5">
        <w:rPr>
          <w:rFonts w:ascii="Verdana" w:hAnsi="Verdana" w:cs="Arial"/>
          <w:color w:val="262626" w:themeColor="text1" w:themeTint="D9"/>
          <w:sz w:val="16"/>
          <w:szCs w:val="16"/>
        </w:rPr>
        <w:t>6</w:t>
      </w:r>
      <w:r w:rsidRPr="007E76A5">
        <w:rPr>
          <w:rFonts w:ascii="Verdana" w:hAnsi="Verdana" w:cs="Arial"/>
          <w:color w:val="262626" w:themeColor="text1" w:themeTint="D9"/>
          <w:sz w:val="16"/>
          <w:szCs w:val="16"/>
        </w:rPr>
        <w:t>.2. O atendimento às condições solicitadas ficará sujeito à análise de viabilidade e razoabilidade do pedido.</w:t>
      </w:r>
    </w:p>
    <w:p w14:paraId="18CDFF01" w14:textId="77777777" w:rsidR="00E86BAC" w:rsidRPr="007E76A5" w:rsidRDefault="00E86BAC" w:rsidP="00E86BAC">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3.1</w:t>
      </w:r>
      <w:r w:rsidR="00D25235" w:rsidRPr="007E76A5">
        <w:rPr>
          <w:rFonts w:ascii="Verdana" w:hAnsi="Verdana" w:cs="Arial"/>
          <w:color w:val="262626" w:themeColor="text1" w:themeTint="D9"/>
          <w:sz w:val="16"/>
          <w:szCs w:val="16"/>
        </w:rPr>
        <w:t>6</w:t>
      </w:r>
      <w:r w:rsidRPr="007E76A5">
        <w:rPr>
          <w:rFonts w:ascii="Verdana" w:hAnsi="Verdana" w:cs="Arial"/>
          <w:color w:val="262626" w:themeColor="text1" w:themeTint="D9"/>
          <w:sz w:val="16"/>
          <w:szCs w:val="16"/>
        </w:rPr>
        <w:t>.3. Para efeito do prazo de recebimento da solicitação por correspondência com AR ou SEDEX, estipulado no item 3.1</w:t>
      </w:r>
      <w:r w:rsidR="00D25235" w:rsidRPr="007E76A5">
        <w:rPr>
          <w:rFonts w:ascii="Verdana" w:hAnsi="Verdana" w:cs="Arial"/>
          <w:color w:val="262626" w:themeColor="text1" w:themeTint="D9"/>
          <w:sz w:val="16"/>
          <w:szCs w:val="16"/>
        </w:rPr>
        <w:t>6</w:t>
      </w:r>
      <w:r w:rsidRPr="007E76A5">
        <w:rPr>
          <w:rFonts w:ascii="Verdana" w:hAnsi="Verdana" w:cs="Arial"/>
          <w:color w:val="262626" w:themeColor="text1" w:themeTint="D9"/>
          <w:sz w:val="16"/>
          <w:szCs w:val="16"/>
        </w:rPr>
        <w:t xml:space="preserve"> deste Capítulo, será considerado 5 (cinco) dias corridos após a data de término das inscrições.</w:t>
      </w:r>
    </w:p>
    <w:p w14:paraId="31BC91AC" w14:textId="6CDB8650" w:rsidR="00E86BAC" w:rsidRPr="007E76A5" w:rsidRDefault="00E86BAC" w:rsidP="00E86BAC">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3.1</w:t>
      </w:r>
      <w:r w:rsidR="00D25235" w:rsidRPr="007E76A5">
        <w:rPr>
          <w:rFonts w:ascii="Verdana" w:hAnsi="Verdana" w:cs="Arial"/>
          <w:color w:val="262626" w:themeColor="text1" w:themeTint="D9"/>
          <w:sz w:val="16"/>
          <w:szCs w:val="16"/>
        </w:rPr>
        <w:t>6</w:t>
      </w:r>
      <w:r w:rsidRPr="007E76A5">
        <w:rPr>
          <w:rFonts w:ascii="Verdana" w:hAnsi="Verdana" w:cs="Arial"/>
          <w:color w:val="262626" w:themeColor="text1" w:themeTint="D9"/>
          <w:sz w:val="16"/>
          <w:szCs w:val="16"/>
        </w:rPr>
        <w:t>.4. A candidata que tiver a necessidade de amamentar durante a realização das provas deverá levar um acompanhante</w:t>
      </w:r>
      <w:r w:rsidR="00B22F10" w:rsidRPr="007E76A5">
        <w:rPr>
          <w:rFonts w:ascii="Verdana" w:hAnsi="Verdana" w:cs="Arial"/>
          <w:color w:val="262626" w:themeColor="text1" w:themeTint="D9"/>
          <w:sz w:val="16"/>
          <w:szCs w:val="16"/>
        </w:rPr>
        <w:t xml:space="preserve"> (maior de 18 anos)</w:t>
      </w:r>
      <w:r w:rsidRPr="007E76A5">
        <w:rPr>
          <w:rFonts w:ascii="Verdana" w:hAnsi="Verdana" w:cs="Arial"/>
          <w:color w:val="262626" w:themeColor="text1" w:themeTint="D9"/>
          <w:sz w:val="16"/>
          <w:szCs w:val="16"/>
        </w:rPr>
        <w:t>, que também se submeterá às regras deste Edital e Anexos e ficará em sala reservada para essa finalidade e que será responsável pela guarda da criança. A candidata nesta condição que não levar acompanhante, não realizará as provas.</w:t>
      </w:r>
    </w:p>
    <w:p w14:paraId="2A2D31D4" w14:textId="77777777" w:rsidR="00E86BAC" w:rsidRPr="007E76A5" w:rsidRDefault="00E86BAC" w:rsidP="00E86BAC">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3.1</w:t>
      </w:r>
      <w:r w:rsidR="00D25235" w:rsidRPr="007E76A5">
        <w:rPr>
          <w:rFonts w:ascii="Verdana" w:hAnsi="Verdana" w:cs="Arial"/>
          <w:color w:val="262626" w:themeColor="text1" w:themeTint="D9"/>
          <w:sz w:val="16"/>
          <w:szCs w:val="16"/>
        </w:rPr>
        <w:t>6</w:t>
      </w:r>
      <w:r w:rsidRPr="007E76A5">
        <w:rPr>
          <w:rFonts w:ascii="Verdana" w:hAnsi="Verdana" w:cs="Arial"/>
          <w:color w:val="262626" w:themeColor="text1" w:themeTint="D9"/>
          <w:sz w:val="16"/>
          <w:szCs w:val="16"/>
        </w:rPr>
        <w:t xml:space="preserve">.4.1. A candidata lactante deverá </w:t>
      </w:r>
      <w:r w:rsidR="00255C38" w:rsidRPr="007E76A5">
        <w:rPr>
          <w:rFonts w:ascii="Verdana" w:hAnsi="Verdana" w:cs="Arial"/>
          <w:color w:val="262626" w:themeColor="text1" w:themeTint="D9"/>
          <w:sz w:val="16"/>
          <w:szCs w:val="16"/>
        </w:rPr>
        <w:t xml:space="preserve">declarar a referida condição na ficha de inscrição </w:t>
      </w:r>
      <w:proofErr w:type="spellStart"/>
      <w:r w:rsidR="00255C38" w:rsidRPr="007E76A5">
        <w:rPr>
          <w:rFonts w:ascii="Verdana" w:hAnsi="Verdana" w:cs="Arial"/>
          <w:color w:val="262626" w:themeColor="text1" w:themeTint="D9"/>
          <w:sz w:val="16"/>
          <w:szCs w:val="16"/>
        </w:rPr>
        <w:t>on</w:t>
      </w:r>
      <w:proofErr w:type="spellEnd"/>
      <w:r w:rsidR="00255C38" w:rsidRPr="007E76A5">
        <w:rPr>
          <w:rFonts w:ascii="Verdana" w:hAnsi="Verdana" w:cs="Arial"/>
          <w:color w:val="262626" w:themeColor="text1" w:themeTint="D9"/>
          <w:sz w:val="16"/>
          <w:szCs w:val="16"/>
        </w:rPr>
        <w:t xml:space="preserve"> </w:t>
      </w:r>
      <w:proofErr w:type="spellStart"/>
      <w:r w:rsidR="00255C38" w:rsidRPr="007E76A5">
        <w:rPr>
          <w:rFonts w:ascii="Verdana" w:hAnsi="Verdana" w:cs="Arial"/>
          <w:color w:val="262626" w:themeColor="text1" w:themeTint="D9"/>
          <w:sz w:val="16"/>
          <w:szCs w:val="16"/>
        </w:rPr>
        <w:t>line</w:t>
      </w:r>
      <w:proofErr w:type="spellEnd"/>
      <w:r w:rsidR="00255C38" w:rsidRPr="007E76A5">
        <w:rPr>
          <w:rFonts w:ascii="Verdana" w:hAnsi="Verdana" w:cs="Arial"/>
          <w:color w:val="262626" w:themeColor="text1" w:themeTint="D9"/>
          <w:sz w:val="16"/>
          <w:szCs w:val="16"/>
        </w:rPr>
        <w:t xml:space="preserve"> e </w:t>
      </w:r>
      <w:r w:rsidRPr="007E76A5">
        <w:rPr>
          <w:rFonts w:ascii="Verdana" w:hAnsi="Verdana" w:cs="Arial"/>
          <w:color w:val="262626" w:themeColor="text1" w:themeTint="D9"/>
          <w:sz w:val="16"/>
          <w:szCs w:val="16"/>
        </w:rPr>
        <w:t xml:space="preserve">encaminhar sua solicitação </w:t>
      </w:r>
      <w:r w:rsidR="003908D7" w:rsidRPr="007E76A5">
        <w:rPr>
          <w:rFonts w:ascii="Verdana" w:hAnsi="Verdana" w:cs="Arial"/>
          <w:color w:val="262626" w:themeColor="text1" w:themeTint="D9"/>
          <w:sz w:val="16"/>
          <w:szCs w:val="16"/>
        </w:rPr>
        <w:t>à</w:t>
      </w:r>
      <w:r w:rsidRPr="007E76A5">
        <w:rPr>
          <w:rFonts w:ascii="Verdana" w:hAnsi="Verdana" w:cs="Arial"/>
          <w:color w:val="262626" w:themeColor="text1" w:themeTint="D9"/>
          <w:sz w:val="16"/>
          <w:szCs w:val="16"/>
        </w:rPr>
        <w:t xml:space="preserve"> </w:t>
      </w:r>
      <w:r w:rsidR="002B5F78" w:rsidRPr="007E76A5">
        <w:rPr>
          <w:rFonts w:ascii="Verdana" w:hAnsi="Verdana" w:cs="Arial"/>
          <w:b/>
          <w:color w:val="262626" w:themeColor="text1" w:themeTint="D9"/>
          <w:sz w:val="16"/>
          <w:szCs w:val="16"/>
        </w:rPr>
        <w:t>Aplicativa Serviços de Apoio e Gestão Administrativa Ltda.</w:t>
      </w:r>
      <w:r w:rsidR="003908D7" w:rsidRPr="007E76A5">
        <w:rPr>
          <w:rFonts w:ascii="Verdana" w:hAnsi="Verdana" w:cs="Arial"/>
          <w:color w:val="262626" w:themeColor="text1" w:themeTint="D9"/>
          <w:sz w:val="16"/>
          <w:szCs w:val="16"/>
        </w:rPr>
        <w:t xml:space="preserve"> </w:t>
      </w:r>
      <w:r w:rsidRPr="007E76A5">
        <w:rPr>
          <w:rFonts w:ascii="Verdana" w:hAnsi="Verdana" w:cs="Arial"/>
          <w:color w:val="262626" w:themeColor="text1" w:themeTint="D9"/>
          <w:sz w:val="16"/>
          <w:szCs w:val="16"/>
        </w:rPr>
        <w:t>até o término das inscrições, por correspondência com AR ou SEDEX, conforme estabelecido no item 3.1</w:t>
      </w:r>
      <w:r w:rsidR="00D25235" w:rsidRPr="007E76A5">
        <w:rPr>
          <w:rFonts w:ascii="Verdana" w:hAnsi="Verdana" w:cs="Arial"/>
          <w:color w:val="262626" w:themeColor="text1" w:themeTint="D9"/>
          <w:sz w:val="16"/>
          <w:szCs w:val="16"/>
        </w:rPr>
        <w:t>6</w:t>
      </w:r>
      <w:r w:rsidRPr="007E76A5">
        <w:rPr>
          <w:rFonts w:ascii="Verdana" w:hAnsi="Verdana" w:cs="Arial"/>
          <w:color w:val="262626" w:themeColor="text1" w:themeTint="D9"/>
          <w:sz w:val="16"/>
          <w:szCs w:val="16"/>
        </w:rPr>
        <w:t>.</w:t>
      </w:r>
    </w:p>
    <w:p w14:paraId="22DD4A4A" w14:textId="77777777" w:rsidR="00E86BAC" w:rsidRPr="007E76A5" w:rsidRDefault="00E86BAC" w:rsidP="00E86BAC">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3.1</w:t>
      </w:r>
      <w:r w:rsidR="00D25235" w:rsidRPr="007E76A5">
        <w:rPr>
          <w:rFonts w:ascii="Verdana" w:hAnsi="Verdana" w:cs="Arial"/>
          <w:color w:val="262626" w:themeColor="text1" w:themeTint="D9"/>
          <w:sz w:val="16"/>
          <w:szCs w:val="16"/>
        </w:rPr>
        <w:t>7</w:t>
      </w:r>
      <w:r w:rsidRPr="007E76A5">
        <w:rPr>
          <w:rFonts w:ascii="Verdana" w:hAnsi="Verdana" w:cs="Arial"/>
          <w:color w:val="262626" w:themeColor="text1" w:themeTint="D9"/>
          <w:sz w:val="16"/>
          <w:szCs w:val="16"/>
        </w:rPr>
        <w:t xml:space="preserve">. O candidato que necessitar de condições especiais para a realização da prova por motivo de crença religiosa, deverá encaminhar solicitação </w:t>
      </w:r>
      <w:r w:rsidR="003908D7" w:rsidRPr="007E76A5">
        <w:rPr>
          <w:rFonts w:ascii="Verdana" w:hAnsi="Verdana" w:cs="Arial"/>
          <w:color w:val="262626" w:themeColor="text1" w:themeTint="D9"/>
          <w:sz w:val="16"/>
          <w:szCs w:val="16"/>
        </w:rPr>
        <w:t>à</w:t>
      </w:r>
      <w:r w:rsidRPr="007E76A5">
        <w:rPr>
          <w:rFonts w:ascii="Verdana" w:hAnsi="Verdana" w:cs="Arial"/>
          <w:color w:val="262626" w:themeColor="text1" w:themeTint="D9"/>
          <w:sz w:val="16"/>
          <w:szCs w:val="16"/>
        </w:rPr>
        <w:t xml:space="preserve"> </w:t>
      </w:r>
      <w:r w:rsidR="002B5F78" w:rsidRPr="007E76A5">
        <w:rPr>
          <w:rFonts w:ascii="Verdana" w:hAnsi="Verdana" w:cs="Arial"/>
          <w:b/>
          <w:color w:val="262626" w:themeColor="text1" w:themeTint="D9"/>
          <w:sz w:val="16"/>
          <w:szCs w:val="16"/>
        </w:rPr>
        <w:t>Aplicativa Serviços de Apoio e Gestão Administrativa Ltda.</w:t>
      </w:r>
      <w:r w:rsidR="00255C38" w:rsidRPr="007E76A5">
        <w:rPr>
          <w:rFonts w:ascii="Verdana" w:hAnsi="Verdana" w:cs="Arial"/>
          <w:b/>
          <w:color w:val="262626" w:themeColor="text1" w:themeTint="D9"/>
          <w:sz w:val="16"/>
          <w:szCs w:val="16"/>
        </w:rPr>
        <w:t xml:space="preserve">, </w:t>
      </w:r>
      <w:r w:rsidR="00255C38" w:rsidRPr="007E76A5">
        <w:rPr>
          <w:rFonts w:ascii="Verdana" w:hAnsi="Verdana" w:cs="Arial"/>
          <w:color w:val="262626" w:themeColor="text1" w:themeTint="D9"/>
          <w:sz w:val="16"/>
          <w:szCs w:val="16"/>
        </w:rPr>
        <w:t>nos termos do item 3.1</w:t>
      </w:r>
      <w:r w:rsidR="00D25235" w:rsidRPr="007E76A5">
        <w:rPr>
          <w:rFonts w:ascii="Verdana" w:hAnsi="Verdana" w:cs="Arial"/>
          <w:color w:val="262626" w:themeColor="text1" w:themeTint="D9"/>
          <w:sz w:val="16"/>
          <w:szCs w:val="16"/>
        </w:rPr>
        <w:t>6</w:t>
      </w:r>
      <w:r w:rsidR="00255C38" w:rsidRPr="007E76A5">
        <w:rPr>
          <w:rFonts w:ascii="Verdana" w:hAnsi="Verdana" w:cs="Arial"/>
          <w:color w:val="262626" w:themeColor="text1" w:themeTint="D9"/>
          <w:sz w:val="16"/>
          <w:szCs w:val="16"/>
        </w:rPr>
        <w:t xml:space="preserve"> deste Capítulo.</w:t>
      </w:r>
    </w:p>
    <w:p w14:paraId="1E77BC2C" w14:textId="7ADF5DB4" w:rsidR="00E86BAC" w:rsidRPr="007E76A5" w:rsidRDefault="00E86BAC" w:rsidP="00E86BAC">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3.1</w:t>
      </w:r>
      <w:r w:rsidR="00D25235" w:rsidRPr="007E76A5">
        <w:rPr>
          <w:rFonts w:ascii="Verdana" w:hAnsi="Verdana" w:cs="Arial"/>
          <w:color w:val="262626" w:themeColor="text1" w:themeTint="D9"/>
          <w:sz w:val="16"/>
          <w:szCs w:val="16"/>
        </w:rPr>
        <w:t>8</w:t>
      </w:r>
      <w:r w:rsidRPr="007E76A5">
        <w:rPr>
          <w:rFonts w:ascii="Verdana" w:hAnsi="Verdana" w:cs="Arial"/>
          <w:color w:val="262626" w:themeColor="text1" w:themeTint="D9"/>
          <w:sz w:val="16"/>
          <w:szCs w:val="16"/>
        </w:rPr>
        <w:t xml:space="preserve">. O candidato que solicitar condição especial para a realização das provas deverá, a partir de </w:t>
      </w:r>
      <w:r w:rsidR="007E76A5" w:rsidRPr="007E76A5">
        <w:rPr>
          <w:rFonts w:ascii="Verdana" w:hAnsi="Verdana" w:cs="Arial"/>
          <w:b/>
          <w:color w:val="262626" w:themeColor="text1" w:themeTint="D9"/>
          <w:sz w:val="16"/>
          <w:szCs w:val="16"/>
        </w:rPr>
        <w:t>1</w:t>
      </w:r>
      <w:r w:rsidR="000614A3" w:rsidRPr="007E76A5">
        <w:rPr>
          <w:rFonts w:ascii="Verdana" w:hAnsi="Verdana" w:cs="Arial"/>
          <w:b/>
          <w:color w:val="262626" w:themeColor="text1" w:themeTint="D9"/>
          <w:sz w:val="16"/>
          <w:szCs w:val="16"/>
        </w:rPr>
        <w:t xml:space="preserve"> </w:t>
      </w:r>
      <w:r w:rsidR="00204474" w:rsidRPr="007E76A5">
        <w:rPr>
          <w:rFonts w:ascii="Verdana" w:hAnsi="Verdana" w:cs="Arial"/>
          <w:b/>
          <w:color w:val="262626" w:themeColor="text1" w:themeTint="D9"/>
          <w:sz w:val="16"/>
          <w:szCs w:val="16"/>
        </w:rPr>
        <w:t xml:space="preserve">de </w:t>
      </w:r>
      <w:r w:rsidR="007E76A5" w:rsidRPr="007E76A5">
        <w:rPr>
          <w:rFonts w:ascii="Verdana" w:hAnsi="Verdana" w:cs="Arial"/>
          <w:b/>
          <w:color w:val="262626" w:themeColor="text1" w:themeTint="D9"/>
          <w:sz w:val="16"/>
          <w:szCs w:val="16"/>
        </w:rPr>
        <w:t>fevereiro</w:t>
      </w:r>
      <w:r w:rsidR="00204474" w:rsidRPr="007E76A5">
        <w:rPr>
          <w:rFonts w:ascii="Verdana" w:hAnsi="Verdana" w:cs="Arial"/>
          <w:b/>
          <w:color w:val="262626" w:themeColor="text1" w:themeTint="D9"/>
          <w:sz w:val="16"/>
          <w:szCs w:val="16"/>
        </w:rPr>
        <w:t xml:space="preserve"> </w:t>
      </w:r>
      <w:r w:rsidR="00286A55" w:rsidRPr="007E76A5">
        <w:rPr>
          <w:rFonts w:ascii="Verdana" w:hAnsi="Verdana" w:cs="Arial"/>
          <w:b/>
          <w:color w:val="262626" w:themeColor="text1" w:themeTint="D9"/>
          <w:sz w:val="16"/>
          <w:szCs w:val="16"/>
        </w:rPr>
        <w:t xml:space="preserve">de </w:t>
      </w:r>
      <w:r w:rsidR="00D24568" w:rsidRPr="007E76A5">
        <w:rPr>
          <w:rFonts w:ascii="Verdana" w:hAnsi="Verdana" w:cs="Arial"/>
          <w:b/>
          <w:color w:val="262626" w:themeColor="text1" w:themeTint="D9"/>
          <w:sz w:val="16"/>
          <w:szCs w:val="16"/>
        </w:rPr>
        <w:t>2019</w:t>
      </w:r>
      <w:r w:rsidRPr="007E76A5">
        <w:rPr>
          <w:rFonts w:ascii="Verdana" w:hAnsi="Verdana" w:cs="Arial"/>
          <w:color w:val="262626" w:themeColor="text1" w:themeTint="D9"/>
          <w:sz w:val="16"/>
          <w:szCs w:val="16"/>
        </w:rPr>
        <w:t xml:space="preserve">, acessar o site </w:t>
      </w:r>
      <w:r w:rsidR="002B5F78" w:rsidRPr="007E76A5">
        <w:rPr>
          <w:rFonts w:ascii="Verdana" w:hAnsi="Verdana" w:cs="Arial"/>
          <w:b/>
          <w:color w:val="262626" w:themeColor="text1" w:themeTint="D9"/>
          <w:sz w:val="16"/>
          <w:szCs w:val="16"/>
        </w:rPr>
        <w:t>www.aplicativaassessoria.net</w:t>
      </w:r>
      <w:r w:rsidRPr="007E76A5">
        <w:rPr>
          <w:rFonts w:ascii="Verdana" w:hAnsi="Verdana" w:cs="Arial"/>
          <w:color w:val="262626" w:themeColor="text1" w:themeTint="D9"/>
          <w:sz w:val="16"/>
          <w:szCs w:val="16"/>
        </w:rPr>
        <w:t xml:space="preserve"> para verificar o resultado da solicitação pleiteada.</w:t>
      </w:r>
    </w:p>
    <w:p w14:paraId="727A9BCE" w14:textId="77777777" w:rsidR="00E86BAC" w:rsidRPr="007817DB" w:rsidRDefault="00E86BAC" w:rsidP="00E86BAC">
      <w:pPr>
        <w:spacing w:after="0" w:afterAutospacing="0"/>
        <w:jc w:val="both"/>
        <w:rPr>
          <w:rFonts w:ascii="Verdana" w:hAnsi="Verdana" w:cs="Arial"/>
          <w:color w:val="262626" w:themeColor="text1" w:themeTint="D9"/>
          <w:sz w:val="16"/>
          <w:szCs w:val="16"/>
        </w:rPr>
      </w:pPr>
      <w:r w:rsidRPr="007E76A5">
        <w:rPr>
          <w:rFonts w:ascii="Verdana" w:hAnsi="Verdana" w:cs="Arial"/>
          <w:color w:val="262626" w:themeColor="text1" w:themeTint="D9"/>
          <w:sz w:val="16"/>
          <w:szCs w:val="16"/>
        </w:rPr>
        <w:t>3.1</w:t>
      </w:r>
      <w:r w:rsidR="00D25235" w:rsidRPr="007E76A5">
        <w:rPr>
          <w:rFonts w:ascii="Verdana" w:hAnsi="Verdana" w:cs="Arial"/>
          <w:color w:val="262626" w:themeColor="text1" w:themeTint="D9"/>
          <w:sz w:val="16"/>
          <w:szCs w:val="16"/>
        </w:rPr>
        <w:t>9</w:t>
      </w:r>
      <w:r w:rsidRPr="007E76A5">
        <w:rPr>
          <w:rFonts w:ascii="Verdana" w:hAnsi="Verdana" w:cs="Arial"/>
          <w:color w:val="262626" w:themeColor="text1" w:themeTint="D9"/>
          <w:sz w:val="16"/>
          <w:szCs w:val="16"/>
        </w:rPr>
        <w:t>. São de exclusiva responsabilidade do candidato, sob as penas da lei, as informações fornecidas no ato da inscrição.</w:t>
      </w:r>
    </w:p>
    <w:p w14:paraId="64B81409" w14:textId="77777777" w:rsidR="007D63E1" w:rsidRPr="007817DB" w:rsidRDefault="007D63E1" w:rsidP="003C5D2E">
      <w:pPr>
        <w:spacing w:after="0" w:afterAutospacing="0"/>
        <w:jc w:val="both"/>
        <w:rPr>
          <w:rFonts w:ascii="Verdana" w:hAnsi="Verdana" w:cs="Arial"/>
          <w:color w:val="262626" w:themeColor="text1" w:themeTint="D9"/>
          <w:sz w:val="16"/>
          <w:szCs w:val="16"/>
        </w:rPr>
      </w:pPr>
    </w:p>
    <w:p w14:paraId="04E5942F" w14:textId="77777777" w:rsidR="00E86BAC" w:rsidRPr="007817DB" w:rsidRDefault="00DF5ED8" w:rsidP="00275F3C">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4</w:t>
      </w:r>
      <w:r w:rsidR="00E86BAC" w:rsidRPr="007817DB">
        <w:rPr>
          <w:rFonts w:ascii="Verdana" w:hAnsi="Verdana" w:cs="Arial"/>
          <w:b/>
          <w:color w:val="262626" w:themeColor="text1" w:themeTint="D9"/>
          <w:sz w:val="16"/>
          <w:szCs w:val="16"/>
        </w:rPr>
        <w:t>. DA INSCRIÇÃO PARA CANDIDATOS COM DEFICIÊNCIA</w:t>
      </w:r>
    </w:p>
    <w:p w14:paraId="76728CAA" w14:textId="77777777" w:rsidR="00E86BAC" w:rsidRPr="007817DB" w:rsidRDefault="00E86BAC" w:rsidP="00E86BAC">
      <w:pPr>
        <w:spacing w:after="0" w:afterAutospacing="0"/>
        <w:jc w:val="both"/>
        <w:rPr>
          <w:rFonts w:ascii="Verdana" w:hAnsi="Verdana" w:cs="Arial"/>
          <w:color w:val="262626" w:themeColor="text1" w:themeTint="D9"/>
          <w:sz w:val="16"/>
          <w:szCs w:val="16"/>
        </w:rPr>
      </w:pPr>
    </w:p>
    <w:p w14:paraId="238B3B70" w14:textId="77777777" w:rsidR="00DC5EA8" w:rsidRPr="007817DB" w:rsidRDefault="00675016" w:rsidP="00DC5EA8">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DC5EA8" w:rsidRPr="007817DB">
        <w:rPr>
          <w:rFonts w:ascii="Verdana" w:hAnsi="Verdana" w:cs="Arial"/>
          <w:color w:val="262626" w:themeColor="text1" w:themeTint="D9"/>
          <w:sz w:val="16"/>
          <w:szCs w:val="16"/>
        </w:rPr>
        <w:t xml:space="preserve">1. Às pessoas com deficiência é assegurado o direito de se inscreverem neste </w:t>
      </w:r>
      <w:r w:rsidR="00622B63" w:rsidRPr="007817DB">
        <w:rPr>
          <w:rFonts w:ascii="Verdana" w:hAnsi="Verdana" w:cs="Arial"/>
          <w:color w:val="262626" w:themeColor="text1" w:themeTint="D9"/>
          <w:sz w:val="16"/>
          <w:szCs w:val="16"/>
        </w:rPr>
        <w:t>Processo Seletivo</w:t>
      </w:r>
      <w:r w:rsidR="00615451" w:rsidRPr="007817DB">
        <w:rPr>
          <w:rFonts w:ascii="Verdana" w:hAnsi="Verdana" w:cs="Arial"/>
          <w:color w:val="262626" w:themeColor="text1" w:themeTint="D9"/>
          <w:sz w:val="16"/>
          <w:szCs w:val="16"/>
        </w:rPr>
        <w:t>, desde que as atribuições da</w:t>
      </w:r>
      <w:r w:rsidR="00DC5EA8" w:rsidRPr="007817DB">
        <w:rPr>
          <w:rFonts w:ascii="Verdana" w:hAnsi="Verdana" w:cs="Arial"/>
          <w:color w:val="262626" w:themeColor="text1" w:themeTint="D9"/>
          <w:sz w:val="16"/>
          <w:szCs w:val="16"/>
        </w:rPr>
        <w:t xml:space="preserve"> </w:t>
      </w:r>
      <w:r w:rsidR="00615451" w:rsidRPr="007817DB">
        <w:rPr>
          <w:rFonts w:ascii="Verdana" w:hAnsi="Verdana" w:cs="Arial"/>
          <w:color w:val="262626" w:themeColor="text1" w:themeTint="D9"/>
          <w:sz w:val="16"/>
          <w:szCs w:val="16"/>
        </w:rPr>
        <w:t>função</w:t>
      </w:r>
      <w:r w:rsidR="00DC5EA8" w:rsidRPr="007817DB">
        <w:rPr>
          <w:rFonts w:ascii="Verdana" w:hAnsi="Verdana" w:cs="Arial"/>
          <w:color w:val="262626" w:themeColor="text1" w:themeTint="D9"/>
          <w:sz w:val="16"/>
          <w:szCs w:val="16"/>
        </w:rPr>
        <w:t xml:space="preserve"> pretendido sejam compatíveis com a deficiência que possuem, conforme estabelecido no Decreto Federal nº 3.298, de 20/12/1999, alterado pelo Decreto Federal nº 5.296, de 02/12/2004.</w:t>
      </w:r>
    </w:p>
    <w:p w14:paraId="2F73FDE6" w14:textId="77777777" w:rsidR="00DC5EA8" w:rsidRPr="007817DB" w:rsidRDefault="00675016" w:rsidP="00DC5EA8">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DC5EA8" w:rsidRPr="007817DB">
        <w:rPr>
          <w:rFonts w:ascii="Verdana" w:hAnsi="Verdana" w:cs="Arial"/>
          <w:color w:val="262626" w:themeColor="text1" w:themeTint="D9"/>
          <w:sz w:val="16"/>
          <w:szCs w:val="16"/>
        </w:rPr>
        <w:t xml:space="preserve">2. Em obediência ao disposto no Decreto Federal nº 3.298, de 20/12/1999, alterado pelo Decreto Federal nº 5.296, de 02/12/2004, aos candidatos com deficiência habilitados, será reservado o percentual de 5% (cinco por cento) das vagas existentes ou que vierem a surgir no prazo de validade do </w:t>
      </w:r>
      <w:r w:rsidR="00BF17DF" w:rsidRPr="007817DB">
        <w:rPr>
          <w:rFonts w:ascii="Verdana" w:hAnsi="Verdana" w:cs="Arial"/>
          <w:color w:val="262626" w:themeColor="text1" w:themeTint="D9"/>
          <w:sz w:val="16"/>
          <w:szCs w:val="16"/>
        </w:rPr>
        <w:t>Processo Seletivo</w:t>
      </w:r>
      <w:r w:rsidR="00DC5EA8" w:rsidRPr="007817DB">
        <w:rPr>
          <w:rFonts w:ascii="Verdana" w:hAnsi="Verdana" w:cs="Arial"/>
          <w:color w:val="262626" w:themeColor="text1" w:themeTint="D9"/>
          <w:sz w:val="16"/>
          <w:szCs w:val="16"/>
        </w:rPr>
        <w:t>.</w:t>
      </w:r>
    </w:p>
    <w:p w14:paraId="0FE01B9A"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 xml:space="preserve">3. São consideradas pessoas com deficiência as que </w:t>
      </w:r>
      <w:r w:rsidR="002F118C" w:rsidRPr="007817DB">
        <w:rPr>
          <w:rFonts w:ascii="Verdana" w:hAnsi="Verdana" w:cs="Arial"/>
          <w:color w:val="262626" w:themeColor="text1" w:themeTint="D9"/>
          <w:sz w:val="16"/>
          <w:szCs w:val="16"/>
        </w:rPr>
        <w:t xml:space="preserve">apresentem, em certo grau, uma deficiência mental, motriz ou sensorial, com caráter de cronicidade e persistência de alteração de vida, bem como as que </w:t>
      </w:r>
      <w:r w:rsidR="00E86BAC" w:rsidRPr="007817DB">
        <w:rPr>
          <w:rFonts w:ascii="Verdana" w:hAnsi="Verdana" w:cs="Arial"/>
          <w:color w:val="262626" w:themeColor="text1" w:themeTint="D9"/>
          <w:sz w:val="16"/>
          <w:szCs w:val="16"/>
        </w:rPr>
        <w:t>se enquadram no Artigo 4º do Decreto Federal n° 3.298, de 20 de dezembro de 1999, alterado pelo Decreto n° 5.296, de 2 de dezembro de 2004.</w:t>
      </w:r>
    </w:p>
    <w:p w14:paraId="238F9B85"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 xml:space="preserve">4. Será eliminado da lista de deficientes o candidato cuja deficiência, </w:t>
      </w:r>
      <w:r w:rsidR="00B47367" w:rsidRPr="007817DB">
        <w:rPr>
          <w:rFonts w:ascii="Verdana" w:hAnsi="Verdana" w:cs="Arial"/>
          <w:color w:val="262626" w:themeColor="text1" w:themeTint="D9"/>
          <w:sz w:val="16"/>
          <w:szCs w:val="16"/>
        </w:rPr>
        <w:t>declarada na inscrição</w:t>
      </w:r>
      <w:r w:rsidR="00E86BAC" w:rsidRPr="007817DB">
        <w:rPr>
          <w:rFonts w:ascii="Verdana" w:hAnsi="Verdana" w:cs="Arial"/>
          <w:color w:val="262626" w:themeColor="text1" w:themeTint="D9"/>
          <w:sz w:val="16"/>
          <w:szCs w:val="16"/>
        </w:rPr>
        <w:t>, não se constate, devendo o mesmo constar apenas da lista de classificação geral de aprovados.</w:t>
      </w:r>
    </w:p>
    <w:p w14:paraId="574DF61C"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4.</w:t>
      </w:r>
      <w:r w:rsidR="00B47367" w:rsidRPr="007817DB">
        <w:rPr>
          <w:rFonts w:ascii="Verdana" w:hAnsi="Verdana" w:cs="Arial"/>
          <w:color w:val="262626" w:themeColor="text1" w:themeTint="D9"/>
          <w:sz w:val="16"/>
          <w:szCs w:val="16"/>
        </w:rPr>
        <w:t>1</w:t>
      </w:r>
      <w:r w:rsidR="00E86BAC" w:rsidRPr="007817DB">
        <w:rPr>
          <w:rFonts w:ascii="Verdana" w:hAnsi="Verdana" w:cs="Arial"/>
          <w:color w:val="262626" w:themeColor="text1" w:themeTint="D9"/>
          <w:sz w:val="16"/>
          <w:szCs w:val="16"/>
        </w:rPr>
        <w:t xml:space="preserve">. Será eliminado do </w:t>
      </w:r>
      <w:r w:rsidR="00BF17DF" w:rsidRPr="007817DB">
        <w:rPr>
          <w:rFonts w:ascii="Verdana" w:hAnsi="Verdana" w:cs="Arial"/>
          <w:color w:val="262626" w:themeColor="text1" w:themeTint="D9"/>
          <w:sz w:val="16"/>
          <w:szCs w:val="16"/>
        </w:rPr>
        <w:t xml:space="preserve">Processo Seletivo </w:t>
      </w:r>
      <w:r w:rsidR="00E86BAC" w:rsidRPr="007817DB">
        <w:rPr>
          <w:rFonts w:ascii="Verdana" w:hAnsi="Verdana" w:cs="Arial"/>
          <w:color w:val="262626" w:themeColor="text1" w:themeTint="D9"/>
          <w:sz w:val="16"/>
          <w:szCs w:val="16"/>
        </w:rPr>
        <w:t xml:space="preserve">o candidato cuja deficiência </w:t>
      </w:r>
      <w:r w:rsidR="00B47367" w:rsidRPr="007817DB">
        <w:rPr>
          <w:rFonts w:ascii="Verdana" w:hAnsi="Verdana" w:cs="Arial"/>
          <w:color w:val="262626" w:themeColor="text1" w:themeTint="D9"/>
          <w:sz w:val="16"/>
          <w:szCs w:val="16"/>
        </w:rPr>
        <w:t>declarada na</w:t>
      </w:r>
      <w:r w:rsidR="00E86BAC" w:rsidRPr="007817DB">
        <w:rPr>
          <w:rFonts w:ascii="Verdana" w:hAnsi="Verdana" w:cs="Arial"/>
          <w:color w:val="262626" w:themeColor="text1" w:themeTint="D9"/>
          <w:sz w:val="16"/>
          <w:szCs w:val="16"/>
        </w:rPr>
        <w:t xml:space="preserve"> i</w:t>
      </w:r>
      <w:r w:rsidR="00615451" w:rsidRPr="007817DB">
        <w:rPr>
          <w:rFonts w:ascii="Verdana" w:hAnsi="Verdana" w:cs="Arial"/>
          <w:color w:val="262626" w:themeColor="text1" w:themeTint="D9"/>
          <w:sz w:val="16"/>
          <w:szCs w:val="16"/>
        </w:rPr>
        <w:t>nscrição seja incompatível com a</w:t>
      </w:r>
      <w:r w:rsidR="00E86BAC" w:rsidRPr="007817DB">
        <w:rPr>
          <w:rFonts w:ascii="Verdana" w:hAnsi="Verdana" w:cs="Arial"/>
          <w:color w:val="262626" w:themeColor="text1" w:themeTint="D9"/>
          <w:sz w:val="16"/>
          <w:szCs w:val="16"/>
        </w:rPr>
        <w:t xml:space="preserve"> </w:t>
      </w:r>
      <w:r w:rsidR="00615451" w:rsidRPr="007817DB">
        <w:rPr>
          <w:rFonts w:ascii="Verdana" w:hAnsi="Verdana" w:cs="Arial"/>
          <w:color w:val="262626" w:themeColor="text1" w:themeTint="D9"/>
          <w:sz w:val="16"/>
          <w:szCs w:val="16"/>
        </w:rPr>
        <w:t>função</w:t>
      </w:r>
      <w:r w:rsidR="00E86BAC" w:rsidRPr="007817DB">
        <w:rPr>
          <w:rFonts w:ascii="Verdana" w:hAnsi="Verdana" w:cs="Arial"/>
          <w:color w:val="262626" w:themeColor="text1" w:themeTint="D9"/>
          <w:sz w:val="16"/>
          <w:szCs w:val="16"/>
        </w:rPr>
        <w:t xml:space="preserve"> preten</w:t>
      </w:r>
      <w:r w:rsidR="00615451" w:rsidRPr="007817DB">
        <w:rPr>
          <w:rFonts w:ascii="Verdana" w:hAnsi="Verdana" w:cs="Arial"/>
          <w:color w:val="262626" w:themeColor="text1" w:themeTint="D9"/>
          <w:sz w:val="16"/>
          <w:szCs w:val="16"/>
        </w:rPr>
        <w:t>dida</w:t>
      </w:r>
      <w:r w:rsidR="00E86BAC" w:rsidRPr="007817DB">
        <w:rPr>
          <w:rFonts w:ascii="Verdana" w:hAnsi="Verdana" w:cs="Arial"/>
          <w:color w:val="262626" w:themeColor="text1" w:themeTint="D9"/>
          <w:sz w:val="16"/>
          <w:szCs w:val="16"/>
        </w:rPr>
        <w:t>.</w:t>
      </w:r>
    </w:p>
    <w:p w14:paraId="64E7843C"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5. Não serão considerados como deficiência os distúrbios de acuidade visual passíveis de correção simples do tipo miopia, astigmatismo, estrabismo e congêneres.</w:t>
      </w:r>
    </w:p>
    <w:p w14:paraId="20C8D980"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 xml:space="preserve">6. As pessoas com deficiência participarão deste </w:t>
      </w:r>
      <w:r w:rsidR="00BF17DF" w:rsidRPr="007817DB">
        <w:rPr>
          <w:rFonts w:ascii="Verdana" w:hAnsi="Verdana" w:cs="Arial"/>
          <w:color w:val="262626" w:themeColor="text1" w:themeTint="D9"/>
          <w:sz w:val="16"/>
          <w:szCs w:val="16"/>
        </w:rPr>
        <w:t xml:space="preserve">Processo Seletivo </w:t>
      </w:r>
      <w:r w:rsidR="00E86BAC" w:rsidRPr="007817DB">
        <w:rPr>
          <w:rFonts w:ascii="Verdana" w:hAnsi="Verdana" w:cs="Arial"/>
          <w:color w:val="262626" w:themeColor="text1" w:themeTint="D9"/>
          <w:sz w:val="16"/>
          <w:szCs w:val="16"/>
        </w:rPr>
        <w:t>em igualdade de condições com os demais candidatos no que se refere ao conteúdo das provas, avaliação e critérios de aprovação, ao horário e local de aplicação das provas e à nota mínima exigida para todos os demais candidatos.</w:t>
      </w:r>
    </w:p>
    <w:p w14:paraId="544CC5F6"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lastRenderedPageBreak/>
        <w:t>4.</w:t>
      </w:r>
      <w:r w:rsidR="00E86BAC" w:rsidRPr="007817DB">
        <w:rPr>
          <w:rFonts w:ascii="Verdana" w:hAnsi="Verdana" w:cs="Arial"/>
          <w:color w:val="262626" w:themeColor="text1" w:themeTint="D9"/>
          <w:sz w:val="16"/>
          <w:szCs w:val="16"/>
        </w:rPr>
        <w:t xml:space="preserve">7. As vagas destinadas às pessoas com deficiência que não forem providas por falta de candidatos, por reprovação no </w:t>
      </w:r>
      <w:r w:rsidR="00BF17DF" w:rsidRPr="007817DB">
        <w:rPr>
          <w:rFonts w:ascii="Verdana" w:hAnsi="Verdana" w:cs="Arial"/>
          <w:color w:val="262626" w:themeColor="text1" w:themeTint="D9"/>
          <w:sz w:val="16"/>
          <w:szCs w:val="16"/>
        </w:rPr>
        <w:t xml:space="preserve">Processo Seletivo </w:t>
      </w:r>
      <w:r w:rsidR="00E86BAC" w:rsidRPr="007817DB">
        <w:rPr>
          <w:rFonts w:ascii="Verdana" w:hAnsi="Verdana" w:cs="Arial"/>
          <w:color w:val="262626" w:themeColor="text1" w:themeTint="D9"/>
          <w:sz w:val="16"/>
          <w:szCs w:val="16"/>
        </w:rPr>
        <w:t>ou na perícia médica, serão preenchidas pelos demais candidatos, observada a ordem geral de classificação.</w:t>
      </w:r>
    </w:p>
    <w:p w14:paraId="20534CA1"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 xml:space="preserve">8. No ato da inscrição, o candidato com deficiência que necessite de tratamento diferenciado nos dias do </w:t>
      </w:r>
      <w:r w:rsidR="00BF17DF" w:rsidRPr="007817DB">
        <w:rPr>
          <w:rFonts w:ascii="Verdana" w:hAnsi="Verdana" w:cs="Arial"/>
          <w:color w:val="262626" w:themeColor="text1" w:themeTint="D9"/>
          <w:sz w:val="16"/>
          <w:szCs w:val="16"/>
        </w:rPr>
        <w:t xml:space="preserve">Processo Seletivo </w:t>
      </w:r>
      <w:r w:rsidR="00E86BAC" w:rsidRPr="007817DB">
        <w:rPr>
          <w:rFonts w:ascii="Verdana" w:hAnsi="Verdana" w:cs="Arial"/>
          <w:color w:val="262626" w:themeColor="text1" w:themeTint="D9"/>
          <w:sz w:val="16"/>
          <w:szCs w:val="16"/>
        </w:rPr>
        <w:t>deverá requerê-lo, indicando as condições diferenciadas de que necessita para a realização das provas.</w:t>
      </w:r>
    </w:p>
    <w:p w14:paraId="36AF834C"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9. O candidato</w:t>
      </w:r>
      <w:r w:rsidR="00FB1241" w:rsidRPr="007817DB">
        <w:rPr>
          <w:rFonts w:ascii="Verdana" w:hAnsi="Verdana" w:cs="Arial"/>
          <w:color w:val="262626" w:themeColor="text1" w:themeTint="D9"/>
          <w:sz w:val="16"/>
          <w:szCs w:val="16"/>
        </w:rPr>
        <w:t xml:space="preserve"> que desejar concorrer às vagas reservadas às pessoas com deficiência</w:t>
      </w:r>
      <w:r w:rsidR="00E86BAC" w:rsidRPr="007817DB">
        <w:rPr>
          <w:rFonts w:ascii="Verdana" w:hAnsi="Verdana" w:cs="Arial"/>
          <w:color w:val="262626" w:themeColor="text1" w:themeTint="D9"/>
          <w:sz w:val="16"/>
          <w:szCs w:val="16"/>
        </w:rPr>
        <w:t xml:space="preserve"> deverá </w:t>
      </w:r>
      <w:r w:rsidR="00FB1241" w:rsidRPr="007817DB">
        <w:rPr>
          <w:rFonts w:ascii="Verdana" w:hAnsi="Verdana" w:cs="Arial"/>
          <w:color w:val="262626" w:themeColor="text1" w:themeTint="D9"/>
          <w:sz w:val="16"/>
          <w:szCs w:val="16"/>
        </w:rPr>
        <w:t>declarar a condição na Ficha de Inscrição</w:t>
      </w:r>
      <w:r w:rsidR="00E86BAC" w:rsidRPr="007817DB">
        <w:rPr>
          <w:rFonts w:ascii="Verdana" w:hAnsi="Verdana" w:cs="Arial"/>
          <w:color w:val="262626" w:themeColor="text1" w:themeTint="D9"/>
          <w:sz w:val="16"/>
          <w:szCs w:val="16"/>
        </w:rPr>
        <w:t>.</w:t>
      </w:r>
    </w:p>
    <w:p w14:paraId="064CC70A" w14:textId="20DE4878"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 xml:space="preserve">10. O candidato com deficiência, durante o período das inscrições, deverá encaminhar, via Sedex ou correspondência com Aviso de Recebimento (AR), </w:t>
      </w:r>
      <w:r w:rsidR="003908D7" w:rsidRPr="007817DB">
        <w:rPr>
          <w:rFonts w:ascii="Verdana" w:hAnsi="Verdana" w:cs="Arial"/>
          <w:color w:val="262626" w:themeColor="text1" w:themeTint="D9"/>
          <w:sz w:val="16"/>
          <w:szCs w:val="16"/>
        </w:rPr>
        <w:t>à</w:t>
      </w:r>
      <w:r w:rsidR="00E86BAC" w:rsidRPr="007817DB">
        <w:rPr>
          <w:rFonts w:ascii="Verdana" w:hAnsi="Verdana" w:cs="Arial"/>
          <w:color w:val="262626" w:themeColor="text1" w:themeTint="D9"/>
          <w:sz w:val="16"/>
          <w:szCs w:val="16"/>
        </w:rPr>
        <w:t xml:space="preserve"> </w:t>
      </w:r>
      <w:r w:rsidR="002B5F78" w:rsidRPr="007817DB">
        <w:rPr>
          <w:rFonts w:ascii="Verdana" w:hAnsi="Verdana" w:cs="Arial"/>
          <w:b/>
          <w:color w:val="262626" w:themeColor="text1" w:themeTint="D9"/>
          <w:sz w:val="16"/>
          <w:szCs w:val="16"/>
        </w:rPr>
        <w:t>Aplicativa Serviços de Apoio e Gestão Administrativa Ltda.</w:t>
      </w:r>
      <w:r w:rsidR="00E86BAC" w:rsidRPr="007817DB">
        <w:rPr>
          <w:rFonts w:ascii="Verdana" w:hAnsi="Verdana" w:cs="Arial"/>
          <w:color w:val="262626" w:themeColor="text1" w:themeTint="D9"/>
          <w:sz w:val="16"/>
          <w:szCs w:val="16"/>
        </w:rPr>
        <w:t xml:space="preserve">, aos cuidados do Departamento de Planejamento de </w:t>
      </w:r>
      <w:r w:rsidR="00691069" w:rsidRPr="007817DB">
        <w:rPr>
          <w:rFonts w:ascii="Verdana" w:hAnsi="Verdana" w:cs="Arial"/>
          <w:color w:val="262626" w:themeColor="text1" w:themeTint="D9"/>
          <w:sz w:val="16"/>
          <w:szCs w:val="16"/>
        </w:rPr>
        <w:t>Concursos</w:t>
      </w:r>
      <w:r w:rsidR="00E86BAC" w:rsidRPr="007817DB">
        <w:rPr>
          <w:rFonts w:ascii="Verdana" w:hAnsi="Verdana" w:cs="Arial"/>
          <w:color w:val="262626" w:themeColor="text1" w:themeTint="D9"/>
          <w:sz w:val="16"/>
          <w:szCs w:val="16"/>
        </w:rPr>
        <w:t xml:space="preserve">, localizado à </w:t>
      </w:r>
      <w:r w:rsidR="002B5F78" w:rsidRPr="007817DB">
        <w:rPr>
          <w:rFonts w:ascii="Verdana" w:hAnsi="Verdana" w:cs="Arial"/>
          <w:bCs/>
          <w:color w:val="262626" w:themeColor="text1" w:themeTint="D9"/>
          <w:sz w:val="16"/>
          <w:szCs w:val="16"/>
        </w:rPr>
        <w:t>Av. Ernani Lacerda de Oliveira, 409 – Jardim Cândida, Araras/SP, CEP 13603-112</w:t>
      </w:r>
      <w:r w:rsidR="00E86BAC" w:rsidRPr="007817DB">
        <w:rPr>
          <w:rFonts w:ascii="Verdana" w:hAnsi="Verdana" w:cs="Arial"/>
          <w:color w:val="262626" w:themeColor="text1" w:themeTint="D9"/>
          <w:sz w:val="16"/>
          <w:szCs w:val="16"/>
        </w:rPr>
        <w:t xml:space="preserve">, identificando o nome do </w:t>
      </w:r>
      <w:r w:rsidR="00BF17DF" w:rsidRPr="007817DB">
        <w:rPr>
          <w:rFonts w:ascii="Verdana" w:hAnsi="Verdana" w:cs="Arial"/>
          <w:color w:val="262626" w:themeColor="text1" w:themeTint="D9"/>
          <w:sz w:val="16"/>
          <w:szCs w:val="16"/>
        </w:rPr>
        <w:t xml:space="preserve">Processo Seletivo </w:t>
      </w:r>
      <w:r w:rsidR="00E86BAC" w:rsidRPr="007817DB">
        <w:rPr>
          <w:rFonts w:ascii="Verdana" w:hAnsi="Verdana" w:cs="Arial"/>
          <w:color w:val="262626" w:themeColor="text1" w:themeTint="D9"/>
          <w:sz w:val="16"/>
          <w:szCs w:val="16"/>
        </w:rPr>
        <w:t xml:space="preserve">no envelope: </w:t>
      </w:r>
      <w:r w:rsidR="007969EB" w:rsidRPr="007817DB">
        <w:rPr>
          <w:rFonts w:ascii="Verdana" w:hAnsi="Verdana" w:cs="Arial"/>
          <w:b/>
          <w:color w:val="262626" w:themeColor="text1" w:themeTint="D9"/>
          <w:sz w:val="16"/>
          <w:szCs w:val="16"/>
        </w:rPr>
        <w:t>Prefeitura Municipal da Estância Climática de Morungaba</w:t>
      </w:r>
      <w:r w:rsidR="00E86BAC" w:rsidRPr="007817DB">
        <w:rPr>
          <w:rFonts w:ascii="Verdana" w:hAnsi="Verdana" w:cs="Arial"/>
          <w:color w:val="262626" w:themeColor="text1" w:themeTint="D9"/>
          <w:sz w:val="16"/>
          <w:szCs w:val="16"/>
        </w:rPr>
        <w:t xml:space="preserve"> </w:t>
      </w:r>
      <w:r w:rsidR="00E86BAC" w:rsidRPr="007817DB">
        <w:rPr>
          <w:rFonts w:ascii="Verdana" w:hAnsi="Verdana" w:cs="Arial"/>
          <w:b/>
          <w:color w:val="262626" w:themeColor="text1" w:themeTint="D9"/>
          <w:sz w:val="16"/>
          <w:szCs w:val="16"/>
        </w:rPr>
        <w:t xml:space="preserve">– </w:t>
      </w:r>
      <w:r w:rsidR="00BF17DF" w:rsidRPr="007817DB">
        <w:rPr>
          <w:rFonts w:ascii="Verdana" w:hAnsi="Verdana" w:cs="Arial"/>
          <w:b/>
          <w:color w:val="262626" w:themeColor="text1" w:themeTint="D9"/>
          <w:sz w:val="16"/>
          <w:szCs w:val="16"/>
        </w:rPr>
        <w:t xml:space="preserve">Processo Seletivo </w:t>
      </w:r>
      <w:r w:rsidR="00D24568">
        <w:rPr>
          <w:rFonts w:ascii="Verdana" w:hAnsi="Verdana" w:cs="Arial"/>
          <w:b/>
          <w:color w:val="262626" w:themeColor="text1" w:themeTint="D9"/>
          <w:sz w:val="16"/>
          <w:szCs w:val="16"/>
        </w:rPr>
        <w:t>01/2019</w:t>
      </w:r>
      <w:r w:rsidR="00E86BAC" w:rsidRPr="007817DB">
        <w:rPr>
          <w:rFonts w:ascii="Verdana" w:hAnsi="Verdana" w:cs="Arial"/>
          <w:color w:val="262626" w:themeColor="text1" w:themeTint="D9"/>
          <w:sz w:val="16"/>
          <w:szCs w:val="16"/>
        </w:rPr>
        <w:t>, os documentos a seguir:</w:t>
      </w:r>
    </w:p>
    <w:p w14:paraId="4A7C8899" w14:textId="77777777" w:rsidR="00691069" w:rsidRPr="007817DB" w:rsidRDefault="008E01E7"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a)</w:t>
      </w:r>
      <w:r w:rsidR="00691069" w:rsidRPr="007817DB">
        <w:rPr>
          <w:rFonts w:ascii="Verdana" w:hAnsi="Verdana" w:cs="Arial"/>
          <w:color w:val="262626" w:themeColor="text1" w:themeTint="D9"/>
          <w:sz w:val="16"/>
          <w:szCs w:val="16"/>
        </w:rPr>
        <w:t xml:space="preserve"> Declaração constante no Anexo </w:t>
      </w:r>
      <w:r w:rsidR="00292343" w:rsidRPr="007817DB">
        <w:rPr>
          <w:rFonts w:ascii="Verdana" w:hAnsi="Verdana" w:cs="Arial"/>
          <w:color w:val="262626" w:themeColor="text1" w:themeTint="D9"/>
          <w:sz w:val="16"/>
          <w:szCs w:val="16"/>
        </w:rPr>
        <w:t>III</w:t>
      </w:r>
      <w:r w:rsidRPr="007817DB">
        <w:rPr>
          <w:rFonts w:ascii="Verdana" w:hAnsi="Verdana" w:cs="Arial"/>
          <w:color w:val="262626" w:themeColor="text1" w:themeTint="D9"/>
          <w:sz w:val="16"/>
          <w:szCs w:val="16"/>
        </w:rPr>
        <w:t xml:space="preserve"> deste Edital, devidamente preenchida e assinada pelo candidato, especificando a condição especial para a realização da prova</w:t>
      </w:r>
      <w:r w:rsidR="00E91A59" w:rsidRPr="007817DB">
        <w:rPr>
          <w:rFonts w:ascii="Verdana" w:hAnsi="Verdana" w:cs="Arial"/>
          <w:color w:val="262626" w:themeColor="text1" w:themeTint="D9"/>
          <w:sz w:val="16"/>
          <w:szCs w:val="16"/>
        </w:rPr>
        <w:t xml:space="preserve"> (</w:t>
      </w:r>
      <w:r w:rsidRPr="007817DB">
        <w:rPr>
          <w:rFonts w:ascii="Verdana" w:hAnsi="Verdana" w:cs="Arial"/>
          <w:color w:val="262626" w:themeColor="text1" w:themeTint="D9"/>
          <w:sz w:val="16"/>
          <w:szCs w:val="16"/>
        </w:rPr>
        <w:t xml:space="preserve">caso </w:t>
      </w:r>
      <w:r w:rsidR="00E91A59" w:rsidRPr="007817DB">
        <w:rPr>
          <w:rFonts w:ascii="Verdana" w:hAnsi="Verdana" w:cs="Arial"/>
          <w:color w:val="262626" w:themeColor="text1" w:themeTint="D9"/>
          <w:sz w:val="16"/>
          <w:szCs w:val="16"/>
        </w:rPr>
        <w:t xml:space="preserve">a condição especial </w:t>
      </w:r>
      <w:r w:rsidRPr="007817DB">
        <w:rPr>
          <w:rFonts w:ascii="Verdana" w:hAnsi="Verdana" w:cs="Arial"/>
          <w:color w:val="262626" w:themeColor="text1" w:themeTint="D9"/>
          <w:sz w:val="16"/>
          <w:szCs w:val="16"/>
        </w:rPr>
        <w:t>seja necessária</w:t>
      </w:r>
      <w:r w:rsidR="00E91A59" w:rsidRPr="007817DB">
        <w:rPr>
          <w:rFonts w:ascii="Verdana" w:hAnsi="Verdana" w:cs="Arial"/>
          <w:color w:val="262626" w:themeColor="text1" w:themeTint="D9"/>
          <w:sz w:val="16"/>
          <w:szCs w:val="16"/>
        </w:rPr>
        <w:t>)</w:t>
      </w:r>
      <w:r w:rsidRPr="007817DB">
        <w:rPr>
          <w:rFonts w:ascii="Verdana" w:hAnsi="Verdana" w:cs="Arial"/>
          <w:color w:val="262626" w:themeColor="text1" w:themeTint="D9"/>
          <w:sz w:val="16"/>
          <w:szCs w:val="16"/>
        </w:rPr>
        <w:t xml:space="preserve">; e </w:t>
      </w:r>
    </w:p>
    <w:p w14:paraId="269137BD" w14:textId="77777777" w:rsidR="00E86BAC" w:rsidRPr="007817DB" w:rsidRDefault="008E01E7"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b)</w:t>
      </w:r>
      <w:r w:rsidR="00E86BAC" w:rsidRPr="007817DB">
        <w:rPr>
          <w:rFonts w:ascii="Verdana" w:hAnsi="Verdana" w:cs="Arial"/>
          <w:color w:val="262626" w:themeColor="text1" w:themeTint="D9"/>
          <w:sz w:val="16"/>
          <w:szCs w:val="16"/>
        </w:rPr>
        <w:t xml:space="preserve"> </w:t>
      </w:r>
      <w:r w:rsidR="00CF1CA8" w:rsidRPr="007817DB">
        <w:rPr>
          <w:rFonts w:ascii="Verdana" w:hAnsi="Verdana" w:cs="Arial"/>
          <w:color w:val="262626" w:themeColor="text1" w:themeTint="D9"/>
          <w:sz w:val="16"/>
          <w:szCs w:val="16"/>
        </w:rPr>
        <w:t>C</w:t>
      </w:r>
      <w:r w:rsidR="00691069" w:rsidRPr="007817DB">
        <w:rPr>
          <w:rFonts w:ascii="Verdana" w:hAnsi="Verdana" w:cs="Arial"/>
          <w:color w:val="262626" w:themeColor="text1" w:themeTint="D9"/>
          <w:sz w:val="16"/>
          <w:szCs w:val="16"/>
        </w:rPr>
        <w:t xml:space="preserve">ópia </w:t>
      </w:r>
      <w:r w:rsidR="00E86BAC" w:rsidRPr="007817DB">
        <w:rPr>
          <w:rFonts w:ascii="Verdana" w:hAnsi="Verdana" w:cs="Arial"/>
          <w:color w:val="262626" w:themeColor="text1" w:themeTint="D9"/>
          <w:sz w:val="16"/>
          <w:szCs w:val="16"/>
        </w:rPr>
        <w:t>do Laudo Médico, expedido no prazo máximo de 12 (doze) meses antes do término das inscrições, atestando a espécie e o grau ou nível de deficiência, com expressa referência ao código correspondente da Classificação Internacional de Doença – CID, bem como a provável causa da deficiência, inclusive para assegurar previsão de adaptação da sua prova, informando o seu nome, número do RG e do CPF.</w:t>
      </w:r>
    </w:p>
    <w:p w14:paraId="2C14258D"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A2475" w:rsidRPr="007817DB">
        <w:rPr>
          <w:rFonts w:ascii="Verdana" w:hAnsi="Verdana" w:cs="Arial"/>
          <w:color w:val="262626" w:themeColor="text1" w:themeTint="D9"/>
          <w:sz w:val="16"/>
          <w:szCs w:val="16"/>
        </w:rPr>
        <w:t>10.1.</w:t>
      </w:r>
      <w:r w:rsidR="00E86BAC" w:rsidRPr="007817DB">
        <w:rPr>
          <w:rFonts w:ascii="Verdana" w:hAnsi="Verdana" w:cs="Arial"/>
          <w:color w:val="262626" w:themeColor="text1" w:themeTint="D9"/>
          <w:sz w:val="16"/>
          <w:szCs w:val="16"/>
        </w:rPr>
        <w:t xml:space="preserve"> Os candidatos que solicitarem a prova em </w:t>
      </w:r>
      <w:proofErr w:type="spellStart"/>
      <w:r w:rsidR="00E86BAC" w:rsidRPr="007817DB">
        <w:rPr>
          <w:rFonts w:ascii="Verdana" w:hAnsi="Verdana" w:cs="Arial"/>
          <w:color w:val="262626" w:themeColor="text1" w:themeTint="D9"/>
          <w:sz w:val="16"/>
          <w:szCs w:val="16"/>
        </w:rPr>
        <w:t>braille</w:t>
      </w:r>
      <w:proofErr w:type="spellEnd"/>
      <w:r w:rsidR="00E86BAC" w:rsidRPr="007817DB">
        <w:rPr>
          <w:rFonts w:ascii="Verdana" w:hAnsi="Verdana" w:cs="Arial"/>
          <w:color w:val="262626" w:themeColor="text1" w:themeTint="D9"/>
          <w:sz w:val="16"/>
          <w:szCs w:val="16"/>
        </w:rPr>
        <w:t xml:space="preserve"> deverão levar, para esse fim, no dia da aplicação das provas, </w:t>
      </w:r>
      <w:proofErr w:type="spellStart"/>
      <w:r w:rsidR="00E86BAC" w:rsidRPr="007817DB">
        <w:rPr>
          <w:rFonts w:ascii="Verdana" w:hAnsi="Verdana" w:cs="Arial"/>
          <w:color w:val="262626" w:themeColor="text1" w:themeTint="D9"/>
          <w:sz w:val="16"/>
          <w:szCs w:val="16"/>
        </w:rPr>
        <w:t>reglete</w:t>
      </w:r>
      <w:proofErr w:type="spellEnd"/>
      <w:r w:rsidR="00E86BAC" w:rsidRPr="007817DB">
        <w:rPr>
          <w:rFonts w:ascii="Verdana" w:hAnsi="Verdana" w:cs="Arial"/>
          <w:color w:val="262626" w:themeColor="text1" w:themeTint="D9"/>
          <w:sz w:val="16"/>
          <w:szCs w:val="16"/>
        </w:rPr>
        <w:t xml:space="preserve"> e punção.</w:t>
      </w:r>
    </w:p>
    <w:p w14:paraId="1BF16E89"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A2475" w:rsidRPr="007817DB">
        <w:rPr>
          <w:rFonts w:ascii="Verdana" w:hAnsi="Verdana" w:cs="Arial"/>
          <w:color w:val="262626" w:themeColor="text1" w:themeTint="D9"/>
          <w:sz w:val="16"/>
          <w:szCs w:val="16"/>
        </w:rPr>
        <w:t>10.2. O</w:t>
      </w:r>
      <w:r w:rsidR="00E86BAC" w:rsidRPr="007817DB">
        <w:rPr>
          <w:rFonts w:ascii="Verdana" w:hAnsi="Verdana" w:cs="Arial"/>
          <w:color w:val="262626" w:themeColor="text1" w:themeTint="D9"/>
          <w:sz w:val="16"/>
          <w:szCs w:val="16"/>
        </w:rPr>
        <w:t xml:space="preserve"> candidato com deficiência auditiva</w:t>
      </w:r>
      <w:r w:rsidR="00EA2475" w:rsidRPr="007817DB">
        <w:rPr>
          <w:rFonts w:ascii="Verdana" w:hAnsi="Verdana" w:cs="Arial"/>
          <w:color w:val="262626" w:themeColor="text1" w:themeTint="D9"/>
          <w:sz w:val="16"/>
          <w:szCs w:val="16"/>
        </w:rPr>
        <w:t xml:space="preserve"> poderá solicitar</w:t>
      </w:r>
      <w:r w:rsidR="00E91A59" w:rsidRPr="007817DB">
        <w:rPr>
          <w:rFonts w:ascii="Verdana" w:hAnsi="Verdana" w:cs="Arial"/>
          <w:color w:val="262626" w:themeColor="text1" w:themeTint="D9"/>
          <w:sz w:val="16"/>
          <w:szCs w:val="16"/>
        </w:rPr>
        <w:t>, na declaração constante no Anexo I</w:t>
      </w:r>
      <w:r w:rsidR="00292343" w:rsidRPr="007817DB">
        <w:rPr>
          <w:rFonts w:ascii="Verdana" w:hAnsi="Verdana" w:cs="Arial"/>
          <w:color w:val="262626" w:themeColor="text1" w:themeTint="D9"/>
          <w:sz w:val="16"/>
          <w:szCs w:val="16"/>
        </w:rPr>
        <w:t>II</w:t>
      </w:r>
      <w:r w:rsidR="00E91A59" w:rsidRPr="007817DB">
        <w:rPr>
          <w:rFonts w:ascii="Verdana" w:hAnsi="Verdana" w:cs="Arial"/>
          <w:color w:val="262626" w:themeColor="text1" w:themeTint="D9"/>
          <w:sz w:val="16"/>
          <w:szCs w:val="16"/>
        </w:rPr>
        <w:t xml:space="preserve"> deste Edital, </w:t>
      </w:r>
      <w:r w:rsidR="00E86BAC" w:rsidRPr="007817DB">
        <w:rPr>
          <w:rFonts w:ascii="Verdana" w:hAnsi="Verdana" w:cs="Arial"/>
          <w:color w:val="262626" w:themeColor="text1" w:themeTint="D9"/>
          <w:sz w:val="16"/>
          <w:szCs w:val="16"/>
        </w:rPr>
        <w:t xml:space="preserve">a autorização para utilização de aparelho auricular, sujeito a inspeção e aprovação da Comissão Multidisciplinar, com a finalidade de garantir a lisura do </w:t>
      </w:r>
      <w:r w:rsidR="00622B63"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w:t>
      </w:r>
    </w:p>
    <w:p w14:paraId="182A4F38"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91A59" w:rsidRPr="007817DB">
        <w:rPr>
          <w:rFonts w:ascii="Verdana" w:hAnsi="Verdana" w:cs="Arial"/>
          <w:color w:val="262626" w:themeColor="text1" w:themeTint="D9"/>
          <w:sz w:val="16"/>
          <w:szCs w:val="16"/>
        </w:rPr>
        <w:t>10.3</w:t>
      </w:r>
      <w:r w:rsidR="00E86BAC" w:rsidRPr="007817DB">
        <w:rPr>
          <w:rFonts w:ascii="Verdana" w:hAnsi="Verdana" w:cs="Arial"/>
          <w:color w:val="262626" w:themeColor="text1" w:themeTint="D9"/>
          <w:sz w:val="16"/>
          <w:szCs w:val="16"/>
        </w:rPr>
        <w:t xml:space="preserve"> </w:t>
      </w:r>
      <w:r w:rsidR="00E91A59" w:rsidRPr="007817DB">
        <w:rPr>
          <w:rFonts w:ascii="Verdana" w:hAnsi="Verdana" w:cs="Arial"/>
          <w:color w:val="262626" w:themeColor="text1" w:themeTint="D9"/>
          <w:sz w:val="16"/>
          <w:szCs w:val="16"/>
        </w:rPr>
        <w:t>O</w:t>
      </w:r>
      <w:r w:rsidR="00E86BAC" w:rsidRPr="007817DB">
        <w:rPr>
          <w:rFonts w:ascii="Verdana" w:hAnsi="Verdana" w:cs="Arial"/>
          <w:color w:val="262626" w:themeColor="text1" w:themeTint="D9"/>
          <w:sz w:val="16"/>
          <w:szCs w:val="16"/>
        </w:rPr>
        <w:t xml:space="preserve"> candidato com deficiência que necessitar de tempo adicional de 1 (uma) hora para a realização das provas, </w:t>
      </w:r>
      <w:r w:rsidR="00E91A59" w:rsidRPr="007817DB">
        <w:rPr>
          <w:rFonts w:ascii="Verdana" w:hAnsi="Verdana" w:cs="Arial"/>
          <w:color w:val="262626" w:themeColor="text1" w:themeTint="D9"/>
          <w:sz w:val="16"/>
          <w:szCs w:val="16"/>
        </w:rPr>
        <w:t xml:space="preserve">deverá enviar a documentação </w:t>
      </w:r>
      <w:r w:rsidR="00E86BAC" w:rsidRPr="007817DB">
        <w:rPr>
          <w:rFonts w:ascii="Verdana" w:hAnsi="Verdana" w:cs="Arial"/>
          <w:color w:val="262626" w:themeColor="text1" w:themeTint="D9"/>
          <w:sz w:val="16"/>
          <w:szCs w:val="16"/>
        </w:rPr>
        <w:t xml:space="preserve">indicada </w:t>
      </w:r>
      <w:r w:rsidR="00E91A59" w:rsidRPr="007817DB">
        <w:rPr>
          <w:rFonts w:ascii="Verdana" w:hAnsi="Verdana" w:cs="Arial"/>
          <w:color w:val="262626" w:themeColor="text1" w:themeTint="D9"/>
          <w:sz w:val="16"/>
          <w:szCs w:val="16"/>
        </w:rPr>
        <w:t xml:space="preserve">nas alíneas “a” e “b” do </w:t>
      </w:r>
      <w:r w:rsidR="00E86BAC" w:rsidRPr="007817DB">
        <w:rPr>
          <w:rFonts w:ascii="Verdana" w:hAnsi="Verdana" w:cs="Arial"/>
          <w:color w:val="262626" w:themeColor="text1" w:themeTint="D9"/>
          <w:sz w:val="16"/>
          <w:szCs w:val="16"/>
        </w:rPr>
        <w:t xml:space="preserve">item </w:t>
      </w: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 xml:space="preserve">10, </w:t>
      </w:r>
      <w:r w:rsidR="00E91A59" w:rsidRPr="007817DB">
        <w:rPr>
          <w:rFonts w:ascii="Verdana" w:hAnsi="Verdana" w:cs="Arial"/>
          <w:color w:val="262626" w:themeColor="text1" w:themeTint="D9"/>
          <w:sz w:val="16"/>
          <w:szCs w:val="16"/>
        </w:rPr>
        <w:t xml:space="preserve">acompanhada </w:t>
      </w:r>
      <w:r w:rsidR="00E86BAC" w:rsidRPr="007817DB">
        <w:rPr>
          <w:rFonts w:ascii="Verdana" w:hAnsi="Verdana" w:cs="Arial"/>
          <w:color w:val="262626" w:themeColor="text1" w:themeTint="D9"/>
          <w:sz w:val="16"/>
          <w:szCs w:val="16"/>
        </w:rPr>
        <w:t>de parecer emitido por especialista da área de sua deficiência.</w:t>
      </w:r>
    </w:p>
    <w:p w14:paraId="2A2DDBD4"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10.</w:t>
      </w:r>
      <w:r w:rsidR="00152846"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 xml:space="preserve">. A comprovação da tempestividade do </w:t>
      </w:r>
      <w:r w:rsidR="00E91A59" w:rsidRPr="007817DB">
        <w:rPr>
          <w:rFonts w:ascii="Verdana" w:hAnsi="Verdana" w:cs="Arial"/>
          <w:color w:val="262626" w:themeColor="text1" w:themeTint="D9"/>
          <w:sz w:val="16"/>
          <w:szCs w:val="16"/>
        </w:rPr>
        <w:t xml:space="preserve">envio da documentação tratada nas alíneas do item </w:t>
      </w:r>
      <w:r w:rsidRPr="007817DB">
        <w:rPr>
          <w:rFonts w:ascii="Verdana" w:hAnsi="Verdana" w:cs="Arial"/>
          <w:color w:val="262626" w:themeColor="text1" w:themeTint="D9"/>
          <w:sz w:val="16"/>
          <w:szCs w:val="16"/>
        </w:rPr>
        <w:t>4.</w:t>
      </w:r>
      <w:r w:rsidR="00E91A59" w:rsidRPr="007817DB">
        <w:rPr>
          <w:rFonts w:ascii="Verdana" w:hAnsi="Verdana" w:cs="Arial"/>
          <w:color w:val="262626" w:themeColor="text1" w:themeTint="D9"/>
          <w:sz w:val="16"/>
          <w:szCs w:val="16"/>
        </w:rPr>
        <w:t xml:space="preserve">10 e subitem </w:t>
      </w:r>
      <w:r w:rsidRPr="007817DB">
        <w:rPr>
          <w:rFonts w:ascii="Verdana" w:hAnsi="Verdana" w:cs="Arial"/>
          <w:color w:val="262626" w:themeColor="text1" w:themeTint="D9"/>
          <w:sz w:val="16"/>
          <w:szCs w:val="16"/>
        </w:rPr>
        <w:t>4.</w:t>
      </w:r>
      <w:r w:rsidR="00E91A59" w:rsidRPr="007817DB">
        <w:rPr>
          <w:rFonts w:ascii="Verdana" w:hAnsi="Verdana" w:cs="Arial"/>
          <w:color w:val="262626" w:themeColor="text1" w:themeTint="D9"/>
          <w:sz w:val="16"/>
          <w:szCs w:val="16"/>
        </w:rPr>
        <w:t>10.3</w:t>
      </w:r>
      <w:r w:rsidR="00E86BAC" w:rsidRPr="007817DB">
        <w:rPr>
          <w:rFonts w:ascii="Verdana" w:hAnsi="Verdana" w:cs="Arial"/>
          <w:color w:val="262626" w:themeColor="text1" w:themeTint="D9"/>
          <w:sz w:val="16"/>
          <w:szCs w:val="16"/>
        </w:rPr>
        <w:t xml:space="preserve"> será feita pela data da postagem.</w:t>
      </w:r>
    </w:p>
    <w:p w14:paraId="3C572E9B"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10.</w:t>
      </w:r>
      <w:r w:rsidR="00152846" w:rsidRPr="007817DB">
        <w:rPr>
          <w:rFonts w:ascii="Verdana" w:hAnsi="Verdana" w:cs="Arial"/>
          <w:color w:val="262626" w:themeColor="text1" w:themeTint="D9"/>
          <w:sz w:val="16"/>
          <w:szCs w:val="16"/>
        </w:rPr>
        <w:t>5</w:t>
      </w:r>
      <w:r w:rsidR="00E86BAC" w:rsidRPr="007817DB">
        <w:rPr>
          <w:rFonts w:ascii="Verdana" w:hAnsi="Verdana" w:cs="Arial"/>
          <w:color w:val="262626" w:themeColor="text1" w:themeTint="D9"/>
          <w:sz w:val="16"/>
          <w:szCs w:val="16"/>
        </w:rPr>
        <w:t>. Aos deficientes visuais (amblíopes) que solicitarem prova especial ampliada serão oferecidas provas neste sistema, com tamanho de letra correspondente a corpo 24.</w:t>
      </w:r>
    </w:p>
    <w:p w14:paraId="77A3BAEF"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10.</w:t>
      </w:r>
      <w:r w:rsidR="00152846"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As condições específicas e ajudas técnicas previstas acima não excluem outras que se fizerem necessárias.</w:t>
      </w:r>
    </w:p>
    <w:p w14:paraId="5F475FBA"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691069" w:rsidRPr="007817DB">
        <w:rPr>
          <w:rFonts w:ascii="Verdana" w:hAnsi="Verdana" w:cs="Arial"/>
          <w:color w:val="262626" w:themeColor="text1" w:themeTint="D9"/>
          <w:sz w:val="16"/>
          <w:szCs w:val="16"/>
        </w:rPr>
        <w:t>10.</w:t>
      </w:r>
      <w:r w:rsidR="00152846" w:rsidRPr="007817DB">
        <w:rPr>
          <w:rFonts w:ascii="Verdana" w:hAnsi="Verdana" w:cs="Arial"/>
          <w:color w:val="262626" w:themeColor="text1" w:themeTint="D9"/>
          <w:sz w:val="16"/>
          <w:szCs w:val="16"/>
        </w:rPr>
        <w:t>7</w:t>
      </w:r>
      <w:r w:rsidR="00E86BAC" w:rsidRPr="007817DB">
        <w:rPr>
          <w:rFonts w:ascii="Verdana" w:hAnsi="Verdana" w:cs="Arial"/>
          <w:color w:val="262626" w:themeColor="text1" w:themeTint="D9"/>
          <w:sz w:val="16"/>
          <w:szCs w:val="16"/>
        </w:rPr>
        <w:t xml:space="preserve">. O atendimento às condições solicitadas ficará sujeito à análise de viabilidade e razoabilidade do pedido e será divulgado conforme disposto no item </w:t>
      </w:r>
      <w:r w:rsidR="00EE6F6D" w:rsidRPr="007817DB">
        <w:rPr>
          <w:rFonts w:ascii="Verdana" w:hAnsi="Verdana" w:cs="Arial"/>
          <w:color w:val="262626" w:themeColor="text1" w:themeTint="D9"/>
          <w:sz w:val="16"/>
          <w:szCs w:val="16"/>
        </w:rPr>
        <w:t>3</w:t>
      </w:r>
      <w:r w:rsidR="00E86BAC" w:rsidRPr="007817DB">
        <w:rPr>
          <w:rFonts w:ascii="Verdana" w:hAnsi="Verdana" w:cs="Arial"/>
          <w:color w:val="262626" w:themeColor="text1" w:themeTint="D9"/>
          <w:sz w:val="16"/>
          <w:szCs w:val="16"/>
        </w:rPr>
        <w:t>.1</w:t>
      </w:r>
      <w:r w:rsidR="00D25235" w:rsidRPr="007817DB">
        <w:rPr>
          <w:rFonts w:ascii="Verdana" w:hAnsi="Verdana" w:cs="Arial"/>
          <w:color w:val="262626" w:themeColor="text1" w:themeTint="D9"/>
          <w:sz w:val="16"/>
          <w:szCs w:val="16"/>
        </w:rPr>
        <w:t>8</w:t>
      </w:r>
      <w:r w:rsidR="00E86BAC" w:rsidRPr="007817DB">
        <w:rPr>
          <w:rFonts w:ascii="Verdana" w:hAnsi="Verdana" w:cs="Arial"/>
          <w:color w:val="262626" w:themeColor="text1" w:themeTint="D9"/>
          <w:sz w:val="16"/>
          <w:szCs w:val="16"/>
        </w:rPr>
        <w:t xml:space="preserve"> e seus subitens, do Capítulo 3 deste edital.</w:t>
      </w:r>
    </w:p>
    <w:p w14:paraId="50305AFB"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 xml:space="preserve">11. O laudo médico apresentado terá validade somente para este </w:t>
      </w:r>
      <w:r w:rsidR="00BF17DF" w:rsidRPr="007817DB">
        <w:rPr>
          <w:rFonts w:ascii="Verdana" w:hAnsi="Verdana" w:cs="Arial"/>
          <w:color w:val="262626" w:themeColor="text1" w:themeTint="D9"/>
          <w:sz w:val="16"/>
          <w:szCs w:val="16"/>
        </w:rPr>
        <w:t xml:space="preserve">Processo Seletivo </w:t>
      </w:r>
      <w:r w:rsidR="00E86BAC" w:rsidRPr="007817DB">
        <w:rPr>
          <w:rFonts w:ascii="Verdana" w:hAnsi="Verdana" w:cs="Arial"/>
          <w:color w:val="262626" w:themeColor="text1" w:themeTint="D9"/>
          <w:sz w:val="16"/>
          <w:szCs w:val="16"/>
        </w:rPr>
        <w:t>e não será devolvido.</w:t>
      </w:r>
    </w:p>
    <w:p w14:paraId="6A1F250D"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12. O candidato que não atender, dentro do período das inscrições</w:t>
      </w:r>
      <w:r w:rsidR="00152846" w:rsidRPr="007817DB">
        <w:rPr>
          <w:rFonts w:ascii="Verdana" w:hAnsi="Verdana" w:cs="Arial"/>
          <w:color w:val="262626" w:themeColor="text1" w:themeTint="D9"/>
          <w:sz w:val="16"/>
          <w:szCs w:val="16"/>
        </w:rPr>
        <w:t>, aos dispositivos mencionados n</w:t>
      </w:r>
      <w:r w:rsidR="00E86BAC" w:rsidRPr="007817DB">
        <w:rPr>
          <w:rFonts w:ascii="Verdana" w:hAnsi="Verdana" w:cs="Arial"/>
          <w:color w:val="262626" w:themeColor="text1" w:themeTint="D9"/>
          <w:sz w:val="16"/>
          <w:szCs w:val="16"/>
        </w:rPr>
        <w:t>o ite</w:t>
      </w:r>
      <w:r w:rsidR="00152846" w:rsidRPr="007817DB">
        <w:rPr>
          <w:rFonts w:ascii="Verdana" w:hAnsi="Verdana" w:cs="Arial"/>
          <w:color w:val="262626" w:themeColor="text1" w:themeTint="D9"/>
          <w:sz w:val="16"/>
          <w:szCs w:val="16"/>
        </w:rPr>
        <w:t>m</w:t>
      </w:r>
      <w:r w:rsidR="00E86BAC" w:rsidRPr="007817DB">
        <w:rPr>
          <w:rFonts w:ascii="Verdana" w:hAnsi="Verdana" w:cs="Arial"/>
          <w:color w:val="262626" w:themeColor="text1" w:themeTint="D9"/>
          <w:sz w:val="16"/>
          <w:szCs w:val="16"/>
        </w:rPr>
        <w:t xml:space="preserve"> </w:t>
      </w: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 xml:space="preserve">10 e </w:t>
      </w:r>
      <w:r w:rsidR="00152846" w:rsidRPr="007817DB">
        <w:rPr>
          <w:rFonts w:ascii="Verdana" w:hAnsi="Verdana" w:cs="Arial"/>
          <w:color w:val="262626" w:themeColor="text1" w:themeTint="D9"/>
          <w:sz w:val="16"/>
          <w:szCs w:val="16"/>
        </w:rPr>
        <w:t>respectivas alíneas e</w:t>
      </w:r>
      <w:r w:rsidR="00E86BAC" w:rsidRPr="007817DB">
        <w:rPr>
          <w:rFonts w:ascii="Verdana" w:hAnsi="Verdana" w:cs="Arial"/>
          <w:color w:val="262626" w:themeColor="text1" w:themeTint="D9"/>
          <w:sz w:val="16"/>
          <w:szCs w:val="16"/>
        </w:rPr>
        <w:t xml:space="preserve"> subitens, não terá a condição especial atendida ou não será considerado pessoa com deficiência, seja qual for o motivo alegado.</w:t>
      </w:r>
    </w:p>
    <w:p w14:paraId="47DD43B5" w14:textId="77777777" w:rsidR="00496060" w:rsidRPr="007817DB" w:rsidRDefault="00675016" w:rsidP="00496060">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496060" w:rsidRPr="007817DB">
        <w:rPr>
          <w:rFonts w:ascii="Verdana" w:hAnsi="Verdana" w:cs="Arial"/>
          <w:color w:val="262626" w:themeColor="text1" w:themeTint="D9"/>
          <w:sz w:val="16"/>
          <w:szCs w:val="16"/>
        </w:rPr>
        <w:t>13. O candidato com deficiência que não realizar a inscrição conforme as instruções constantes deste Capítulo não poderá interpor recurso em favor de sua situação.</w:t>
      </w:r>
    </w:p>
    <w:p w14:paraId="0E7B4462"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1</w:t>
      </w:r>
      <w:r w:rsidR="00520967"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 xml:space="preserve">. Os candidatos, que no ato da inscrição se declararem pessoas com deficiência, se aprovados no </w:t>
      </w:r>
      <w:r w:rsidR="00622B63"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 terão seus nomes divulgados na lista geral dos aprovados e em lista à parte.</w:t>
      </w:r>
    </w:p>
    <w:p w14:paraId="29FB1DF9"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1</w:t>
      </w:r>
      <w:r w:rsidR="00520967" w:rsidRPr="007817DB">
        <w:rPr>
          <w:rFonts w:ascii="Verdana" w:hAnsi="Verdana" w:cs="Arial"/>
          <w:color w:val="262626" w:themeColor="text1" w:themeTint="D9"/>
          <w:sz w:val="16"/>
          <w:szCs w:val="16"/>
        </w:rPr>
        <w:t>5</w:t>
      </w:r>
      <w:r w:rsidR="00E86BAC" w:rsidRPr="007817DB">
        <w:rPr>
          <w:rFonts w:ascii="Verdana" w:hAnsi="Verdana" w:cs="Arial"/>
          <w:color w:val="262626" w:themeColor="text1" w:themeTint="D9"/>
          <w:sz w:val="16"/>
          <w:szCs w:val="16"/>
        </w:rPr>
        <w:t>. Após a investidura do candidato, a deficiência não poderá ser arguida para justificar a concessão de readaptação, licença-saúde ou aposentadoria por invalidez.</w:t>
      </w:r>
    </w:p>
    <w:p w14:paraId="21B9A00B" w14:textId="77777777" w:rsidR="00E86BAC" w:rsidRPr="007817DB" w:rsidRDefault="00E86BAC" w:rsidP="00E86BAC">
      <w:pPr>
        <w:spacing w:after="0" w:afterAutospacing="0"/>
        <w:jc w:val="both"/>
        <w:rPr>
          <w:rFonts w:ascii="Verdana" w:hAnsi="Verdana" w:cs="Arial"/>
          <w:color w:val="262626" w:themeColor="text1" w:themeTint="D9"/>
          <w:sz w:val="16"/>
          <w:szCs w:val="16"/>
        </w:rPr>
      </w:pPr>
    </w:p>
    <w:p w14:paraId="693D7D84" w14:textId="77777777" w:rsidR="00E86BAC" w:rsidRPr="007817DB" w:rsidRDefault="000875A9" w:rsidP="00275F3C">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5</w:t>
      </w:r>
      <w:r w:rsidR="00E86BAC" w:rsidRPr="007817DB">
        <w:rPr>
          <w:rFonts w:ascii="Verdana" w:hAnsi="Verdana" w:cs="Arial"/>
          <w:b/>
          <w:color w:val="262626" w:themeColor="text1" w:themeTint="D9"/>
          <w:sz w:val="16"/>
          <w:szCs w:val="16"/>
        </w:rPr>
        <w:t>. DAS PROVAS</w:t>
      </w:r>
    </w:p>
    <w:p w14:paraId="770521A4" w14:textId="77777777" w:rsidR="00E86BAC" w:rsidRPr="007817DB" w:rsidRDefault="00E86BAC" w:rsidP="00E86BAC">
      <w:pPr>
        <w:spacing w:after="0" w:afterAutospacing="0"/>
        <w:jc w:val="both"/>
        <w:rPr>
          <w:rFonts w:ascii="Verdana" w:hAnsi="Verdana" w:cs="Arial"/>
          <w:color w:val="262626" w:themeColor="text1" w:themeTint="D9"/>
          <w:sz w:val="16"/>
          <w:szCs w:val="16"/>
        </w:rPr>
      </w:pPr>
    </w:p>
    <w:p w14:paraId="1AE897FA"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5</w:t>
      </w:r>
      <w:r w:rsidR="00D3069F" w:rsidRPr="007817DB">
        <w:rPr>
          <w:rFonts w:ascii="Verdana" w:hAnsi="Verdana" w:cs="Arial"/>
          <w:color w:val="262626" w:themeColor="text1" w:themeTint="D9"/>
          <w:sz w:val="16"/>
          <w:szCs w:val="16"/>
        </w:rPr>
        <w:t>.</w:t>
      </w:r>
      <w:r w:rsidR="00E86BAC" w:rsidRPr="007817DB">
        <w:rPr>
          <w:rFonts w:ascii="Verdana" w:hAnsi="Verdana" w:cs="Arial"/>
          <w:color w:val="262626" w:themeColor="text1" w:themeTint="D9"/>
          <w:sz w:val="16"/>
          <w:szCs w:val="16"/>
        </w:rPr>
        <w:t xml:space="preserve">1. O </w:t>
      </w:r>
      <w:r w:rsidR="00BF17DF" w:rsidRPr="007817DB">
        <w:rPr>
          <w:rFonts w:ascii="Verdana" w:hAnsi="Verdana" w:cs="Arial"/>
          <w:color w:val="262626" w:themeColor="text1" w:themeTint="D9"/>
          <w:sz w:val="16"/>
          <w:szCs w:val="16"/>
        </w:rPr>
        <w:t xml:space="preserve">Processo Seletivo </w:t>
      </w:r>
      <w:r w:rsidR="00973D8B" w:rsidRPr="007817DB">
        <w:rPr>
          <w:rFonts w:ascii="Verdana" w:hAnsi="Verdana" w:cs="Arial"/>
          <w:color w:val="262626" w:themeColor="text1" w:themeTint="D9"/>
          <w:sz w:val="16"/>
          <w:szCs w:val="16"/>
        </w:rPr>
        <w:t>c</w:t>
      </w:r>
      <w:r w:rsidR="00E86BAC" w:rsidRPr="007817DB">
        <w:rPr>
          <w:rFonts w:ascii="Verdana" w:hAnsi="Verdana" w:cs="Arial"/>
          <w:color w:val="262626" w:themeColor="text1" w:themeTint="D9"/>
          <w:sz w:val="16"/>
          <w:szCs w:val="16"/>
        </w:rPr>
        <w:t>onstará das seguintes provas e respectivo número de questões:</w:t>
      </w:r>
    </w:p>
    <w:p w14:paraId="681B0DFC" w14:textId="77777777" w:rsidR="00C77BA6" w:rsidRPr="007817DB" w:rsidRDefault="00C77BA6" w:rsidP="00E86BAC">
      <w:pPr>
        <w:spacing w:after="0" w:afterAutospacing="0"/>
        <w:jc w:val="both"/>
        <w:rPr>
          <w:rFonts w:ascii="Verdana" w:hAnsi="Verdana" w:cs="Arial"/>
          <w:color w:val="262626" w:themeColor="text1" w:themeTint="D9"/>
          <w:sz w:val="16"/>
          <w:szCs w:val="16"/>
        </w:rPr>
      </w:pPr>
    </w:p>
    <w:tbl>
      <w:tblPr>
        <w:tblStyle w:val="Tabelacomgrade"/>
        <w:tblW w:w="0" w:type="auto"/>
        <w:jc w:val="center"/>
        <w:tblLook w:val="04A0" w:firstRow="1" w:lastRow="0" w:firstColumn="1" w:lastColumn="0" w:noHBand="0" w:noVBand="1"/>
      </w:tblPr>
      <w:tblGrid>
        <w:gridCol w:w="3420"/>
        <w:gridCol w:w="1132"/>
        <w:gridCol w:w="2814"/>
        <w:gridCol w:w="3090"/>
      </w:tblGrid>
      <w:tr w:rsidR="00EE2F28" w:rsidRPr="007817DB" w14:paraId="00EA7E7E" w14:textId="77777777" w:rsidTr="00EE2F28">
        <w:trPr>
          <w:trHeight w:val="410"/>
          <w:jc w:val="center"/>
        </w:trPr>
        <w:tc>
          <w:tcPr>
            <w:tcW w:w="3420" w:type="dxa"/>
            <w:shd w:val="clear" w:color="auto" w:fill="auto"/>
            <w:vAlign w:val="center"/>
          </w:tcPr>
          <w:p w14:paraId="605BA7E8" w14:textId="77777777" w:rsidR="00935FFC" w:rsidRPr="007817DB" w:rsidRDefault="00615451" w:rsidP="00317B26">
            <w:pPr>
              <w:spacing w:afterAutospacing="0"/>
              <w:jc w:val="center"/>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Função</w:t>
            </w:r>
          </w:p>
        </w:tc>
        <w:tc>
          <w:tcPr>
            <w:tcW w:w="1132" w:type="dxa"/>
            <w:shd w:val="clear" w:color="auto" w:fill="auto"/>
            <w:vAlign w:val="center"/>
          </w:tcPr>
          <w:p w14:paraId="37455123" w14:textId="77777777" w:rsidR="00935FFC" w:rsidRPr="007817DB" w:rsidRDefault="00935FFC" w:rsidP="00317B26">
            <w:pPr>
              <w:spacing w:afterAutospacing="0"/>
              <w:jc w:val="center"/>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Formas de Avaliação</w:t>
            </w:r>
          </w:p>
        </w:tc>
        <w:tc>
          <w:tcPr>
            <w:tcW w:w="2814" w:type="dxa"/>
            <w:shd w:val="clear" w:color="auto" w:fill="auto"/>
            <w:vAlign w:val="center"/>
          </w:tcPr>
          <w:p w14:paraId="79468E18" w14:textId="77777777" w:rsidR="00935FFC" w:rsidRPr="007817DB" w:rsidRDefault="00935FFC" w:rsidP="00317B26">
            <w:pPr>
              <w:spacing w:afterAutospacing="0"/>
              <w:jc w:val="center"/>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Quantidade de questões</w:t>
            </w:r>
          </w:p>
          <w:p w14:paraId="22C61B84" w14:textId="77777777" w:rsidR="00935FFC" w:rsidRPr="007817DB" w:rsidRDefault="00935FFC" w:rsidP="00317B26">
            <w:pPr>
              <w:spacing w:afterAutospacing="0"/>
              <w:jc w:val="center"/>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CB</w:t>
            </w:r>
          </w:p>
        </w:tc>
        <w:tc>
          <w:tcPr>
            <w:tcW w:w="3090" w:type="dxa"/>
            <w:shd w:val="clear" w:color="auto" w:fill="auto"/>
            <w:vAlign w:val="center"/>
          </w:tcPr>
          <w:p w14:paraId="251A66E7" w14:textId="77777777" w:rsidR="00935FFC" w:rsidRPr="007817DB" w:rsidRDefault="00935FFC" w:rsidP="00B8410B">
            <w:pPr>
              <w:spacing w:afterAutospacing="0"/>
              <w:jc w:val="center"/>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Quantidade de questões CE</w:t>
            </w:r>
          </w:p>
        </w:tc>
      </w:tr>
      <w:tr w:rsidR="00EE2F28" w:rsidRPr="007817DB" w14:paraId="1C0131EC" w14:textId="77777777" w:rsidTr="00EE2F28">
        <w:trPr>
          <w:trHeight w:val="1095"/>
          <w:jc w:val="center"/>
        </w:trPr>
        <w:tc>
          <w:tcPr>
            <w:tcW w:w="3420" w:type="dxa"/>
            <w:vAlign w:val="center"/>
          </w:tcPr>
          <w:p w14:paraId="5B89B2AC" w14:textId="78F097E2" w:rsidR="005805CF" w:rsidRPr="007817DB" w:rsidRDefault="005527A6" w:rsidP="005805CF">
            <w:pPr>
              <w:pStyle w:val="Default"/>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Professor de Educação Básica</w:t>
            </w:r>
            <w:r w:rsidR="005805CF" w:rsidRPr="007817DB">
              <w:rPr>
                <w:rFonts w:ascii="Verdana" w:hAnsi="Verdana" w:cs="Arial"/>
                <w:color w:val="262626" w:themeColor="text1" w:themeTint="D9"/>
                <w:sz w:val="16"/>
                <w:szCs w:val="16"/>
              </w:rPr>
              <w:t xml:space="preserve"> I – Educação Infantil</w:t>
            </w:r>
          </w:p>
          <w:p w14:paraId="4C986077" w14:textId="2E71ABB4" w:rsidR="005805CF" w:rsidRPr="007817DB" w:rsidRDefault="005527A6" w:rsidP="005805CF">
            <w:pPr>
              <w:pStyle w:val="Default"/>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Professor de Educação Básica</w:t>
            </w:r>
            <w:r w:rsidR="005805CF" w:rsidRPr="007817DB">
              <w:rPr>
                <w:rFonts w:ascii="Verdana" w:hAnsi="Verdana" w:cs="Arial"/>
                <w:color w:val="262626" w:themeColor="text1" w:themeTint="D9"/>
                <w:sz w:val="16"/>
                <w:szCs w:val="16"/>
              </w:rPr>
              <w:t xml:space="preserve"> I – Ensino Fundamental</w:t>
            </w:r>
          </w:p>
          <w:p w14:paraId="457BD9AB" w14:textId="00FBA15B" w:rsidR="005805CF" w:rsidRPr="007817DB" w:rsidRDefault="005527A6" w:rsidP="005805CF">
            <w:pPr>
              <w:pStyle w:val="Default"/>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Professor de Educação Básica</w:t>
            </w:r>
            <w:r w:rsidR="005805CF" w:rsidRPr="007817DB">
              <w:rPr>
                <w:rFonts w:ascii="Verdana" w:hAnsi="Verdana" w:cs="Arial"/>
                <w:color w:val="262626" w:themeColor="text1" w:themeTint="D9"/>
                <w:sz w:val="16"/>
                <w:szCs w:val="16"/>
              </w:rPr>
              <w:t xml:space="preserve"> II - Ciências</w:t>
            </w:r>
          </w:p>
          <w:p w14:paraId="5CF6A363" w14:textId="77777777" w:rsidR="00CD3270" w:rsidRDefault="00CD3270" w:rsidP="00CD3270">
            <w:pPr>
              <w:pStyle w:val="Default"/>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Professor de Educação Básica II - Educação Artística</w:t>
            </w:r>
          </w:p>
          <w:p w14:paraId="78D26745" w14:textId="6FE9416E" w:rsidR="005037AE" w:rsidRPr="00A17CE7" w:rsidRDefault="005037AE" w:rsidP="005037AE">
            <w:pPr>
              <w:pStyle w:val="Default"/>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Professor de Educação Básica II - Educação Física</w:t>
            </w:r>
          </w:p>
          <w:p w14:paraId="385EC05C" w14:textId="77777777" w:rsidR="002D3D07" w:rsidRPr="00A17CE7" w:rsidRDefault="002D3D07" w:rsidP="002D3D07">
            <w:pPr>
              <w:pStyle w:val="Default"/>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Professor de Educação Básica II - Geografia</w:t>
            </w:r>
          </w:p>
          <w:p w14:paraId="49B25E62" w14:textId="7D9D061D" w:rsidR="005805CF" w:rsidRPr="00A17CE7" w:rsidRDefault="005527A6" w:rsidP="005805CF">
            <w:pPr>
              <w:pStyle w:val="Default"/>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Professor de Educação Básica</w:t>
            </w:r>
            <w:r w:rsidR="005805CF" w:rsidRPr="00A17CE7">
              <w:rPr>
                <w:rFonts w:ascii="Verdana" w:hAnsi="Verdana" w:cs="Arial"/>
                <w:color w:val="262626" w:themeColor="text1" w:themeTint="D9"/>
                <w:sz w:val="16"/>
                <w:szCs w:val="16"/>
              </w:rPr>
              <w:t xml:space="preserve"> II </w:t>
            </w:r>
            <w:r w:rsidR="00D1219E" w:rsidRPr="00A17CE7">
              <w:rPr>
                <w:rFonts w:ascii="Verdana" w:hAnsi="Verdana" w:cs="Arial"/>
                <w:color w:val="262626" w:themeColor="text1" w:themeTint="D9"/>
                <w:sz w:val="16"/>
                <w:szCs w:val="16"/>
              </w:rPr>
              <w:t>–</w:t>
            </w:r>
            <w:r w:rsidR="005805CF" w:rsidRPr="00A17CE7">
              <w:rPr>
                <w:rFonts w:ascii="Verdana" w:hAnsi="Verdana" w:cs="Arial"/>
                <w:color w:val="262626" w:themeColor="text1" w:themeTint="D9"/>
                <w:sz w:val="16"/>
                <w:szCs w:val="16"/>
              </w:rPr>
              <w:t xml:space="preserve"> História</w:t>
            </w:r>
          </w:p>
          <w:p w14:paraId="682CA82C" w14:textId="3C28EBFE" w:rsidR="005037AE" w:rsidRPr="00A17CE7" w:rsidRDefault="005037AE" w:rsidP="005805CF">
            <w:pPr>
              <w:pStyle w:val="Default"/>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Professor de Educação Básica II – Inglês</w:t>
            </w:r>
          </w:p>
          <w:p w14:paraId="38005E12" w14:textId="309D09A8" w:rsidR="005805CF" w:rsidRPr="007817DB" w:rsidRDefault="005527A6" w:rsidP="005805CF">
            <w:pPr>
              <w:pStyle w:val="Default"/>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Professor de</w:t>
            </w:r>
            <w:r w:rsidRPr="007817DB">
              <w:rPr>
                <w:rFonts w:ascii="Verdana" w:hAnsi="Verdana" w:cs="Arial"/>
                <w:color w:val="262626" w:themeColor="text1" w:themeTint="D9"/>
                <w:sz w:val="16"/>
                <w:szCs w:val="16"/>
              </w:rPr>
              <w:t xml:space="preserve"> Educação Básica</w:t>
            </w:r>
            <w:r w:rsidR="005805CF" w:rsidRPr="007817DB">
              <w:rPr>
                <w:rFonts w:ascii="Verdana" w:hAnsi="Verdana" w:cs="Arial"/>
                <w:color w:val="262626" w:themeColor="text1" w:themeTint="D9"/>
                <w:sz w:val="16"/>
                <w:szCs w:val="16"/>
              </w:rPr>
              <w:t xml:space="preserve"> II - Matemática</w:t>
            </w:r>
          </w:p>
          <w:p w14:paraId="15E630F5" w14:textId="6E1B83F5" w:rsidR="00935FFC" w:rsidRPr="007817DB" w:rsidRDefault="005527A6" w:rsidP="005805CF">
            <w:pPr>
              <w:pStyle w:val="Default"/>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Professor de Educação Básica</w:t>
            </w:r>
            <w:r w:rsidR="005805CF" w:rsidRPr="007817DB">
              <w:rPr>
                <w:rFonts w:ascii="Verdana" w:hAnsi="Verdana" w:cs="Arial"/>
                <w:color w:val="262626" w:themeColor="text1" w:themeTint="D9"/>
                <w:sz w:val="16"/>
                <w:szCs w:val="16"/>
              </w:rPr>
              <w:t xml:space="preserve"> II - Português</w:t>
            </w:r>
          </w:p>
        </w:tc>
        <w:tc>
          <w:tcPr>
            <w:tcW w:w="1132" w:type="dxa"/>
            <w:vAlign w:val="center"/>
          </w:tcPr>
          <w:p w14:paraId="3AF0D83C" w14:textId="77777777" w:rsidR="00935FFC" w:rsidRPr="007817DB" w:rsidRDefault="00935FFC" w:rsidP="00935FFC">
            <w:pPr>
              <w:spacing w:afterAutospacing="0"/>
              <w:jc w:val="center"/>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Objetiva</w:t>
            </w:r>
            <w:r w:rsidR="00887F36" w:rsidRPr="007817DB">
              <w:rPr>
                <w:rFonts w:ascii="Verdana" w:hAnsi="Verdana" w:cs="Arial"/>
                <w:color w:val="262626" w:themeColor="text1" w:themeTint="D9"/>
                <w:sz w:val="16"/>
                <w:szCs w:val="16"/>
              </w:rPr>
              <w:t xml:space="preserve"> + Títulos</w:t>
            </w:r>
          </w:p>
        </w:tc>
        <w:tc>
          <w:tcPr>
            <w:tcW w:w="2814" w:type="dxa"/>
            <w:vAlign w:val="center"/>
          </w:tcPr>
          <w:p w14:paraId="44A4363C" w14:textId="433CD958" w:rsidR="00935FFC" w:rsidRPr="007817DB" w:rsidRDefault="00935FFC" w:rsidP="00CE0A6B">
            <w:pPr>
              <w:pStyle w:val="Default"/>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w:t>
            </w:r>
            <w:r w:rsidR="00CE0A6B" w:rsidRPr="007817DB">
              <w:rPr>
                <w:rFonts w:ascii="Verdana" w:hAnsi="Verdana" w:cs="Arial"/>
                <w:color w:val="262626" w:themeColor="text1" w:themeTint="D9"/>
                <w:sz w:val="16"/>
                <w:szCs w:val="16"/>
              </w:rPr>
              <w:t>5</w:t>
            </w:r>
            <w:r w:rsidRPr="007817DB">
              <w:rPr>
                <w:rFonts w:ascii="Verdana" w:hAnsi="Verdana" w:cs="Arial"/>
                <w:color w:val="262626" w:themeColor="text1" w:themeTint="D9"/>
                <w:sz w:val="16"/>
                <w:szCs w:val="16"/>
              </w:rPr>
              <w:t xml:space="preserve"> Língua Portuguesa</w:t>
            </w:r>
          </w:p>
        </w:tc>
        <w:tc>
          <w:tcPr>
            <w:tcW w:w="3090" w:type="dxa"/>
            <w:shd w:val="clear" w:color="auto" w:fill="auto"/>
            <w:vAlign w:val="center"/>
          </w:tcPr>
          <w:p w14:paraId="093DBFDA" w14:textId="5BE51E21" w:rsidR="00EA5505" w:rsidRPr="007817DB" w:rsidRDefault="00EA5505" w:rsidP="00EE2F28">
            <w:pPr>
              <w:pStyle w:val="SemEspaamento"/>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10</w:t>
            </w:r>
            <w:r w:rsidR="00D377B3" w:rsidRPr="007817DB">
              <w:rPr>
                <w:rFonts w:ascii="Verdana" w:hAnsi="Verdana" w:cs="Arial"/>
                <w:color w:val="262626" w:themeColor="text1" w:themeTint="D9"/>
                <w:sz w:val="16"/>
                <w:szCs w:val="16"/>
              </w:rPr>
              <w:t xml:space="preserve"> </w:t>
            </w:r>
            <w:r w:rsidR="00443DE2" w:rsidRPr="007817DB">
              <w:rPr>
                <w:rFonts w:ascii="Verdana" w:hAnsi="Verdana" w:cs="Arial"/>
                <w:color w:val="262626" w:themeColor="text1" w:themeTint="D9"/>
                <w:sz w:val="16"/>
                <w:szCs w:val="16"/>
              </w:rPr>
              <w:t xml:space="preserve">Conhecimentos Pedagógicos /Legislação </w:t>
            </w:r>
          </w:p>
          <w:p w14:paraId="650D6279" w14:textId="78A94C07" w:rsidR="00D377B3" w:rsidRPr="007817DB" w:rsidRDefault="00443DE2" w:rsidP="00EE2F28">
            <w:pPr>
              <w:pStyle w:val="SemEspaamento"/>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0</w:t>
            </w:r>
            <w:r w:rsidR="00D377B3" w:rsidRPr="007817DB">
              <w:rPr>
                <w:rFonts w:ascii="Verdana" w:hAnsi="Verdana" w:cs="Arial"/>
                <w:color w:val="262626" w:themeColor="text1" w:themeTint="D9"/>
                <w:sz w:val="16"/>
                <w:szCs w:val="16"/>
              </w:rPr>
              <w:t xml:space="preserve">5 </w:t>
            </w:r>
            <w:r w:rsidRPr="007817DB">
              <w:rPr>
                <w:rFonts w:ascii="Verdana" w:hAnsi="Verdana" w:cs="Arial"/>
                <w:color w:val="262626" w:themeColor="text1" w:themeTint="D9"/>
                <w:sz w:val="16"/>
                <w:szCs w:val="16"/>
              </w:rPr>
              <w:t>Conhecimentos Específicos</w:t>
            </w:r>
          </w:p>
          <w:p w14:paraId="6AC17DBA" w14:textId="038B6685" w:rsidR="00EA5505" w:rsidRPr="007817DB" w:rsidRDefault="00EA5505" w:rsidP="00935FFC">
            <w:pPr>
              <w:pStyle w:val="SemEspaamento"/>
              <w:rPr>
                <w:rFonts w:ascii="Verdana" w:hAnsi="Verdana" w:cs="Arial"/>
                <w:color w:val="262626" w:themeColor="text1" w:themeTint="D9"/>
                <w:sz w:val="16"/>
                <w:szCs w:val="16"/>
              </w:rPr>
            </w:pPr>
          </w:p>
        </w:tc>
      </w:tr>
    </w:tbl>
    <w:p w14:paraId="74E4ED0B" w14:textId="39578E81" w:rsidR="00935FFC" w:rsidRPr="007817DB" w:rsidRDefault="00935FFC" w:rsidP="00E86BAC">
      <w:pPr>
        <w:spacing w:after="0" w:afterAutospacing="0"/>
        <w:jc w:val="both"/>
        <w:rPr>
          <w:rFonts w:ascii="Verdana" w:hAnsi="Verdana" w:cs="Arial"/>
          <w:color w:val="262626" w:themeColor="text1" w:themeTint="D9"/>
          <w:sz w:val="16"/>
          <w:szCs w:val="16"/>
        </w:rPr>
      </w:pPr>
    </w:p>
    <w:p w14:paraId="0D66B5B0" w14:textId="77777777" w:rsidR="00935FFC" w:rsidRPr="007817DB" w:rsidRDefault="00935FFC" w:rsidP="00E86BAC">
      <w:pPr>
        <w:spacing w:after="0" w:afterAutospacing="0"/>
        <w:jc w:val="both"/>
        <w:rPr>
          <w:rFonts w:ascii="Verdana" w:hAnsi="Verdana" w:cs="Arial"/>
          <w:color w:val="262626" w:themeColor="text1" w:themeTint="D9"/>
          <w:sz w:val="16"/>
          <w:szCs w:val="16"/>
        </w:rPr>
      </w:pPr>
    </w:p>
    <w:p w14:paraId="3854C9A0" w14:textId="77777777" w:rsidR="00FB685A"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lastRenderedPageBreak/>
        <w:t>5</w:t>
      </w:r>
      <w:r w:rsidR="00D3069F" w:rsidRPr="007817DB">
        <w:rPr>
          <w:rFonts w:ascii="Verdana" w:hAnsi="Verdana" w:cs="Arial"/>
          <w:color w:val="262626" w:themeColor="text1" w:themeTint="D9"/>
          <w:sz w:val="16"/>
          <w:szCs w:val="16"/>
        </w:rPr>
        <w:t>.</w:t>
      </w:r>
      <w:r w:rsidR="00FB685A" w:rsidRPr="007817DB">
        <w:rPr>
          <w:rFonts w:ascii="Verdana" w:hAnsi="Verdana" w:cs="Arial"/>
          <w:color w:val="262626" w:themeColor="text1" w:themeTint="D9"/>
          <w:sz w:val="16"/>
          <w:szCs w:val="16"/>
        </w:rPr>
        <w:t>2. A Prova Escrita Objetiva será realizada com base em instrumentos que mensuram as habilidad</w:t>
      </w:r>
      <w:r w:rsidR="00615451" w:rsidRPr="007817DB">
        <w:rPr>
          <w:rFonts w:ascii="Verdana" w:hAnsi="Verdana" w:cs="Arial"/>
          <w:color w:val="262626" w:themeColor="text1" w:themeTint="D9"/>
          <w:sz w:val="16"/>
          <w:szCs w:val="16"/>
        </w:rPr>
        <w:t>es e conhecimentos exigidos pela</w:t>
      </w:r>
      <w:r w:rsidR="00FB685A" w:rsidRPr="007817DB">
        <w:rPr>
          <w:rFonts w:ascii="Verdana" w:hAnsi="Verdana" w:cs="Arial"/>
          <w:color w:val="262626" w:themeColor="text1" w:themeTint="D9"/>
          <w:sz w:val="16"/>
          <w:szCs w:val="16"/>
        </w:rPr>
        <w:t xml:space="preserve"> </w:t>
      </w:r>
      <w:r w:rsidR="00615451" w:rsidRPr="007817DB">
        <w:rPr>
          <w:rFonts w:ascii="Verdana" w:hAnsi="Verdana" w:cs="Arial"/>
          <w:color w:val="262626" w:themeColor="text1" w:themeTint="D9"/>
          <w:sz w:val="16"/>
          <w:szCs w:val="16"/>
        </w:rPr>
        <w:t>função</w:t>
      </w:r>
      <w:r w:rsidR="00FB685A" w:rsidRPr="007817DB">
        <w:rPr>
          <w:rFonts w:ascii="Verdana" w:hAnsi="Verdana" w:cs="Arial"/>
          <w:color w:val="262626" w:themeColor="text1" w:themeTint="D9"/>
          <w:sz w:val="16"/>
          <w:szCs w:val="16"/>
        </w:rPr>
        <w:t xml:space="preserve"> conforme indicação do ANEXO I, composta de questões de Conhecimentos Básicos (CB) e de C</w:t>
      </w:r>
      <w:r w:rsidR="00004108" w:rsidRPr="007817DB">
        <w:rPr>
          <w:rFonts w:ascii="Verdana" w:hAnsi="Verdana" w:cs="Arial"/>
          <w:color w:val="262626" w:themeColor="text1" w:themeTint="D9"/>
          <w:sz w:val="16"/>
          <w:szCs w:val="16"/>
        </w:rPr>
        <w:t>onhecimentos Específicos (CE).</w:t>
      </w:r>
    </w:p>
    <w:p w14:paraId="27C7CACE"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5</w:t>
      </w:r>
      <w:r w:rsidR="00D3069F" w:rsidRPr="007817DB">
        <w:rPr>
          <w:rFonts w:ascii="Verdana" w:hAnsi="Verdana" w:cs="Arial"/>
          <w:color w:val="262626" w:themeColor="text1" w:themeTint="D9"/>
          <w:sz w:val="16"/>
          <w:szCs w:val="16"/>
        </w:rPr>
        <w:t>.</w:t>
      </w:r>
      <w:r w:rsidR="00FB685A" w:rsidRPr="007817DB">
        <w:rPr>
          <w:rFonts w:ascii="Verdana" w:hAnsi="Verdana" w:cs="Arial"/>
          <w:color w:val="262626" w:themeColor="text1" w:themeTint="D9"/>
          <w:sz w:val="16"/>
          <w:szCs w:val="16"/>
        </w:rPr>
        <w:t>3</w:t>
      </w:r>
      <w:r w:rsidR="00E86BAC" w:rsidRPr="007817DB">
        <w:rPr>
          <w:rFonts w:ascii="Verdana" w:hAnsi="Verdana" w:cs="Arial"/>
          <w:color w:val="262626" w:themeColor="text1" w:themeTint="D9"/>
          <w:sz w:val="16"/>
          <w:szCs w:val="16"/>
        </w:rPr>
        <w:t>. A</w:t>
      </w:r>
      <w:r w:rsidR="003D6DAC" w:rsidRPr="007817DB">
        <w:rPr>
          <w:rFonts w:ascii="Verdana" w:hAnsi="Verdana" w:cs="Arial"/>
          <w:color w:val="262626" w:themeColor="text1" w:themeTint="D9"/>
          <w:sz w:val="16"/>
          <w:szCs w:val="16"/>
        </w:rPr>
        <w:t>s questões de Conhecimentos Básicos</w:t>
      </w:r>
      <w:r w:rsidR="00E86BAC" w:rsidRPr="007817DB">
        <w:rPr>
          <w:rFonts w:ascii="Verdana" w:hAnsi="Verdana" w:cs="Arial"/>
          <w:color w:val="262626" w:themeColor="text1" w:themeTint="D9"/>
          <w:sz w:val="16"/>
          <w:szCs w:val="16"/>
        </w:rPr>
        <w:t xml:space="preserve"> e Conhecimentos Específicos </w:t>
      </w:r>
      <w:r w:rsidR="003D6DAC" w:rsidRPr="007817DB">
        <w:rPr>
          <w:rFonts w:ascii="Verdana" w:hAnsi="Verdana" w:cs="Arial"/>
          <w:color w:val="262626" w:themeColor="text1" w:themeTint="D9"/>
          <w:sz w:val="16"/>
          <w:szCs w:val="16"/>
        </w:rPr>
        <w:t>serão</w:t>
      </w:r>
      <w:r w:rsidR="00E86BAC" w:rsidRPr="007817DB">
        <w:rPr>
          <w:rFonts w:ascii="Verdana" w:hAnsi="Verdana" w:cs="Arial"/>
          <w:color w:val="262626" w:themeColor="text1" w:themeTint="D9"/>
          <w:sz w:val="16"/>
          <w:szCs w:val="16"/>
        </w:rPr>
        <w:t xml:space="preserve"> objetivas de múltipla escolha, com </w:t>
      </w:r>
      <w:r w:rsidR="00E03C34" w:rsidRPr="007817DB">
        <w:rPr>
          <w:rFonts w:ascii="Verdana" w:hAnsi="Verdana" w:cs="Arial"/>
          <w:color w:val="262626" w:themeColor="text1" w:themeTint="D9"/>
          <w:sz w:val="16"/>
          <w:szCs w:val="16"/>
        </w:rPr>
        <w:t>4 (quatro)</w:t>
      </w:r>
      <w:r w:rsidR="00E86BAC" w:rsidRPr="007817DB">
        <w:rPr>
          <w:rFonts w:ascii="Verdana" w:hAnsi="Verdana" w:cs="Arial"/>
          <w:color w:val="262626" w:themeColor="text1" w:themeTint="D9"/>
          <w:sz w:val="16"/>
          <w:szCs w:val="16"/>
        </w:rPr>
        <w:t xml:space="preserve"> alternativas cada, terão uma única resposta correta e versarão sobre os programas contidos no ANEXO II deste Edital.</w:t>
      </w:r>
    </w:p>
    <w:p w14:paraId="36D33A1A" w14:textId="622F7904" w:rsidR="00FC7030" w:rsidRPr="007817DB" w:rsidRDefault="00FC7030"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5.</w:t>
      </w:r>
      <w:r w:rsidR="00E51E6A" w:rsidRPr="007817DB">
        <w:rPr>
          <w:rFonts w:ascii="Verdana" w:hAnsi="Verdana" w:cs="Arial"/>
          <w:color w:val="262626" w:themeColor="text1" w:themeTint="D9"/>
          <w:sz w:val="16"/>
          <w:szCs w:val="16"/>
        </w:rPr>
        <w:t>4</w:t>
      </w:r>
      <w:r w:rsidRPr="007817DB">
        <w:rPr>
          <w:rFonts w:ascii="Verdana" w:hAnsi="Verdana" w:cs="Arial"/>
          <w:color w:val="262626" w:themeColor="text1" w:themeTint="D9"/>
          <w:sz w:val="16"/>
          <w:szCs w:val="16"/>
        </w:rPr>
        <w:t xml:space="preserve">. </w:t>
      </w:r>
      <w:r w:rsidR="00FC3E77" w:rsidRPr="007817DB">
        <w:rPr>
          <w:rFonts w:ascii="Verdana" w:hAnsi="Verdana" w:cs="Arial"/>
          <w:color w:val="262626" w:themeColor="text1" w:themeTint="D9"/>
          <w:sz w:val="16"/>
          <w:szCs w:val="16"/>
        </w:rPr>
        <w:t xml:space="preserve">A avaliação de títulos será realizada e avaliada conforme estabelecido no Capítulo </w:t>
      </w:r>
      <w:r w:rsidR="004C096E" w:rsidRPr="007817DB">
        <w:rPr>
          <w:rFonts w:ascii="Verdana" w:hAnsi="Verdana" w:cs="Arial"/>
          <w:color w:val="262626" w:themeColor="text1" w:themeTint="D9"/>
          <w:sz w:val="16"/>
          <w:szCs w:val="16"/>
        </w:rPr>
        <w:t>8</w:t>
      </w:r>
      <w:r w:rsidR="00FC3E77" w:rsidRPr="007817DB">
        <w:rPr>
          <w:rFonts w:ascii="Verdana" w:hAnsi="Verdana" w:cs="Arial"/>
          <w:color w:val="262626" w:themeColor="text1" w:themeTint="D9"/>
          <w:sz w:val="16"/>
          <w:szCs w:val="16"/>
        </w:rPr>
        <w:t xml:space="preserve"> deste Edital.</w:t>
      </w:r>
    </w:p>
    <w:p w14:paraId="6068D09C" w14:textId="77777777" w:rsidR="007C61B8" w:rsidRPr="007817DB" w:rsidRDefault="007C61B8" w:rsidP="00E86BAC">
      <w:pPr>
        <w:spacing w:after="0" w:afterAutospacing="0"/>
        <w:jc w:val="both"/>
        <w:rPr>
          <w:rFonts w:ascii="Verdana" w:hAnsi="Verdana" w:cs="Arial"/>
          <w:color w:val="262626" w:themeColor="text1" w:themeTint="D9"/>
          <w:sz w:val="16"/>
          <w:szCs w:val="16"/>
          <w:highlight w:val="yellow"/>
        </w:rPr>
      </w:pPr>
    </w:p>
    <w:p w14:paraId="3017D05B" w14:textId="77777777" w:rsidR="00E86BAC" w:rsidRPr="007817DB" w:rsidRDefault="000875A9" w:rsidP="00275F3C">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6</w:t>
      </w:r>
      <w:r w:rsidR="00E86BAC" w:rsidRPr="007817DB">
        <w:rPr>
          <w:rFonts w:ascii="Verdana" w:hAnsi="Verdana" w:cs="Arial"/>
          <w:b/>
          <w:color w:val="262626" w:themeColor="text1" w:themeTint="D9"/>
          <w:sz w:val="16"/>
          <w:szCs w:val="16"/>
        </w:rPr>
        <w:t xml:space="preserve">. DA PRESTAÇÃO DAS PROVAS </w:t>
      </w:r>
      <w:r w:rsidR="00A4152B" w:rsidRPr="007817DB">
        <w:rPr>
          <w:rFonts w:ascii="Verdana" w:hAnsi="Verdana" w:cs="Arial"/>
          <w:b/>
          <w:color w:val="262626" w:themeColor="text1" w:themeTint="D9"/>
          <w:sz w:val="16"/>
          <w:szCs w:val="16"/>
        </w:rPr>
        <w:t xml:space="preserve">ESCRITAS </w:t>
      </w:r>
      <w:r w:rsidR="00F70441" w:rsidRPr="007817DB">
        <w:rPr>
          <w:rFonts w:ascii="Verdana" w:hAnsi="Verdana" w:cs="Arial"/>
          <w:b/>
          <w:color w:val="262626" w:themeColor="text1" w:themeTint="D9"/>
          <w:sz w:val="16"/>
          <w:szCs w:val="16"/>
        </w:rPr>
        <w:t>OBJETIVAS</w:t>
      </w:r>
    </w:p>
    <w:p w14:paraId="1CA10B2D" w14:textId="77777777" w:rsidR="00E86BAC" w:rsidRPr="007817DB" w:rsidRDefault="00E86BAC" w:rsidP="00675016">
      <w:pPr>
        <w:spacing w:after="0" w:afterAutospacing="0"/>
        <w:ind w:firstLine="708"/>
        <w:jc w:val="both"/>
        <w:rPr>
          <w:rFonts w:ascii="Verdana" w:hAnsi="Verdana" w:cs="Arial"/>
          <w:color w:val="262626" w:themeColor="text1" w:themeTint="D9"/>
          <w:sz w:val="16"/>
          <w:szCs w:val="16"/>
        </w:rPr>
      </w:pPr>
    </w:p>
    <w:p w14:paraId="69368833" w14:textId="79DC0CC5" w:rsidR="00E86BAC" w:rsidRPr="007817DB" w:rsidRDefault="00675016" w:rsidP="00004108">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1. As provas </w:t>
      </w:r>
      <w:r w:rsidR="00D962E1" w:rsidRPr="007817DB">
        <w:rPr>
          <w:rFonts w:ascii="Verdana" w:hAnsi="Verdana" w:cs="Arial"/>
          <w:color w:val="262626" w:themeColor="text1" w:themeTint="D9"/>
          <w:sz w:val="16"/>
          <w:szCs w:val="16"/>
        </w:rPr>
        <w:t>objetivas</w:t>
      </w:r>
      <w:r w:rsidR="00E86BAC" w:rsidRPr="007817DB">
        <w:rPr>
          <w:rFonts w:ascii="Verdana" w:hAnsi="Verdana" w:cs="Arial"/>
          <w:color w:val="262626" w:themeColor="text1" w:themeTint="D9"/>
          <w:sz w:val="16"/>
          <w:szCs w:val="16"/>
        </w:rPr>
        <w:t xml:space="preserve"> serão realizadas na cidade de </w:t>
      </w:r>
      <w:r w:rsidR="007969EB" w:rsidRPr="007817DB">
        <w:rPr>
          <w:rFonts w:ascii="Verdana" w:hAnsi="Verdana" w:cs="Arial"/>
          <w:b/>
          <w:color w:val="262626" w:themeColor="text1" w:themeTint="D9"/>
          <w:sz w:val="16"/>
          <w:szCs w:val="16"/>
        </w:rPr>
        <w:t>Morungaba</w:t>
      </w:r>
      <w:r w:rsidR="00E86BAC" w:rsidRPr="007817DB">
        <w:rPr>
          <w:rFonts w:ascii="Verdana" w:hAnsi="Verdana" w:cs="Arial"/>
          <w:b/>
          <w:color w:val="262626" w:themeColor="text1" w:themeTint="D9"/>
          <w:sz w:val="16"/>
          <w:szCs w:val="16"/>
        </w:rPr>
        <w:t>/SP</w:t>
      </w:r>
      <w:r w:rsidR="00E86BAC" w:rsidRPr="007817DB">
        <w:rPr>
          <w:rFonts w:ascii="Verdana" w:hAnsi="Verdana" w:cs="Arial"/>
          <w:color w:val="262626" w:themeColor="text1" w:themeTint="D9"/>
          <w:sz w:val="16"/>
          <w:szCs w:val="16"/>
        </w:rPr>
        <w:t xml:space="preserve">, na data prevista </w:t>
      </w:r>
      <w:r w:rsidR="00E86BAC" w:rsidRPr="0095169B">
        <w:rPr>
          <w:rFonts w:ascii="Verdana" w:hAnsi="Verdana" w:cs="Arial"/>
          <w:color w:val="262626" w:themeColor="text1" w:themeTint="D9"/>
          <w:sz w:val="16"/>
          <w:szCs w:val="16"/>
        </w:rPr>
        <w:t xml:space="preserve">de </w:t>
      </w:r>
      <w:r w:rsidR="0095169B" w:rsidRPr="0095169B">
        <w:rPr>
          <w:rFonts w:ascii="Verdana" w:hAnsi="Verdana" w:cs="Arial"/>
          <w:b/>
          <w:color w:val="262626" w:themeColor="text1" w:themeTint="D9"/>
          <w:sz w:val="16"/>
          <w:szCs w:val="16"/>
        </w:rPr>
        <w:t>10</w:t>
      </w:r>
      <w:r w:rsidR="00DA6A4A" w:rsidRPr="0095169B">
        <w:rPr>
          <w:rFonts w:ascii="Verdana" w:hAnsi="Verdana" w:cs="Arial"/>
          <w:b/>
          <w:color w:val="262626" w:themeColor="text1" w:themeTint="D9"/>
          <w:sz w:val="16"/>
          <w:szCs w:val="16"/>
        </w:rPr>
        <w:t xml:space="preserve"> de </w:t>
      </w:r>
      <w:r w:rsidR="0095169B" w:rsidRPr="0095169B">
        <w:rPr>
          <w:rFonts w:ascii="Verdana" w:hAnsi="Verdana" w:cs="Arial"/>
          <w:b/>
          <w:color w:val="262626" w:themeColor="text1" w:themeTint="D9"/>
          <w:sz w:val="16"/>
          <w:szCs w:val="16"/>
        </w:rPr>
        <w:t>fevereiro</w:t>
      </w:r>
      <w:r w:rsidR="00DA6A4A" w:rsidRPr="0095169B">
        <w:rPr>
          <w:rFonts w:ascii="Verdana" w:hAnsi="Verdana" w:cs="Arial"/>
          <w:b/>
          <w:color w:val="262626" w:themeColor="text1" w:themeTint="D9"/>
          <w:sz w:val="16"/>
          <w:szCs w:val="16"/>
        </w:rPr>
        <w:t xml:space="preserve"> de </w:t>
      </w:r>
      <w:r w:rsidR="00D24568" w:rsidRPr="0095169B">
        <w:rPr>
          <w:rFonts w:ascii="Verdana" w:hAnsi="Verdana" w:cs="Arial"/>
          <w:b/>
          <w:color w:val="262626" w:themeColor="text1" w:themeTint="D9"/>
          <w:sz w:val="16"/>
          <w:szCs w:val="16"/>
        </w:rPr>
        <w:t>2019</w:t>
      </w:r>
      <w:r w:rsidR="00E86BAC" w:rsidRPr="0095169B">
        <w:rPr>
          <w:rFonts w:ascii="Verdana" w:hAnsi="Verdana" w:cs="Arial"/>
          <w:color w:val="262626" w:themeColor="text1" w:themeTint="D9"/>
          <w:sz w:val="16"/>
          <w:szCs w:val="16"/>
        </w:rPr>
        <w:t xml:space="preserve">, </w:t>
      </w:r>
      <w:r w:rsidR="004718D6" w:rsidRPr="0095169B">
        <w:rPr>
          <w:rFonts w:ascii="Verdana" w:hAnsi="Verdana" w:cs="Arial"/>
          <w:color w:val="262626" w:themeColor="text1" w:themeTint="D9"/>
          <w:sz w:val="16"/>
          <w:szCs w:val="16"/>
        </w:rPr>
        <w:t>conforme</w:t>
      </w:r>
      <w:r w:rsidR="004718D6" w:rsidRPr="004718D6">
        <w:rPr>
          <w:rFonts w:ascii="Verdana" w:hAnsi="Verdana" w:cs="Arial"/>
          <w:color w:val="262626" w:themeColor="text1" w:themeTint="D9"/>
          <w:sz w:val="16"/>
          <w:szCs w:val="16"/>
        </w:rPr>
        <w:t xml:space="preserve"> os períodos estabelecidos no item 6.1.1 deste Capítulo</w:t>
      </w:r>
      <w:r w:rsidR="004718D6">
        <w:rPr>
          <w:rFonts w:ascii="Verdana" w:hAnsi="Verdana" w:cs="Arial"/>
          <w:color w:val="262626" w:themeColor="text1" w:themeTint="D9"/>
          <w:sz w:val="16"/>
          <w:szCs w:val="16"/>
        </w:rPr>
        <w:t xml:space="preserve">, </w:t>
      </w:r>
      <w:r w:rsidR="00E86BAC" w:rsidRPr="007817DB">
        <w:rPr>
          <w:rFonts w:ascii="Verdana" w:hAnsi="Verdana" w:cs="Arial"/>
          <w:color w:val="262626" w:themeColor="text1" w:themeTint="D9"/>
          <w:sz w:val="16"/>
          <w:szCs w:val="16"/>
        </w:rPr>
        <w:t xml:space="preserve">em locais e horários a serem comunicados oportunamente através de Edital de Convocação para as Provas Objetivas a ser publicado </w:t>
      </w:r>
      <w:r w:rsidR="00E65E80" w:rsidRPr="007817DB">
        <w:rPr>
          <w:rFonts w:ascii="Verdana" w:hAnsi="Verdana" w:cs="Arial"/>
          <w:bCs/>
          <w:color w:val="262626" w:themeColor="text1" w:themeTint="D9"/>
          <w:sz w:val="16"/>
          <w:szCs w:val="16"/>
        </w:rPr>
        <w:t xml:space="preserve">no </w:t>
      </w:r>
      <w:r w:rsidR="00D67625" w:rsidRPr="00D67625">
        <w:rPr>
          <w:rFonts w:ascii="Verdana" w:hAnsi="Verdana" w:cs="Arial"/>
          <w:color w:val="262626" w:themeColor="text1" w:themeTint="D9"/>
          <w:sz w:val="16"/>
          <w:szCs w:val="16"/>
        </w:rPr>
        <w:t>Jornal Oficial Da Estância Climática De Morungaba</w:t>
      </w:r>
      <w:r w:rsidR="009C15BB" w:rsidRPr="007817DB">
        <w:rPr>
          <w:rFonts w:ascii="Verdana" w:hAnsi="Verdana" w:cs="Arial"/>
          <w:bCs/>
          <w:color w:val="262626" w:themeColor="text1" w:themeTint="D9"/>
          <w:sz w:val="16"/>
          <w:szCs w:val="16"/>
        </w:rPr>
        <w:t xml:space="preserve">, </w:t>
      </w:r>
      <w:r w:rsidR="00E86BAC" w:rsidRPr="007817DB">
        <w:rPr>
          <w:rFonts w:ascii="Verdana" w:hAnsi="Verdana" w:cs="Arial"/>
          <w:color w:val="262626" w:themeColor="text1" w:themeTint="D9"/>
          <w:sz w:val="16"/>
          <w:szCs w:val="16"/>
        </w:rPr>
        <w:t>divulgado através da Internet no</w:t>
      </w:r>
      <w:r w:rsidR="00E65E80" w:rsidRPr="007817DB">
        <w:rPr>
          <w:rFonts w:ascii="Verdana" w:hAnsi="Verdana" w:cs="Arial"/>
          <w:color w:val="262626" w:themeColor="text1" w:themeTint="D9"/>
          <w:sz w:val="16"/>
          <w:szCs w:val="16"/>
        </w:rPr>
        <w:t>s</w:t>
      </w:r>
      <w:r w:rsidR="00E86BAC" w:rsidRPr="007817DB">
        <w:rPr>
          <w:rFonts w:ascii="Verdana" w:hAnsi="Verdana" w:cs="Arial"/>
          <w:color w:val="262626" w:themeColor="text1" w:themeTint="D9"/>
          <w:sz w:val="16"/>
          <w:szCs w:val="16"/>
        </w:rPr>
        <w:t xml:space="preserve"> endereço</w:t>
      </w:r>
      <w:r w:rsidR="00E65E80" w:rsidRPr="007817DB">
        <w:rPr>
          <w:rFonts w:ascii="Verdana" w:hAnsi="Verdana" w:cs="Arial"/>
          <w:color w:val="262626" w:themeColor="text1" w:themeTint="D9"/>
          <w:sz w:val="16"/>
          <w:szCs w:val="16"/>
        </w:rPr>
        <w:t>s</w:t>
      </w:r>
      <w:r w:rsidR="00E86BAC" w:rsidRPr="007817DB">
        <w:rPr>
          <w:rFonts w:ascii="Verdana" w:hAnsi="Verdana" w:cs="Arial"/>
          <w:color w:val="262626" w:themeColor="text1" w:themeTint="D9"/>
          <w:sz w:val="16"/>
          <w:szCs w:val="16"/>
        </w:rPr>
        <w:t xml:space="preserve"> eletrônico</w:t>
      </w:r>
      <w:r w:rsidR="00E65E80" w:rsidRPr="007817DB">
        <w:rPr>
          <w:rFonts w:ascii="Verdana" w:hAnsi="Verdana" w:cs="Arial"/>
          <w:color w:val="262626" w:themeColor="text1" w:themeTint="D9"/>
          <w:sz w:val="16"/>
          <w:szCs w:val="16"/>
        </w:rPr>
        <w:t>s</w:t>
      </w:r>
      <w:r w:rsidR="00E86BAC" w:rsidRPr="007817DB">
        <w:rPr>
          <w:rFonts w:ascii="Verdana" w:hAnsi="Verdana" w:cs="Arial"/>
          <w:color w:val="262626" w:themeColor="text1" w:themeTint="D9"/>
          <w:sz w:val="16"/>
          <w:szCs w:val="16"/>
        </w:rPr>
        <w:t xml:space="preserve"> </w:t>
      </w:r>
      <w:r w:rsidR="002B5F78" w:rsidRPr="007817DB">
        <w:rPr>
          <w:rFonts w:ascii="Verdana" w:hAnsi="Verdana" w:cs="Arial"/>
          <w:b/>
          <w:color w:val="262626" w:themeColor="text1" w:themeTint="D9"/>
          <w:sz w:val="16"/>
          <w:szCs w:val="16"/>
        </w:rPr>
        <w:t>www.aplicativaassessoria.net</w:t>
      </w:r>
      <w:r w:rsidR="00E65E80" w:rsidRPr="007817DB">
        <w:rPr>
          <w:rFonts w:ascii="Verdana" w:hAnsi="Verdana" w:cs="Arial"/>
          <w:b/>
          <w:color w:val="262626" w:themeColor="text1" w:themeTint="D9"/>
          <w:sz w:val="16"/>
          <w:szCs w:val="16"/>
        </w:rPr>
        <w:t xml:space="preserve"> </w:t>
      </w:r>
      <w:r w:rsidR="00E65E80" w:rsidRPr="007817DB">
        <w:rPr>
          <w:rFonts w:ascii="Verdana" w:hAnsi="Verdana" w:cs="Arial"/>
          <w:color w:val="262626" w:themeColor="text1" w:themeTint="D9"/>
          <w:sz w:val="16"/>
          <w:szCs w:val="16"/>
        </w:rPr>
        <w:t>e</w:t>
      </w:r>
      <w:r w:rsidR="00E65E80" w:rsidRPr="007817DB">
        <w:rPr>
          <w:rFonts w:ascii="Verdana" w:hAnsi="Verdana" w:cs="Arial"/>
          <w:b/>
          <w:color w:val="262626" w:themeColor="text1" w:themeTint="D9"/>
          <w:sz w:val="16"/>
          <w:szCs w:val="16"/>
        </w:rPr>
        <w:t xml:space="preserve"> </w:t>
      </w:r>
      <w:r w:rsidR="00F6316E" w:rsidRPr="007817DB">
        <w:rPr>
          <w:rFonts w:ascii="Verdana" w:hAnsi="Verdana" w:cs="Arial"/>
          <w:b/>
          <w:color w:val="262626" w:themeColor="text1" w:themeTint="D9"/>
          <w:sz w:val="16"/>
          <w:szCs w:val="16"/>
        </w:rPr>
        <w:t>www.morungaba.sp.gov.br</w:t>
      </w:r>
      <w:r w:rsidR="00E86BAC" w:rsidRPr="007817DB">
        <w:rPr>
          <w:rFonts w:ascii="Verdana" w:hAnsi="Verdana" w:cs="Arial"/>
          <w:color w:val="262626" w:themeColor="text1" w:themeTint="D9"/>
          <w:sz w:val="16"/>
          <w:szCs w:val="16"/>
        </w:rPr>
        <w:t>, observado o horário oficial de Brasília/DF.</w:t>
      </w:r>
    </w:p>
    <w:p w14:paraId="6C13F7F9" w14:textId="77777777" w:rsidR="005B593B" w:rsidRPr="007817DB" w:rsidRDefault="005B593B" w:rsidP="005B593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6.1.1. As provas serão aplicadas conforme a tabela que segue:</w:t>
      </w:r>
    </w:p>
    <w:p w14:paraId="551CF76E" w14:textId="77777777" w:rsidR="005B593B" w:rsidRPr="007817DB" w:rsidRDefault="005B593B" w:rsidP="005B593B">
      <w:pPr>
        <w:spacing w:after="0" w:afterAutospacing="0"/>
        <w:jc w:val="both"/>
        <w:rPr>
          <w:rFonts w:ascii="Verdana" w:hAnsi="Verdana" w:cs="Arial"/>
          <w:color w:val="262626" w:themeColor="text1" w:themeTint="D9"/>
          <w:sz w:val="16"/>
          <w:szCs w:val="16"/>
        </w:rPr>
      </w:pPr>
    </w:p>
    <w:tbl>
      <w:tblPr>
        <w:tblStyle w:val="Tabelacomgrade"/>
        <w:tblW w:w="10490" w:type="dxa"/>
        <w:tblInd w:w="108" w:type="dxa"/>
        <w:tblLook w:val="04A0" w:firstRow="1" w:lastRow="0" w:firstColumn="1" w:lastColumn="0" w:noHBand="0" w:noVBand="1"/>
      </w:tblPr>
      <w:tblGrid>
        <w:gridCol w:w="3828"/>
        <w:gridCol w:w="6662"/>
      </w:tblGrid>
      <w:tr w:rsidR="00163E84" w:rsidRPr="007817DB" w14:paraId="2CEF510C" w14:textId="77777777" w:rsidTr="00163E84">
        <w:trPr>
          <w:trHeight w:val="308"/>
          <w:tblHeader/>
        </w:trPr>
        <w:tc>
          <w:tcPr>
            <w:tcW w:w="3828" w:type="dxa"/>
            <w:shd w:val="clear" w:color="auto" w:fill="auto"/>
            <w:vAlign w:val="center"/>
          </w:tcPr>
          <w:p w14:paraId="534D070F" w14:textId="77777777" w:rsidR="005B593B" w:rsidRPr="007817DB" w:rsidRDefault="005B593B" w:rsidP="00E51E6A">
            <w:pPr>
              <w:spacing w:afterAutospacing="0"/>
              <w:jc w:val="center"/>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PERÍODO DE APLICAÇÃO DE PROVAS</w:t>
            </w:r>
          </w:p>
        </w:tc>
        <w:tc>
          <w:tcPr>
            <w:tcW w:w="6662" w:type="dxa"/>
            <w:shd w:val="clear" w:color="auto" w:fill="auto"/>
            <w:vAlign w:val="center"/>
          </w:tcPr>
          <w:p w14:paraId="4D14AAF5" w14:textId="77777777" w:rsidR="005B593B" w:rsidRPr="007817DB" w:rsidRDefault="005B593B" w:rsidP="00E51E6A">
            <w:pPr>
              <w:spacing w:afterAutospacing="0"/>
              <w:jc w:val="center"/>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FUNÇÕES</w:t>
            </w:r>
          </w:p>
        </w:tc>
      </w:tr>
      <w:tr w:rsidR="00163E84" w:rsidRPr="007817DB" w14:paraId="01FA8823" w14:textId="77777777" w:rsidTr="00443DE2">
        <w:trPr>
          <w:trHeight w:val="215"/>
        </w:trPr>
        <w:tc>
          <w:tcPr>
            <w:tcW w:w="3828" w:type="dxa"/>
            <w:vAlign w:val="center"/>
          </w:tcPr>
          <w:p w14:paraId="7404FD3E" w14:textId="77777777" w:rsidR="005B593B" w:rsidRPr="007817DB" w:rsidRDefault="005B593B" w:rsidP="00E51E6A">
            <w:pPr>
              <w:pStyle w:val="Default"/>
              <w:jc w:val="center"/>
              <w:rPr>
                <w:rFonts w:ascii="Verdana" w:hAnsi="Verdana" w:cs="Arial"/>
                <w:b/>
                <w:color w:val="262626" w:themeColor="text1" w:themeTint="D9"/>
                <w:sz w:val="16"/>
                <w:szCs w:val="16"/>
                <w:highlight w:val="red"/>
              </w:rPr>
            </w:pPr>
            <w:r w:rsidRPr="007817DB">
              <w:rPr>
                <w:rFonts w:ascii="Verdana" w:hAnsi="Verdana" w:cs="Arial"/>
                <w:b/>
                <w:color w:val="262626" w:themeColor="text1" w:themeTint="D9"/>
                <w:sz w:val="16"/>
                <w:szCs w:val="16"/>
              </w:rPr>
              <w:t>A</w:t>
            </w:r>
          </w:p>
        </w:tc>
        <w:tc>
          <w:tcPr>
            <w:tcW w:w="6662" w:type="dxa"/>
            <w:vAlign w:val="center"/>
          </w:tcPr>
          <w:p w14:paraId="356926F9" w14:textId="77777777" w:rsidR="005527A6" w:rsidRPr="00A17CE7" w:rsidRDefault="005527A6" w:rsidP="005527A6">
            <w:pPr>
              <w:spacing w:afterAutospacing="0"/>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Professor de Educação Básica I – Educação Infantil</w:t>
            </w:r>
          </w:p>
          <w:p w14:paraId="2FF1CEAC" w14:textId="77777777" w:rsidR="005527A6" w:rsidRPr="00A17CE7" w:rsidRDefault="005527A6" w:rsidP="005527A6">
            <w:pPr>
              <w:spacing w:afterAutospacing="0"/>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Professor de Educação Básica II - Ciências</w:t>
            </w:r>
          </w:p>
          <w:p w14:paraId="72752A17" w14:textId="77777777" w:rsidR="00A17CE7" w:rsidRPr="00A17CE7" w:rsidRDefault="00A17CE7" w:rsidP="00A17CE7">
            <w:pPr>
              <w:pStyle w:val="Default"/>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Professor de Educação Básica II – Educação Física</w:t>
            </w:r>
          </w:p>
          <w:p w14:paraId="4C6DDB69" w14:textId="77777777" w:rsidR="00443DE2" w:rsidRPr="00A17CE7" w:rsidRDefault="00443DE2" w:rsidP="00443DE2">
            <w:pPr>
              <w:pStyle w:val="Default"/>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Professor de Educação Básica II - Geografia</w:t>
            </w:r>
          </w:p>
          <w:p w14:paraId="48731507" w14:textId="7C6D9C6A" w:rsidR="0072147F" w:rsidRPr="00A17CE7" w:rsidRDefault="005527A6" w:rsidP="005527A6">
            <w:pPr>
              <w:pStyle w:val="Default"/>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Professor de Educação Básica II - Português</w:t>
            </w:r>
          </w:p>
        </w:tc>
      </w:tr>
      <w:tr w:rsidR="002D3D07" w:rsidRPr="007817DB" w14:paraId="3B367A40" w14:textId="77777777" w:rsidTr="0072147F">
        <w:trPr>
          <w:trHeight w:val="843"/>
        </w:trPr>
        <w:tc>
          <w:tcPr>
            <w:tcW w:w="3828" w:type="dxa"/>
            <w:vAlign w:val="center"/>
          </w:tcPr>
          <w:p w14:paraId="03454AFC" w14:textId="77777777" w:rsidR="005B593B" w:rsidRPr="007817DB" w:rsidRDefault="005B593B" w:rsidP="00E51E6A">
            <w:pPr>
              <w:pStyle w:val="Default"/>
              <w:jc w:val="center"/>
              <w:rPr>
                <w:rFonts w:ascii="Verdana" w:hAnsi="Verdana" w:cs="Arial"/>
                <w:b/>
                <w:color w:val="262626" w:themeColor="text1" w:themeTint="D9"/>
                <w:sz w:val="16"/>
                <w:szCs w:val="16"/>
                <w:highlight w:val="red"/>
              </w:rPr>
            </w:pPr>
            <w:r w:rsidRPr="007817DB">
              <w:rPr>
                <w:rFonts w:ascii="Verdana" w:hAnsi="Verdana" w:cs="Arial"/>
                <w:b/>
                <w:color w:val="262626" w:themeColor="text1" w:themeTint="D9"/>
                <w:sz w:val="16"/>
                <w:szCs w:val="16"/>
              </w:rPr>
              <w:t>B</w:t>
            </w:r>
          </w:p>
        </w:tc>
        <w:tc>
          <w:tcPr>
            <w:tcW w:w="6662" w:type="dxa"/>
            <w:vAlign w:val="center"/>
          </w:tcPr>
          <w:p w14:paraId="00B58F7A" w14:textId="77777777" w:rsidR="005527A6" w:rsidRPr="00A17CE7" w:rsidRDefault="005527A6" w:rsidP="005527A6">
            <w:pPr>
              <w:spacing w:afterAutospacing="0"/>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Professor de Educação Básica I – Ensino Fundamental</w:t>
            </w:r>
          </w:p>
          <w:p w14:paraId="7119C0E1" w14:textId="77777777" w:rsidR="002D3D07" w:rsidRPr="00A17CE7" w:rsidRDefault="00443DE2" w:rsidP="002D3D07">
            <w:pPr>
              <w:spacing w:afterAutospacing="0"/>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Professor de Educação Básica II - Educação Artística</w:t>
            </w:r>
            <w:r w:rsidR="002D3D07" w:rsidRPr="00A17CE7">
              <w:rPr>
                <w:rFonts w:ascii="Verdana" w:hAnsi="Verdana" w:cs="Arial"/>
                <w:color w:val="262626" w:themeColor="text1" w:themeTint="D9"/>
                <w:sz w:val="16"/>
                <w:szCs w:val="16"/>
              </w:rPr>
              <w:t xml:space="preserve"> </w:t>
            </w:r>
          </w:p>
          <w:p w14:paraId="28B168CC" w14:textId="04095BEC" w:rsidR="002D3D07" w:rsidRPr="00A17CE7" w:rsidRDefault="002D3D07" w:rsidP="002D3D07">
            <w:pPr>
              <w:spacing w:afterAutospacing="0"/>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Professor de Educação Básica II – História</w:t>
            </w:r>
          </w:p>
          <w:p w14:paraId="28BB94B6" w14:textId="10F97125" w:rsidR="005037AE" w:rsidRPr="00A17CE7" w:rsidRDefault="005037AE" w:rsidP="005037AE">
            <w:pPr>
              <w:pStyle w:val="Default"/>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Professor de Educação Básica II – Inglês</w:t>
            </w:r>
          </w:p>
          <w:p w14:paraId="1FDEA396" w14:textId="0CEC555D" w:rsidR="005B593B" w:rsidRPr="00A17CE7" w:rsidRDefault="002D3D07" w:rsidP="002D3D07">
            <w:pPr>
              <w:spacing w:afterAutospacing="0"/>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Professor de Educação Básica II - Matemática</w:t>
            </w:r>
          </w:p>
        </w:tc>
      </w:tr>
    </w:tbl>
    <w:p w14:paraId="33FCAB0A" w14:textId="77777777" w:rsidR="005B593B" w:rsidRPr="007817DB" w:rsidRDefault="005B593B" w:rsidP="00E86BAC">
      <w:pPr>
        <w:spacing w:after="0" w:afterAutospacing="0"/>
        <w:jc w:val="both"/>
        <w:rPr>
          <w:rFonts w:ascii="Verdana" w:hAnsi="Verdana" w:cs="Arial"/>
          <w:color w:val="262626" w:themeColor="text1" w:themeTint="D9"/>
          <w:sz w:val="16"/>
          <w:szCs w:val="16"/>
        </w:rPr>
      </w:pPr>
    </w:p>
    <w:p w14:paraId="7F3A648A" w14:textId="7C6C9A09"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w:t>
      </w:r>
      <w:r w:rsidR="005B593B" w:rsidRPr="007817DB">
        <w:rPr>
          <w:rFonts w:ascii="Verdana" w:hAnsi="Verdana" w:cs="Arial"/>
          <w:color w:val="262626" w:themeColor="text1" w:themeTint="D9"/>
          <w:sz w:val="16"/>
          <w:szCs w:val="16"/>
        </w:rPr>
        <w:t>2</w:t>
      </w:r>
      <w:r w:rsidR="00E86BAC" w:rsidRPr="007817DB">
        <w:rPr>
          <w:rFonts w:ascii="Verdana" w:hAnsi="Verdana" w:cs="Arial"/>
          <w:color w:val="262626" w:themeColor="text1" w:themeTint="D9"/>
          <w:sz w:val="16"/>
          <w:szCs w:val="16"/>
        </w:rPr>
        <w:t>. Caso o número de candidatos inscritos exceda à oferta de lugares existentes nos colégios da</w:t>
      </w:r>
      <w:r w:rsidR="003908D7" w:rsidRPr="007817DB">
        <w:rPr>
          <w:rFonts w:ascii="Verdana" w:hAnsi="Verdana" w:cs="Arial"/>
          <w:color w:val="262626" w:themeColor="text1" w:themeTint="D9"/>
          <w:sz w:val="16"/>
          <w:szCs w:val="16"/>
        </w:rPr>
        <w:t xml:space="preserve"> cidade de </w:t>
      </w:r>
      <w:r w:rsidR="007969EB" w:rsidRPr="007817DB">
        <w:rPr>
          <w:rFonts w:ascii="Verdana" w:hAnsi="Verdana" w:cs="Arial"/>
          <w:color w:val="262626" w:themeColor="text1" w:themeTint="D9"/>
          <w:sz w:val="16"/>
          <w:szCs w:val="16"/>
        </w:rPr>
        <w:t>Morungaba</w:t>
      </w:r>
      <w:r w:rsidR="003908D7" w:rsidRPr="007817DB">
        <w:rPr>
          <w:rFonts w:ascii="Verdana" w:hAnsi="Verdana" w:cs="Arial"/>
          <w:color w:val="262626" w:themeColor="text1" w:themeTint="D9"/>
          <w:sz w:val="16"/>
          <w:szCs w:val="16"/>
        </w:rPr>
        <w:t>/SP, a</w:t>
      </w:r>
      <w:r w:rsidR="00E86BAC" w:rsidRPr="007817DB">
        <w:rPr>
          <w:rFonts w:ascii="Verdana" w:hAnsi="Verdana" w:cs="Arial"/>
          <w:color w:val="262626" w:themeColor="text1" w:themeTint="D9"/>
          <w:sz w:val="16"/>
          <w:szCs w:val="16"/>
        </w:rPr>
        <w:t xml:space="preserve"> </w:t>
      </w:r>
      <w:r w:rsidR="002B5F78" w:rsidRPr="007817DB">
        <w:rPr>
          <w:rFonts w:ascii="Verdana" w:hAnsi="Verdana" w:cs="Arial"/>
          <w:b/>
          <w:color w:val="262626" w:themeColor="text1" w:themeTint="D9"/>
          <w:sz w:val="16"/>
          <w:szCs w:val="16"/>
        </w:rPr>
        <w:t>Aplicativa Serviços de Apoio e Gestão Administrativa Ltda.</w:t>
      </w:r>
      <w:r w:rsidR="00E86BAC" w:rsidRPr="007817DB">
        <w:rPr>
          <w:rFonts w:ascii="Verdana" w:hAnsi="Verdana" w:cs="Arial"/>
          <w:color w:val="262626" w:themeColor="text1" w:themeTint="D9"/>
          <w:sz w:val="16"/>
          <w:szCs w:val="16"/>
        </w:rPr>
        <w:t xml:space="preserve"> reserva-se do direito de alocá-los em cidades próximas à determinada para aplicação das provas, não assumindo, entretanto, qualquer responsabilidade quanto ao transporte e alojamento desses candidatos.</w:t>
      </w:r>
    </w:p>
    <w:p w14:paraId="7E2FEE07" w14:textId="43EC54E6"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w:t>
      </w:r>
      <w:r w:rsidR="005B593B" w:rsidRPr="007817DB">
        <w:rPr>
          <w:rFonts w:ascii="Verdana" w:hAnsi="Verdana" w:cs="Arial"/>
          <w:color w:val="262626" w:themeColor="text1" w:themeTint="D9"/>
          <w:sz w:val="16"/>
          <w:szCs w:val="16"/>
        </w:rPr>
        <w:t>3</w:t>
      </w:r>
      <w:r w:rsidR="00E86BAC" w:rsidRPr="007817DB">
        <w:rPr>
          <w:rFonts w:ascii="Verdana" w:hAnsi="Verdana" w:cs="Arial"/>
          <w:color w:val="262626" w:themeColor="text1" w:themeTint="D9"/>
          <w:sz w:val="16"/>
          <w:szCs w:val="16"/>
        </w:rPr>
        <w:t>. Não será enviado Cartão Informativo do Candidato para o endereço</w:t>
      </w:r>
      <w:r w:rsidR="00EB33AB" w:rsidRPr="007817DB">
        <w:rPr>
          <w:rFonts w:ascii="Verdana" w:hAnsi="Verdana" w:cs="Arial"/>
          <w:color w:val="262626" w:themeColor="text1" w:themeTint="D9"/>
          <w:sz w:val="16"/>
          <w:szCs w:val="16"/>
        </w:rPr>
        <w:t xml:space="preserve"> ou e-mail</w:t>
      </w:r>
      <w:r w:rsidR="00E86BAC" w:rsidRPr="007817DB">
        <w:rPr>
          <w:rFonts w:ascii="Verdana" w:hAnsi="Verdana" w:cs="Arial"/>
          <w:color w:val="262626" w:themeColor="text1" w:themeTint="D9"/>
          <w:sz w:val="16"/>
          <w:szCs w:val="16"/>
        </w:rPr>
        <w:t xml:space="preserve"> do candidato. O candidato deverá, a partir do dia </w:t>
      </w:r>
      <w:r w:rsidR="0095169B" w:rsidRPr="0095169B">
        <w:rPr>
          <w:rFonts w:ascii="Verdana" w:hAnsi="Verdana" w:cs="Arial"/>
          <w:b/>
          <w:color w:val="262626" w:themeColor="text1" w:themeTint="D9"/>
          <w:sz w:val="16"/>
          <w:szCs w:val="16"/>
        </w:rPr>
        <w:t>1</w:t>
      </w:r>
      <w:r w:rsidR="00DA6A4A" w:rsidRPr="0095169B">
        <w:rPr>
          <w:rFonts w:ascii="Verdana" w:hAnsi="Verdana" w:cs="Arial"/>
          <w:b/>
          <w:color w:val="262626" w:themeColor="text1" w:themeTint="D9"/>
          <w:sz w:val="16"/>
          <w:szCs w:val="16"/>
        </w:rPr>
        <w:t xml:space="preserve"> de </w:t>
      </w:r>
      <w:r w:rsidR="0095169B" w:rsidRPr="0095169B">
        <w:rPr>
          <w:rFonts w:ascii="Verdana" w:hAnsi="Verdana" w:cs="Arial"/>
          <w:b/>
          <w:color w:val="262626" w:themeColor="text1" w:themeTint="D9"/>
          <w:sz w:val="16"/>
          <w:szCs w:val="16"/>
        </w:rPr>
        <w:t>fevereiro</w:t>
      </w:r>
      <w:r w:rsidR="00BC32D7" w:rsidRPr="0095169B">
        <w:rPr>
          <w:rFonts w:ascii="Verdana" w:hAnsi="Verdana" w:cs="Arial"/>
          <w:b/>
          <w:color w:val="262626" w:themeColor="text1" w:themeTint="D9"/>
          <w:sz w:val="16"/>
          <w:szCs w:val="16"/>
        </w:rPr>
        <w:t xml:space="preserve"> </w:t>
      </w:r>
      <w:r w:rsidR="00DA6A4A" w:rsidRPr="0095169B">
        <w:rPr>
          <w:rFonts w:ascii="Verdana" w:hAnsi="Verdana" w:cs="Arial"/>
          <w:b/>
          <w:color w:val="262626" w:themeColor="text1" w:themeTint="D9"/>
          <w:sz w:val="16"/>
          <w:szCs w:val="16"/>
        </w:rPr>
        <w:t xml:space="preserve">de </w:t>
      </w:r>
      <w:r w:rsidR="00D24568" w:rsidRPr="0095169B">
        <w:rPr>
          <w:rFonts w:ascii="Verdana" w:hAnsi="Verdana" w:cs="Arial"/>
          <w:b/>
          <w:color w:val="262626" w:themeColor="text1" w:themeTint="D9"/>
          <w:sz w:val="16"/>
          <w:szCs w:val="16"/>
        </w:rPr>
        <w:t>2019</w:t>
      </w:r>
      <w:r w:rsidR="00E86BAC" w:rsidRPr="0095169B">
        <w:rPr>
          <w:rFonts w:ascii="Verdana" w:hAnsi="Verdana" w:cs="Arial"/>
          <w:color w:val="262626" w:themeColor="text1" w:themeTint="D9"/>
          <w:sz w:val="16"/>
          <w:szCs w:val="16"/>
        </w:rPr>
        <w:t>, informar</w:t>
      </w:r>
      <w:r w:rsidR="00E86BAC" w:rsidRPr="007817DB">
        <w:rPr>
          <w:rFonts w:ascii="Verdana" w:hAnsi="Verdana" w:cs="Arial"/>
          <w:color w:val="262626" w:themeColor="text1" w:themeTint="D9"/>
          <w:sz w:val="16"/>
          <w:szCs w:val="16"/>
        </w:rPr>
        <w:t>-se, pela internet,</w:t>
      </w:r>
      <w:r w:rsidR="00E65E80" w:rsidRPr="007817DB">
        <w:rPr>
          <w:rFonts w:ascii="Verdana" w:hAnsi="Verdana" w:cs="Arial"/>
          <w:color w:val="262626" w:themeColor="text1" w:themeTint="D9"/>
          <w:sz w:val="16"/>
          <w:szCs w:val="16"/>
        </w:rPr>
        <w:t xml:space="preserve"> nos endereços eletrônicos </w:t>
      </w:r>
      <w:r w:rsidR="002B5F78" w:rsidRPr="007817DB">
        <w:rPr>
          <w:rFonts w:ascii="Verdana" w:hAnsi="Verdana" w:cs="Arial"/>
          <w:b/>
          <w:color w:val="262626" w:themeColor="text1" w:themeTint="D9"/>
          <w:sz w:val="16"/>
          <w:szCs w:val="16"/>
        </w:rPr>
        <w:t>www.aplicativaassessoria.net</w:t>
      </w:r>
      <w:r w:rsidR="00E65E80" w:rsidRPr="007817DB">
        <w:rPr>
          <w:rFonts w:ascii="Verdana" w:hAnsi="Verdana" w:cs="Arial"/>
          <w:b/>
          <w:color w:val="262626" w:themeColor="text1" w:themeTint="D9"/>
          <w:sz w:val="16"/>
          <w:szCs w:val="16"/>
        </w:rPr>
        <w:t xml:space="preserve"> </w:t>
      </w:r>
      <w:r w:rsidR="00E65E80" w:rsidRPr="007817DB">
        <w:rPr>
          <w:rFonts w:ascii="Verdana" w:hAnsi="Verdana" w:cs="Arial"/>
          <w:color w:val="262626" w:themeColor="text1" w:themeTint="D9"/>
          <w:sz w:val="16"/>
          <w:szCs w:val="16"/>
        </w:rPr>
        <w:t>e</w:t>
      </w:r>
      <w:r w:rsidR="00E65E80" w:rsidRPr="007817DB">
        <w:rPr>
          <w:rFonts w:ascii="Verdana" w:hAnsi="Verdana" w:cs="Arial"/>
          <w:b/>
          <w:color w:val="262626" w:themeColor="text1" w:themeTint="D9"/>
          <w:sz w:val="16"/>
          <w:szCs w:val="16"/>
        </w:rPr>
        <w:t xml:space="preserve"> </w:t>
      </w:r>
      <w:r w:rsidR="00F6316E" w:rsidRPr="007817DB">
        <w:rPr>
          <w:rFonts w:ascii="Verdana" w:hAnsi="Verdana" w:cs="Arial"/>
          <w:b/>
          <w:color w:val="262626" w:themeColor="text1" w:themeTint="D9"/>
          <w:sz w:val="16"/>
          <w:szCs w:val="16"/>
        </w:rPr>
        <w:t>www.morungaba.sp.gov.br</w:t>
      </w:r>
      <w:r w:rsidR="00E86BAC" w:rsidRPr="007817DB">
        <w:rPr>
          <w:rFonts w:ascii="Verdana" w:hAnsi="Verdana" w:cs="Arial"/>
          <w:color w:val="262626" w:themeColor="text1" w:themeTint="D9"/>
          <w:sz w:val="16"/>
          <w:szCs w:val="16"/>
        </w:rPr>
        <w:t>, em que local e horário irá realizar a prova. Será de</w:t>
      </w:r>
      <w:r w:rsidR="00D070F5" w:rsidRPr="007817DB">
        <w:rPr>
          <w:rFonts w:ascii="Verdana" w:hAnsi="Verdana" w:cs="Arial"/>
          <w:color w:val="262626" w:themeColor="text1" w:themeTint="D9"/>
          <w:sz w:val="16"/>
          <w:szCs w:val="16"/>
        </w:rPr>
        <w:t xml:space="preserve"> inteira</w:t>
      </w:r>
      <w:r w:rsidR="00E86BAC" w:rsidRPr="007817DB">
        <w:rPr>
          <w:rFonts w:ascii="Verdana" w:hAnsi="Verdana" w:cs="Arial"/>
          <w:color w:val="262626" w:themeColor="text1" w:themeTint="D9"/>
          <w:sz w:val="16"/>
          <w:szCs w:val="16"/>
        </w:rPr>
        <w:t xml:space="preserve"> responsabilidade do candidato o acompanhamento e consulta para verificar o seu local de prova.</w:t>
      </w:r>
    </w:p>
    <w:p w14:paraId="0FCB71F7"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w:t>
      </w:r>
      <w:r w:rsidR="005B593B"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 xml:space="preserve">. Não serão fornecidas por telefone informações a respeito de datas, locais e horários de realização das provas, exceto na condição do candidato com deficiência, que demande condição especial para a realização das provas e/ou esteja concorrendo às vagas reservadas para pessoas com deficiência, que, nesse caso, deverá entrar em contato com a empresa realizadora do </w:t>
      </w:r>
      <w:r w:rsidR="00622B63"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 xml:space="preserve">, através do e-mail </w:t>
      </w:r>
      <w:hyperlink r:id="rId10" w:history="1">
        <w:r w:rsidR="002B5F78" w:rsidRPr="007817DB">
          <w:rPr>
            <w:rStyle w:val="Hyperlink"/>
            <w:rFonts w:ascii="Verdana" w:hAnsi="Verdana" w:cs="Arial"/>
            <w:b/>
            <w:color w:val="262626" w:themeColor="text1" w:themeTint="D9"/>
            <w:sz w:val="16"/>
            <w:szCs w:val="16"/>
          </w:rPr>
          <w:t>contato@aplicativaassessoria.net</w:t>
        </w:r>
      </w:hyperlink>
      <w:r w:rsidR="00E86BAC" w:rsidRPr="007817DB">
        <w:rPr>
          <w:rFonts w:ascii="Verdana" w:hAnsi="Verdana" w:cs="Arial"/>
          <w:color w:val="262626" w:themeColor="text1" w:themeTint="D9"/>
          <w:sz w:val="16"/>
          <w:szCs w:val="16"/>
        </w:rPr>
        <w:t>.</w:t>
      </w:r>
    </w:p>
    <w:p w14:paraId="0ADFC81B"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2. Ao candidato só será permitida a participação nas provas, na respectiva data, horário e local a serem divulgados de acordo com as informações constantes no item </w:t>
      </w: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 deste Capítulo.</w:t>
      </w:r>
    </w:p>
    <w:p w14:paraId="460C7033"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3. Não será permitida, em hipótese alguma, a realização das provas em outro dia, horário ou fora do local designado.</w:t>
      </w:r>
    </w:p>
    <w:p w14:paraId="66393DCD" w14:textId="77777777" w:rsidR="00982B1E" w:rsidRPr="007817DB" w:rsidRDefault="00675016" w:rsidP="00982B1E">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982B1E" w:rsidRPr="007817DB">
        <w:rPr>
          <w:rFonts w:ascii="Verdana" w:hAnsi="Verdana" w:cs="Arial"/>
          <w:color w:val="262626" w:themeColor="text1" w:themeTint="D9"/>
          <w:sz w:val="16"/>
          <w:szCs w:val="16"/>
        </w:rPr>
        <w:t xml:space="preserve">4. Os eventuais erros referentes a nome, número de documento de identidade, sexo ou data de nascimento, deverão ser comunicados no dia da realização das provas </w:t>
      </w:r>
      <w:r w:rsidR="00D962E1" w:rsidRPr="007817DB">
        <w:rPr>
          <w:rFonts w:ascii="Verdana" w:hAnsi="Verdana" w:cs="Arial"/>
          <w:color w:val="262626" w:themeColor="text1" w:themeTint="D9"/>
          <w:sz w:val="16"/>
          <w:szCs w:val="16"/>
        </w:rPr>
        <w:t>objetivas</w:t>
      </w:r>
      <w:r w:rsidR="00982B1E" w:rsidRPr="007817DB">
        <w:rPr>
          <w:rFonts w:ascii="Verdana" w:hAnsi="Verdana" w:cs="Arial"/>
          <w:color w:val="262626" w:themeColor="text1" w:themeTint="D9"/>
          <w:sz w:val="16"/>
          <w:szCs w:val="16"/>
        </w:rPr>
        <w:t xml:space="preserve"> para que o fiscal da sala faça a devida correção em Ata </w:t>
      </w:r>
      <w:r w:rsidR="00693082" w:rsidRPr="007817DB">
        <w:rPr>
          <w:rFonts w:ascii="Verdana" w:hAnsi="Verdana" w:cs="Arial"/>
          <w:color w:val="262626" w:themeColor="text1" w:themeTint="D9"/>
          <w:sz w:val="16"/>
          <w:szCs w:val="16"/>
        </w:rPr>
        <w:t xml:space="preserve">da Sala </w:t>
      </w:r>
      <w:r w:rsidR="00982B1E" w:rsidRPr="007817DB">
        <w:rPr>
          <w:rFonts w:ascii="Verdana" w:hAnsi="Verdana" w:cs="Arial"/>
          <w:color w:val="262626" w:themeColor="text1" w:themeTint="D9"/>
          <w:sz w:val="16"/>
          <w:szCs w:val="16"/>
        </w:rPr>
        <w:t>de Prova.</w:t>
      </w:r>
    </w:p>
    <w:p w14:paraId="3D04C32E"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4.1. O candidato que não solicitar as correções dos dados pessoais nos termos do item anterior deverá arcar, exclusivamente, com as consequências advindas de sua omissão.</w:t>
      </w:r>
    </w:p>
    <w:p w14:paraId="7AC09027" w14:textId="4EAD8D91"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5. </w:t>
      </w:r>
      <w:r w:rsidR="00004E89" w:rsidRPr="007817DB">
        <w:rPr>
          <w:rFonts w:ascii="Verdana" w:hAnsi="Verdana" w:cs="Arial"/>
          <w:color w:val="262626" w:themeColor="text1" w:themeTint="D9"/>
          <w:sz w:val="16"/>
          <w:szCs w:val="16"/>
        </w:rPr>
        <w:t xml:space="preserve">Caso haja inexatidão na informação relativa à opção de </w:t>
      </w:r>
      <w:r w:rsidR="007969EB" w:rsidRPr="007817DB">
        <w:rPr>
          <w:rFonts w:ascii="Verdana" w:hAnsi="Verdana" w:cs="Arial"/>
          <w:color w:val="262626" w:themeColor="text1" w:themeTint="D9"/>
          <w:sz w:val="16"/>
          <w:szCs w:val="16"/>
        </w:rPr>
        <w:t>função</w:t>
      </w:r>
      <w:r w:rsidR="00004E89" w:rsidRPr="007817DB">
        <w:rPr>
          <w:rFonts w:ascii="Verdana" w:hAnsi="Verdana" w:cs="Arial"/>
          <w:color w:val="262626" w:themeColor="text1" w:themeTint="D9"/>
          <w:sz w:val="16"/>
          <w:szCs w:val="16"/>
        </w:rPr>
        <w:t xml:space="preserve"> e/ou condição de candidato com deficiência</w:t>
      </w:r>
      <w:r w:rsidR="006F6DC3" w:rsidRPr="007817DB">
        <w:rPr>
          <w:rFonts w:ascii="Verdana" w:hAnsi="Verdana" w:cs="Arial"/>
          <w:color w:val="262626" w:themeColor="text1" w:themeTint="D9"/>
          <w:sz w:val="16"/>
          <w:szCs w:val="16"/>
        </w:rPr>
        <w:t xml:space="preserve">, o candidato deverá entrar em contato com o Serviço de Atendimento ao Candidato – SAC da </w:t>
      </w:r>
      <w:r w:rsidR="002B5F78" w:rsidRPr="007817DB">
        <w:rPr>
          <w:rFonts w:ascii="Verdana" w:hAnsi="Verdana" w:cs="Arial"/>
          <w:b/>
          <w:color w:val="262626" w:themeColor="text1" w:themeTint="D9"/>
          <w:sz w:val="16"/>
          <w:szCs w:val="16"/>
        </w:rPr>
        <w:t>Aplicativa Serviços de Apoio e Gestão Administrativa Ltda.</w:t>
      </w:r>
      <w:r w:rsidR="006F6DC3" w:rsidRPr="007817DB">
        <w:rPr>
          <w:rFonts w:ascii="Verdana" w:hAnsi="Verdana" w:cs="Arial"/>
          <w:color w:val="262626" w:themeColor="text1" w:themeTint="D9"/>
          <w:sz w:val="16"/>
          <w:szCs w:val="16"/>
        </w:rPr>
        <w:t xml:space="preserve">, pelo </w:t>
      </w:r>
      <w:r w:rsidR="002B5F78" w:rsidRPr="007817DB">
        <w:rPr>
          <w:rFonts w:ascii="Verdana" w:hAnsi="Verdana" w:cs="Arial"/>
          <w:color w:val="262626" w:themeColor="text1" w:themeTint="D9"/>
          <w:sz w:val="16"/>
          <w:szCs w:val="16"/>
        </w:rPr>
        <w:t xml:space="preserve">e-mail </w:t>
      </w:r>
      <w:r w:rsidR="002B5F78" w:rsidRPr="007817DB">
        <w:rPr>
          <w:rFonts w:ascii="Verdana" w:hAnsi="Verdana" w:cs="Arial"/>
          <w:b/>
          <w:color w:val="262626" w:themeColor="text1" w:themeTint="D9"/>
          <w:sz w:val="16"/>
          <w:szCs w:val="16"/>
        </w:rPr>
        <w:t>contato@aplicativaassessoria.net</w:t>
      </w:r>
      <w:r w:rsidR="006F6DC3" w:rsidRPr="007817DB">
        <w:rPr>
          <w:rFonts w:ascii="Verdana" w:hAnsi="Verdana" w:cs="Arial"/>
          <w:color w:val="262626" w:themeColor="text1" w:themeTint="D9"/>
          <w:sz w:val="16"/>
          <w:szCs w:val="16"/>
        </w:rPr>
        <w:t>, das 9h às 17h, com antecedência mínima de 48 (quarenta e oito) horas da data de aplicação das Provas Objetivas</w:t>
      </w:r>
      <w:r w:rsidR="00E86BAC" w:rsidRPr="007817DB">
        <w:rPr>
          <w:rFonts w:ascii="Verdana" w:hAnsi="Verdana" w:cs="Arial"/>
          <w:color w:val="262626" w:themeColor="text1" w:themeTint="D9"/>
          <w:sz w:val="16"/>
          <w:szCs w:val="16"/>
        </w:rPr>
        <w:t>.</w:t>
      </w:r>
    </w:p>
    <w:p w14:paraId="48671D35"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5.1. A alteração da condição de candidato com deficiência somente será efetuada na hipótese de que o dado expresso pelo candidato em sua ficha de inscrição tenha sido transcrito erroneamente nas listas afixadas e disponibilizado no endereço eletrônico </w:t>
      </w:r>
      <w:r w:rsidR="002B5F78" w:rsidRPr="007817DB">
        <w:rPr>
          <w:rFonts w:ascii="Verdana" w:hAnsi="Verdana" w:cs="Arial"/>
          <w:b/>
          <w:color w:val="262626" w:themeColor="text1" w:themeTint="D9"/>
          <w:sz w:val="16"/>
          <w:szCs w:val="16"/>
        </w:rPr>
        <w:t>www.aplicativaassessoria.net</w:t>
      </w:r>
      <w:r w:rsidR="00E86BAC" w:rsidRPr="007817DB">
        <w:rPr>
          <w:rFonts w:ascii="Verdana" w:hAnsi="Verdana" w:cs="Arial"/>
          <w:color w:val="262626" w:themeColor="text1" w:themeTint="D9"/>
          <w:sz w:val="16"/>
          <w:szCs w:val="16"/>
        </w:rPr>
        <w:t xml:space="preserve"> desde que o candidato tenha cumprido todas as normas e exigên</w:t>
      </w:r>
      <w:r w:rsidR="007901EE" w:rsidRPr="007817DB">
        <w:rPr>
          <w:rFonts w:ascii="Verdana" w:hAnsi="Verdana" w:cs="Arial"/>
          <w:color w:val="262626" w:themeColor="text1" w:themeTint="D9"/>
          <w:sz w:val="16"/>
          <w:szCs w:val="16"/>
        </w:rPr>
        <w:t xml:space="preserve">cias constantes no Capítulo </w:t>
      </w:r>
      <w:r w:rsidR="00D25892"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 xml:space="preserve"> deste Edital.</w:t>
      </w:r>
    </w:p>
    <w:p w14:paraId="36D8499B"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5.2. O candidato que não entrar em contato com o SAC, no prazo mencionado no item </w:t>
      </w: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5 deste Capítulo, será o único responsável pelas consequências ocasionadas pela sua omissão.</w:t>
      </w:r>
    </w:p>
    <w:p w14:paraId="228C8080"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6. O candidato deverá comparecer ao local designado para a prova com antecedência mínima de 30 (trinta) minutos, munido de:</w:t>
      </w:r>
    </w:p>
    <w:p w14:paraId="032A6307" w14:textId="731FA333" w:rsidR="00E86BAC" w:rsidRPr="007817DB"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a) </w:t>
      </w:r>
      <w:r w:rsidR="00F406C5" w:rsidRPr="00F406C5">
        <w:rPr>
          <w:rFonts w:ascii="Verdana" w:hAnsi="Verdana" w:cs="Arial"/>
          <w:color w:val="262626" w:themeColor="text1" w:themeTint="D9"/>
          <w:sz w:val="16"/>
          <w:szCs w:val="16"/>
        </w:rPr>
        <w:t>Comprovante de inscrição (boleto bancário correspondente à inscrição, com o respectivo comprovante de pagamento);</w:t>
      </w:r>
    </w:p>
    <w:p w14:paraId="0C25C3AF" w14:textId="77777777" w:rsidR="00E86BAC" w:rsidRPr="007817DB"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b) Original de um dos documentos de identidade a seguir: Cédula Oficial de Identidade; Carteira e/ou cédula de identidade expedida pela Secretaria de Segurança, pelas Forças Armadas, pela Polícia Militar, pelo Ministério das Relações Exteriores; Carteira de Trabalho e Previdência Social; Certificado de Reservista; Passaporte; Cédulas de Identidade fornecidas por Órgãos ou Conselhos de Classe, que por lei federal, valem como documento de identidade (OAB, CRC, CRA, CRQ etc.) e Carteira Nacional de Habilitação (com fotografia na forma da Lei n.º 9.503/97).</w:t>
      </w:r>
    </w:p>
    <w:p w14:paraId="1FD0D6A3" w14:textId="77777777" w:rsidR="00E86BAC" w:rsidRPr="007817DB" w:rsidRDefault="00E86BAC"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c) caneta esferográfica de tinta preta ou azul, lápis preto nº 2 e borracha macia.</w:t>
      </w:r>
    </w:p>
    <w:p w14:paraId="29C6EF51"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6.1. Os documentos apresentados deverão estar em perfeitas condições, de forma a permitir a identificação do candidato com clareza.</w:t>
      </w:r>
    </w:p>
    <w:p w14:paraId="4FD7C54A"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6.2. O comprovante de inscrição não terá validade como documento de identidade.</w:t>
      </w:r>
    </w:p>
    <w:p w14:paraId="23B87553"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6.3. Caso o candidato esteja impossibilitado de apresentar, no dia de realização das provas, documento de identidade original, por motivo de perda, roubo ou furto, deverá ser apresentado documento que ateste o registro da ocorrência em órgão policial, expedido há, no máximo, 30</w:t>
      </w:r>
      <w:r w:rsidR="00DE1FA9" w:rsidRPr="007817DB">
        <w:rPr>
          <w:rFonts w:ascii="Verdana" w:hAnsi="Verdana" w:cs="Arial"/>
          <w:color w:val="262626" w:themeColor="text1" w:themeTint="D9"/>
          <w:sz w:val="16"/>
          <w:szCs w:val="16"/>
        </w:rPr>
        <w:t xml:space="preserve"> </w:t>
      </w:r>
      <w:r w:rsidR="00E86BAC" w:rsidRPr="007817DB">
        <w:rPr>
          <w:rFonts w:ascii="Verdana" w:hAnsi="Verdana" w:cs="Arial"/>
          <w:color w:val="262626" w:themeColor="text1" w:themeTint="D9"/>
          <w:sz w:val="16"/>
          <w:szCs w:val="16"/>
        </w:rPr>
        <w:t>(trinta) dias,</w:t>
      </w:r>
      <w:r w:rsidR="007F32C3" w:rsidRPr="007817DB">
        <w:rPr>
          <w:rFonts w:ascii="Verdana" w:hAnsi="Verdana" w:cs="Arial"/>
          <w:color w:val="262626" w:themeColor="text1" w:themeTint="D9"/>
          <w:sz w:val="16"/>
          <w:szCs w:val="16"/>
        </w:rPr>
        <w:t xml:space="preserve"> </w:t>
      </w:r>
      <w:r w:rsidR="00E86BAC" w:rsidRPr="007817DB">
        <w:rPr>
          <w:rFonts w:ascii="Verdana" w:hAnsi="Verdana" w:cs="Arial"/>
          <w:color w:val="262626" w:themeColor="text1" w:themeTint="D9"/>
          <w:sz w:val="16"/>
          <w:szCs w:val="16"/>
        </w:rPr>
        <w:t>ocasião em que será submetido à identificação especial, compreendendo coleta de assinaturas e de impressão digital em formulário próprio.</w:t>
      </w:r>
    </w:p>
    <w:p w14:paraId="7679AD3E"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lastRenderedPageBreak/>
        <w:t>6.</w:t>
      </w:r>
      <w:r w:rsidR="00E86BAC" w:rsidRPr="007817DB">
        <w:rPr>
          <w:rFonts w:ascii="Verdana" w:hAnsi="Verdana" w:cs="Arial"/>
          <w:color w:val="262626" w:themeColor="text1" w:themeTint="D9"/>
          <w:sz w:val="16"/>
          <w:szCs w:val="16"/>
        </w:rPr>
        <w:t>6.3.1. A identificação especial também será exigida do candidato, cujo documento de identificação apresente dúvidas relativas à fisionomia e/ou à assinatura do portador.</w:t>
      </w:r>
    </w:p>
    <w:p w14:paraId="34F8174A"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6.4. Não serão aceitos como documentos de identidade: certidões de nascimento, títulos eleitorais, carteiras de motorista (modelo antigo), carteiras de estudante, carteiras funcionais sem valor de identidade, nem documentos ilegíveis, não identificáveis e/ou danificados.</w:t>
      </w:r>
    </w:p>
    <w:p w14:paraId="2CA23DC9"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6.5. Não serão aceitas cópias de documentos de identidade, ainda que autenticadas.</w:t>
      </w:r>
    </w:p>
    <w:p w14:paraId="672921EE"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7. Não haverá segunda chamada seja qual for o motivo alegado para justificar o atraso ou a ausência do candidato.</w:t>
      </w:r>
    </w:p>
    <w:p w14:paraId="3007A677"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8. No dia da realização das provas, na hipótese de o candidato não constar nas listagens oficiais relativas aos locais de prova estabelecidos no Edital de Convocação, </w:t>
      </w:r>
      <w:r w:rsidR="003908D7" w:rsidRPr="007817DB">
        <w:rPr>
          <w:rFonts w:ascii="Verdana" w:hAnsi="Verdana" w:cs="Arial"/>
          <w:color w:val="262626" w:themeColor="text1" w:themeTint="D9"/>
          <w:sz w:val="16"/>
          <w:szCs w:val="16"/>
        </w:rPr>
        <w:t>a</w:t>
      </w:r>
      <w:r w:rsidR="00E86BAC" w:rsidRPr="007817DB">
        <w:rPr>
          <w:rFonts w:ascii="Verdana" w:hAnsi="Verdana" w:cs="Arial"/>
          <w:color w:val="262626" w:themeColor="text1" w:themeTint="D9"/>
          <w:sz w:val="16"/>
          <w:szCs w:val="16"/>
        </w:rPr>
        <w:t xml:space="preserve"> </w:t>
      </w:r>
      <w:r w:rsidR="002B5F78" w:rsidRPr="007817DB">
        <w:rPr>
          <w:rFonts w:ascii="Verdana" w:hAnsi="Verdana" w:cs="Arial"/>
          <w:b/>
          <w:color w:val="262626" w:themeColor="text1" w:themeTint="D9"/>
          <w:sz w:val="16"/>
          <w:szCs w:val="16"/>
        </w:rPr>
        <w:t>Aplicativa Serviços de Apoio e Gestão Administrativa Ltda.</w:t>
      </w:r>
      <w:r w:rsidR="003908D7" w:rsidRPr="007817DB">
        <w:rPr>
          <w:rFonts w:ascii="Verdana" w:hAnsi="Verdana" w:cs="Arial"/>
          <w:color w:val="262626" w:themeColor="text1" w:themeTint="D9"/>
          <w:sz w:val="16"/>
          <w:szCs w:val="16"/>
        </w:rPr>
        <w:t xml:space="preserve"> </w:t>
      </w:r>
      <w:r w:rsidR="00E86BAC" w:rsidRPr="007817DB">
        <w:rPr>
          <w:rFonts w:ascii="Verdana" w:hAnsi="Verdana" w:cs="Arial"/>
          <w:color w:val="262626" w:themeColor="text1" w:themeTint="D9"/>
          <w:sz w:val="16"/>
          <w:szCs w:val="16"/>
        </w:rPr>
        <w:t>procederá à inclusão do referido candidato, através de preenchimento de formulário específico mediante a apresentação do comprovante de inscrição.</w:t>
      </w:r>
    </w:p>
    <w:p w14:paraId="3089F880"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8.1. A inclusão de que trata o item </w:t>
      </w: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8, será realizada de forma condicional e será confirmada pel</w:t>
      </w:r>
      <w:r w:rsidR="003908D7" w:rsidRPr="007817DB">
        <w:rPr>
          <w:rFonts w:ascii="Verdana" w:hAnsi="Verdana" w:cs="Arial"/>
          <w:color w:val="262626" w:themeColor="text1" w:themeTint="D9"/>
          <w:sz w:val="16"/>
          <w:szCs w:val="16"/>
        </w:rPr>
        <w:t>a</w:t>
      </w:r>
      <w:r w:rsidR="00E86BAC" w:rsidRPr="007817DB">
        <w:rPr>
          <w:rFonts w:ascii="Verdana" w:hAnsi="Verdana" w:cs="Arial"/>
          <w:color w:val="262626" w:themeColor="text1" w:themeTint="D9"/>
          <w:sz w:val="16"/>
          <w:szCs w:val="16"/>
        </w:rPr>
        <w:t xml:space="preserve"> </w:t>
      </w:r>
      <w:r w:rsidR="002B5F78" w:rsidRPr="007817DB">
        <w:rPr>
          <w:rFonts w:ascii="Verdana" w:hAnsi="Verdana" w:cs="Arial"/>
          <w:b/>
          <w:color w:val="262626" w:themeColor="text1" w:themeTint="D9"/>
          <w:sz w:val="16"/>
          <w:szCs w:val="16"/>
        </w:rPr>
        <w:t>Aplicativa Serviços de Apoio e Gestão Administrativa Ltda.</w:t>
      </w:r>
      <w:r w:rsidR="00E86BAC" w:rsidRPr="007817DB">
        <w:rPr>
          <w:rFonts w:ascii="Verdana" w:hAnsi="Verdana" w:cs="Arial"/>
          <w:color w:val="262626" w:themeColor="text1" w:themeTint="D9"/>
          <w:sz w:val="16"/>
          <w:szCs w:val="16"/>
        </w:rPr>
        <w:t xml:space="preserve"> na fase de Julgamento das Provas Objetivas, com o intuito de se verificar a pertinência da referida inclusão.</w:t>
      </w:r>
    </w:p>
    <w:p w14:paraId="380F151A"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8.2. Constatada a improcedência da inscrição de que trata o item </w:t>
      </w: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8, a mesma será automaticamente cancelada sem direito a reclamação, independentemente de qualquer formalidade, considerados nulos todos os atos dela decorrentes.</w:t>
      </w:r>
    </w:p>
    <w:p w14:paraId="35A94EAD" w14:textId="77777777" w:rsidR="00EE6F6D"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8.3. No dia da realização das provas, não será permitido ao candidato: </w:t>
      </w:r>
    </w:p>
    <w:p w14:paraId="3B3C2095"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8.3.1. Entrar ou permanecer no local de exame portando arma(s), mesmo que possua o respectivo porte;</w:t>
      </w:r>
    </w:p>
    <w:p w14:paraId="0CBAD6E3" w14:textId="297C5503"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8.3.2. Entrar ou permanecer no local de exame com aparelhos eletrônicos (agenda eletrônica, bip, gravador, notebook, </w:t>
      </w:r>
      <w:proofErr w:type="spellStart"/>
      <w:r w:rsidR="00E86BAC" w:rsidRPr="007817DB">
        <w:rPr>
          <w:rFonts w:ascii="Verdana" w:hAnsi="Verdana" w:cs="Arial"/>
          <w:color w:val="262626" w:themeColor="text1" w:themeTint="D9"/>
          <w:sz w:val="16"/>
          <w:szCs w:val="16"/>
        </w:rPr>
        <w:t>pager</w:t>
      </w:r>
      <w:proofErr w:type="spellEnd"/>
      <w:r w:rsidR="00E86BAC" w:rsidRPr="007817DB">
        <w:rPr>
          <w:rFonts w:ascii="Verdana" w:hAnsi="Verdana" w:cs="Arial"/>
          <w:color w:val="262626" w:themeColor="text1" w:themeTint="D9"/>
          <w:sz w:val="16"/>
          <w:szCs w:val="16"/>
        </w:rPr>
        <w:t xml:space="preserve">, palmtop, receptor, relógios digitais, relógios com banco de dados, telefone celular, walkman etc.) </w:t>
      </w:r>
      <w:r w:rsidR="00A32D58" w:rsidRPr="007817DB">
        <w:rPr>
          <w:rFonts w:ascii="Verdana" w:hAnsi="Verdana" w:cs="Arial"/>
          <w:color w:val="262626" w:themeColor="text1" w:themeTint="D9"/>
          <w:sz w:val="16"/>
          <w:szCs w:val="16"/>
        </w:rPr>
        <w:t xml:space="preserve">ligados </w:t>
      </w:r>
      <w:r w:rsidR="00E86BAC" w:rsidRPr="007817DB">
        <w:rPr>
          <w:rFonts w:ascii="Verdana" w:hAnsi="Verdana" w:cs="Arial"/>
          <w:color w:val="262626" w:themeColor="text1" w:themeTint="D9"/>
          <w:sz w:val="16"/>
          <w:szCs w:val="16"/>
        </w:rPr>
        <w:t xml:space="preserve">ou semelhantes, boné, gorro, chapéu, óculos de sol, </w:t>
      </w:r>
      <w:r w:rsidR="00774686" w:rsidRPr="007817DB">
        <w:rPr>
          <w:rFonts w:ascii="Verdana" w:hAnsi="Verdana" w:cs="Arial"/>
          <w:color w:val="262626" w:themeColor="text1" w:themeTint="D9"/>
          <w:sz w:val="16"/>
          <w:szCs w:val="16"/>
        </w:rPr>
        <w:t xml:space="preserve">fones de ouvido, </w:t>
      </w:r>
      <w:r w:rsidR="00E86BAC" w:rsidRPr="007817DB">
        <w:rPr>
          <w:rFonts w:ascii="Verdana" w:hAnsi="Verdana" w:cs="Arial"/>
          <w:color w:val="262626" w:themeColor="text1" w:themeTint="D9"/>
          <w:sz w:val="16"/>
          <w:szCs w:val="16"/>
        </w:rPr>
        <w:t>bem como protetores auriculares.</w:t>
      </w:r>
    </w:p>
    <w:p w14:paraId="76D2855F" w14:textId="77777777" w:rsidR="00EE6F6D"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8.4. Na ocorrência do funcionamento de qualquer tipo de equipamento eletrônico d</w:t>
      </w:r>
      <w:r w:rsidR="00D962E1" w:rsidRPr="007817DB">
        <w:rPr>
          <w:rFonts w:ascii="Verdana" w:hAnsi="Verdana" w:cs="Arial"/>
          <w:color w:val="262626" w:themeColor="text1" w:themeTint="D9"/>
          <w:sz w:val="16"/>
          <w:szCs w:val="16"/>
        </w:rPr>
        <w:t>urante a realização das provas objetivas</w:t>
      </w:r>
      <w:r w:rsidR="00E86BAC" w:rsidRPr="007817DB">
        <w:rPr>
          <w:rFonts w:ascii="Verdana" w:hAnsi="Verdana" w:cs="Arial"/>
          <w:color w:val="262626" w:themeColor="text1" w:themeTint="D9"/>
          <w:sz w:val="16"/>
          <w:szCs w:val="16"/>
        </w:rPr>
        <w:t xml:space="preserve">, o candidato será automaticamente eliminado do </w:t>
      </w:r>
      <w:r w:rsidR="00622B63"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 xml:space="preserve">. </w:t>
      </w:r>
    </w:p>
    <w:p w14:paraId="05539596" w14:textId="77777777" w:rsidR="0038555F"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CE002C" w:rsidRPr="007817DB">
        <w:rPr>
          <w:rFonts w:ascii="Verdana" w:hAnsi="Verdana" w:cs="Arial"/>
          <w:color w:val="262626" w:themeColor="text1" w:themeTint="D9"/>
          <w:sz w:val="16"/>
          <w:szCs w:val="16"/>
        </w:rPr>
        <w:t>8.4.1. Os equipamentos eletrônicos deverão ser desligados e acondicionados em invólucros lacrados específicos para esse fim, que serão fornecidos aos candidatos pelo fiscal de sala</w:t>
      </w:r>
      <w:r w:rsidR="004055B9" w:rsidRPr="007817DB">
        <w:rPr>
          <w:rFonts w:ascii="Verdana" w:hAnsi="Verdana" w:cs="Arial"/>
          <w:color w:val="262626" w:themeColor="text1" w:themeTint="D9"/>
          <w:sz w:val="16"/>
          <w:szCs w:val="16"/>
        </w:rPr>
        <w:t>. O aparelho celular deverá ter a bateria removida pelo próprio candidato.</w:t>
      </w:r>
    </w:p>
    <w:p w14:paraId="729E4992" w14:textId="77777777" w:rsidR="00CE002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CE002C" w:rsidRPr="007817DB">
        <w:rPr>
          <w:rFonts w:ascii="Verdana" w:hAnsi="Verdana" w:cs="Arial"/>
          <w:color w:val="262626" w:themeColor="text1" w:themeTint="D9"/>
          <w:sz w:val="16"/>
          <w:szCs w:val="16"/>
        </w:rPr>
        <w:t xml:space="preserve">8.4.2. O invólucro lacrado contendo os equipamentos eletrônicos desligados </w:t>
      </w:r>
      <w:r w:rsidR="0038555F" w:rsidRPr="007817DB">
        <w:rPr>
          <w:rFonts w:ascii="Verdana" w:hAnsi="Verdana" w:cs="Arial"/>
          <w:color w:val="262626" w:themeColor="text1" w:themeTint="D9"/>
          <w:sz w:val="16"/>
          <w:szCs w:val="16"/>
        </w:rPr>
        <w:t>deverá permanecer</w:t>
      </w:r>
      <w:r w:rsidR="00CE002C" w:rsidRPr="007817DB">
        <w:rPr>
          <w:rFonts w:ascii="Verdana" w:hAnsi="Verdana" w:cs="Arial"/>
          <w:color w:val="262626" w:themeColor="text1" w:themeTint="D9"/>
          <w:sz w:val="16"/>
          <w:szCs w:val="16"/>
        </w:rPr>
        <w:t xml:space="preserve"> sob a carteira do candidato até a entrega da folha de respostas ao fiscal</w:t>
      </w:r>
      <w:r w:rsidR="0038555F" w:rsidRPr="007817DB">
        <w:rPr>
          <w:rFonts w:ascii="Verdana" w:hAnsi="Verdana" w:cs="Arial"/>
          <w:color w:val="262626" w:themeColor="text1" w:themeTint="D9"/>
          <w:sz w:val="16"/>
          <w:szCs w:val="16"/>
        </w:rPr>
        <w:t>, ao término da prova</w:t>
      </w:r>
      <w:r w:rsidR="00CE002C" w:rsidRPr="007817DB">
        <w:rPr>
          <w:rFonts w:ascii="Verdana" w:hAnsi="Verdana" w:cs="Arial"/>
          <w:color w:val="262626" w:themeColor="text1" w:themeTint="D9"/>
          <w:sz w:val="16"/>
          <w:szCs w:val="16"/>
        </w:rPr>
        <w:t xml:space="preserve">. </w:t>
      </w:r>
      <w:r w:rsidR="0038555F" w:rsidRPr="007817DB">
        <w:rPr>
          <w:rFonts w:ascii="Verdana" w:hAnsi="Verdana" w:cs="Arial"/>
          <w:color w:val="262626" w:themeColor="text1" w:themeTint="D9"/>
          <w:sz w:val="16"/>
          <w:szCs w:val="16"/>
        </w:rPr>
        <w:t>O invólucro lacrado apenas poderá ser aberto pelo candidato após a saída do colégio de prova.</w:t>
      </w:r>
    </w:p>
    <w:p w14:paraId="3D795B14" w14:textId="77777777" w:rsidR="00EE6F6D"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8.5. O descumprimento dos itens </w:t>
      </w: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8.3.2 e </w:t>
      </w: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8.4 implicará na eliminação do candidato. </w:t>
      </w:r>
    </w:p>
    <w:p w14:paraId="73A7DD9D" w14:textId="77777777" w:rsidR="00EE6F6D"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3908D7" w:rsidRPr="007817DB">
        <w:rPr>
          <w:rFonts w:ascii="Verdana" w:hAnsi="Verdana" w:cs="Arial"/>
          <w:color w:val="262626" w:themeColor="text1" w:themeTint="D9"/>
          <w:sz w:val="16"/>
          <w:szCs w:val="16"/>
        </w:rPr>
        <w:t>8.6. A</w:t>
      </w:r>
      <w:r w:rsidR="00E86BAC" w:rsidRPr="007817DB">
        <w:rPr>
          <w:rFonts w:ascii="Verdana" w:hAnsi="Verdana" w:cs="Arial"/>
          <w:color w:val="262626" w:themeColor="text1" w:themeTint="D9"/>
          <w:sz w:val="16"/>
          <w:szCs w:val="16"/>
        </w:rPr>
        <w:t xml:space="preserve"> </w:t>
      </w:r>
      <w:r w:rsidR="002B5F78" w:rsidRPr="007817DB">
        <w:rPr>
          <w:rFonts w:ascii="Verdana" w:hAnsi="Verdana" w:cs="Arial"/>
          <w:b/>
          <w:color w:val="262626" w:themeColor="text1" w:themeTint="D9"/>
          <w:sz w:val="16"/>
          <w:szCs w:val="16"/>
        </w:rPr>
        <w:t>Aplicativa Serviços de Apoio e Gestão Administrativa Ltda.</w:t>
      </w:r>
      <w:r w:rsidR="003908D7" w:rsidRPr="007817DB">
        <w:rPr>
          <w:rFonts w:ascii="Verdana" w:hAnsi="Verdana" w:cs="Arial"/>
          <w:color w:val="262626" w:themeColor="text1" w:themeTint="D9"/>
          <w:sz w:val="16"/>
          <w:szCs w:val="16"/>
        </w:rPr>
        <w:t xml:space="preserve"> </w:t>
      </w:r>
      <w:r w:rsidR="00E86BAC" w:rsidRPr="007817DB">
        <w:rPr>
          <w:rFonts w:ascii="Verdana" w:hAnsi="Verdana" w:cs="Arial"/>
          <w:color w:val="262626" w:themeColor="text1" w:themeTint="D9"/>
          <w:sz w:val="16"/>
          <w:szCs w:val="16"/>
        </w:rPr>
        <w:t xml:space="preserve">não se responsabilizará por perdas ou extravios de objetos ou de equipamentos eletrônicos ocorridos durante a realização das provas. </w:t>
      </w:r>
    </w:p>
    <w:p w14:paraId="09EDB797"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8.7. Durante a realização das provas, não será permitida nenhuma espécie de consulta ou comunicação entre os candidatos</w:t>
      </w:r>
      <w:r w:rsidR="00954269" w:rsidRPr="007817DB">
        <w:rPr>
          <w:rFonts w:ascii="Verdana" w:hAnsi="Verdana"/>
          <w:color w:val="262626" w:themeColor="text1" w:themeTint="D9"/>
          <w:sz w:val="16"/>
          <w:szCs w:val="16"/>
        </w:rPr>
        <w:t xml:space="preserve"> </w:t>
      </w:r>
      <w:r w:rsidR="00954269" w:rsidRPr="007817DB">
        <w:rPr>
          <w:rFonts w:ascii="Verdana" w:hAnsi="Verdana" w:cs="Arial"/>
          <w:color w:val="262626" w:themeColor="text1" w:themeTint="D9"/>
          <w:sz w:val="16"/>
          <w:szCs w:val="16"/>
        </w:rPr>
        <w:t xml:space="preserve">ou pessoa estranha ao </w:t>
      </w:r>
      <w:r w:rsidR="00622B63"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 nem a utilização de livr</w:t>
      </w:r>
      <w:r w:rsidR="00954269" w:rsidRPr="007817DB">
        <w:rPr>
          <w:rFonts w:ascii="Verdana" w:hAnsi="Verdana" w:cs="Arial"/>
          <w:color w:val="262626" w:themeColor="text1" w:themeTint="D9"/>
          <w:sz w:val="16"/>
          <w:szCs w:val="16"/>
        </w:rPr>
        <w:t>os, códigos, manuais, revistas, impressos, quaisquer anotações, calculadora, celulares ou qualquer outro aparelho eletrônico.</w:t>
      </w:r>
    </w:p>
    <w:p w14:paraId="7FA8D087"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D962E1" w:rsidRPr="007817DB">
        <w:rPr>
          <w:rFonts w:ascii="Verdana" w:hAnsi="Verdana" w:cs="Arial"/>
          <w:color w:val="262626" w:themeColor="text1" w:themeTint="D9"/>
          <w:sz w:val="16"/>
          <w:szCs w:val="16"/>
        </w:rPr>
        <w:t>9. Quanto às Provas</w:t>
      </w:r>
      <w:r w:rsidR="00E86BAC" w:rsidRPr="007817DB">
        <w:rPr>
          <w:rFonts w:ascii="Verdana" w:hAnsi="Verdana" w:cs="Arial"/>
          <w:color w:val="262626" w:themeColor="text1" w:themeTint="D9"/>
          <w:sz w:val="16"/>
          <w:szCs w:val="16"/>
        </w:rPr>
        <w:t>:</w:t>
      </w:r>
    </w:p>
    <w:p w14:paraId="0A54BF7C"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9.1. Para a realização das provas objetivas, o candidato lerá as questões no caderno de questões e marcará suas respostas na Folha de Respostas, com caneta esferográfica de tinta azul ou preta. A Folha de Respostas é o único documento válido para correção.</w:t>
      </w:r>
    </w:p>
    <w:p w14:paraId="7042B603"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9.1.1. Não serão computadas questões não respondidas, nem questões que contenham mais de uma resposta (mesmo que uma delas esteja correta), emendas</w:t>
      </w:r>
      <w:r w:rsidR="00954269" w:rsidRPr="007817DB">
        <w:rPr>
          <w:rFonts w:ascii="Verdana" w:hAnsi="Verdana" w:cs="Arial"/>
          <w:color w:val="262626" w:themeColor="text1" w:themeTint="D9"/>
          <w:sz w:val="16"/>
          <w:szCs w:val="16"/>
        </w:rPr>
        <w:t xml:space="preserve"> ou rasuras, ainda que legíveis, ou aquelas respondidas a lápis. </w:t>
      </w:r>
    </w:p>
    <w:p w14:paraId="4A4D733F"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9.1.2. Não deverá ser feita nenhuma marca fora do campo reservado às respostas ou assinatura, pois qualquer marca poderá ser lida pelas leitoras óticas, prejudicando o desempenho do candidato.</w:t>
      </w:r>
    </w:p>
    <w:p w14:paraId="184B0FEE" w14:textId="77777777" w:rsidR="00DE1FA9" w:rsidRPr="007817DB" w:rsidRDefault="00675016" w:rsidP="00DE1FA9">
      <w:pPr>
        <w:pStyle w:val="BodyTextIndent21"/>
        <w:tabs>
          <w:tab w:val="left" w:pos="792"/>
        </w:tabs>
        <w:ind w:left="0" w:firstLine="0"/>
        <w:rPr>
          <w:rFonts w:ascii="Verdana" w:hAnsi="Verdana"/>
          <w:color w:val="262626" w:themeColor="text1" w:themeTint="D9"/>
          <w:sz w:val="16"/>
          <w:szCs w:val="16"/>
        </w:rPr>
      </w:pPr>
      <w:r w:rsidRPr="007817DB">
        <w:rPr>
          <w:rFonts w:ascii="Verdana" w:hAnsi="Verdana"/>
          <w:color w:val="262626" w:themeColor="text1" w:themeTint="D9"/>
          <w:sz w:val="16"/>
          <w:szCs w:val="16"/>
        </w:rPr>
        <w:t>6.</w:t>
      </w:r>
      <w:r w:rsidR="00DE1FA9" w:rsidRPr="007817DB">
        <w:rPr>
          <w:rFonts w:ascii="Verdana" w:hAnsi="Verdana"/>
          <w:color w:val="262626" w:themeColor="text1" w:themeTint="D9"/>
          <w:sz w:val="16"/>
          <w:szCs w:val="16"/>
        </w:rPr>
        <w:t>9.1.3. A Folha de Respostas será identificada, em campo específico, pelo próprio candidato com sua assinatura.</w:t>
      </w:r>
    </w:p>
    <w:p w14:paraId="12AEE159" w14:textId="77777777" w:rsidR="00EE6F6D"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10. Ao terminar a prova, o candidato entregará ao fiscal a folha de respostas. </w:t>
      </w:r>
    </w:p>
    <w:p w14:paraId="5A07DC89"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11. A totalidad</w:t>
      </w:r>
      <w:r w:rsidR="00A12EC9" w:rsidRPr="007817DB">
        <w:rPr>
          <w:rFonts w:ascii="Verdana" w:hAnsi="Verdana" w:cs="Arial"/>
          <w:color w:val="262626" w:themeColor="text1" w:themeTint="D9"/>
          <w:sz w:val="16"/>
          <w:szCs w:val="16"/>
        </w:rPr>
        <w:t xml:space="preserve">e das Provas terá a duração de </w:t>
      </w:r>
      <w:r w:rsidR="00D962E1" w:rsidRPr="007817DB">
        <w:rPr>
          <w:rFonts w:ascii="Verdana" w:hAnsi="Verdana" w:cs="Arial"/>
          <w:color w:val="262626" w:themeColor="text1" w:themeTint="D9"/>
          <w:sz w:val="16"/>
          <w:szCs w:val="16"/>
        </w:rPr>
        <w:t>3</w:t>
      </w:r>
      <w:r w:rsidR="00E86BAC" w:rsidRPr="007817DB">
        <w:rPr>
          <w:rFonts w:ascii="Verdana" w:hAnsi="Verdana" w:cs="Arial"/>
          <w:color w:val="262626" w:themeColor="text1" w:themeTint="D9"/>
          <w:sz w:val="16"/>
          <w:szCs w:val="16"/>
        </w:rPr>
        <w:t xml:space="preserve"> (</w:t>
      </w:r>
      <w:r w:rsidR="00D962E1" w:rsidRPr="007817DB">
        <w:rPr>
          <w:rFonts w:ascii="Verdana" w:hAnsi="Verdana" w:cs="Arial"/>
          <w:color w:val="262626" w:themeColor="text1" w:themeTint="D9"/>
          <w:sz w:val="16"/>
          <w:szCs w:val="16"/>
        </w:rPr>
        <w:t>três</w:t>
      </w:r>
      <w:r w:rsidR="00E86BAC" w:rsidRPr="007817DB">
        <w:rPr>
          <w:rFonts w:ascii="Verdana" w:hAnsi="Verdana" w:cs="Arial"/>
          <w:color w:val="262626" w:themeColor="text1" w:themeTint="D9"/>
          <w:sz w:val="16"/>
          <w:szCs w:val="16"/>
        </w:rPr>
        <w:t>) horas.</w:t>
      </w:r>
    </w:p>
    <w:p w14:paraId="7AA45F5D"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11.1. Após o período de </w:t>
      </w:r>
      <w:r w:rsidR="00A12EC9" w:rsidRPr="007817DB">
        <w:rPr>
          <w:rFonts w:ascii="Verdana" w:hAnsi="Verdana" w:cs="Arial"/>
          <w:color w:val="262626" w:themeColor="text1" w:themeTint="D9"/>
          <w:sz w:val="16"/>
          <w:szCs w:val="16"/>
        </w:rPr>
        <w:t>2</w:t>
      </w:r>
      <w:r w:rsidR="00E86BAC" w:rsidRPr="007817DB">
        <w:rPr>
          <w:rFonts w:ascii="Verdana" w:hAnsi="Verdana" w:cs="Arial"/>
          <w:color w:val="262626" w:themeColor="text1" w:themeTint="D9"/>
          <w:sz w:val="16"/>
          <w:szCs w:val="16"/>
        </w:rPr>
        <w:t xml:space="preserve"> (</w:t>
      </w:r>
      <w:r w:rsidR="00A12EC9" w:rsidRPr="007817DB">
        <w:rPr>
          <w:rFonts w:ascii="Verdana" w:hAnsi="Verdana" w:cs="Arial"/>
          <w:color w:val="262626" w:themeColor="text1" w:themeTint="D9"/>
          <w:sz w:val="16"/>
          <w:szCs w:val="16"/>
        </w:rPr>
        <w:t>duas</w:t>
      </w:r>
      <w:r w:rsidR="00E86BAC" w:rsidRPr="007817DB">
        <w:rPr>
          <w:rFonts w:ascii="Verdana" w:hAnsi="Verdana" w:cs="Arial"/>
          <w:color w:val="262626" w:themeColor="text1" w:themeTint="D9"/>
          <w:sz w:val="16"/>
          <w:szCs w:val="16"/>
        </w:rPr>
        <w:t>) hora</w:t>
      </w:r>
      <w:r w:rsidR="00A12EC9" w:rsidRPr="007817DB">
        <w:rPr>
          <w:rFonts w:ascii="Verdana" w:hAnsi="Verdana" w:cs="Arial"/>
          <w:color w:val="262626" w:themeColor="text1" w:themeTint="D9"/>
          <w:sz w:val="16"/>
          <w:szCs w:val="16"/>
        </w:rPr>
        <w:t>s</w:t>
      </w:r>
      <w:r w:rsidR="00E86BAC" w:rsidRPr="007817DB">
        <w:rPr>
          <w:rFonts w:ascii="Verdana" w:hAnsi="Verdana" w:cs="Arial"/>
          <w:color w:val="262626" w:themeColor="text1" w:themeTint="D9"/>
          <w:sz w:val="16"/>
          <w:szCs w:val="16"/>
        </w:rPr>
        <w:t>, o candidato, ao terminar a sua prova, poderá levar o caderno de questões, deixando com o fiscal da sala as folhas de resposta, que serão os únicos documentos válidos para a correção.</w:t>
      </w:r>
      <w:r w:rsidR="008300D0" w:rsidRPr="007817DB">
        <w:rPr>
          <w:rFonts w:ascii="Verdana" w:hAnsi="Verdana" w:cs="Arial"/>
          <w:color w:val="262626" w:themeColor="text1" w:themeTint="D9"/>
          <w:sz w:val="16"/>
          <w:szCs w:val="16"/>
        </w:rPr>
        <w:t xml:space="preserve"> Em nenhuma outra situação será fornecido o Caderno de Questões.</w:t>
      </w:r>
    </w:p>
    <w:p w14:paraId="0EEB6CB2"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12. Iniciadas as provas, nenhum candidato poderá retirar-se da sala antes </w:t>
      </w:r>
      <w:r w:rsidR="00AE7985" w:rsidRPr="007817DB">
        <w:rPr>
          <w:rFonts w:ascii="Verdana" w:hAnsi="Verdana" w:cs="Arial"/>
          <w:color w:val="262626" w:themeColor="text1" w:themeTint="D9"/>
          <w:sz w:val="16"/>
          <w:szCs w:val="16"/>
        </w:rPr>
        <w:t>de decorridos 30 (trinta) minutos.</w:t>
      </w:r>
    </w:p>
    <w:p w14:paraId="78B5B084"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12.1. O início da prova será definido em cada sala de aplicação.</w:t>
      </w:r>
    </w:p>
    <w:p w14:paraId="6D41BF92"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13. As Folhas de Resposta dos candidatos serão personalizadas, impossibilitando a substituição.</w:t>
      </w:r>
    </w:p>
    <w:p w14:paraId="0E5F3B8E"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14. Será automaticamente excluído do </w:t>
      </w:r>
      <w:r w:rsidR="00BF17DF" w:rsidRPr="007817DB">
        <w:rPr>
          <w:rFonts w:ascii="Verdana" w:hAnsi="Verdana" w:cs="Arial"/>
          <w:color w:val="262626" w:themeColor="text1" w:themeTint="D9"/>
          <w:sz w:val="16"/>
          <w:szCs w:val="16"/>
        </w:rPr>
        <w:t xml:space="preserve">Processo Seletivo </w:t>
      </w:r>
      <w:r w:rsidR="00E86BAC" w:rsidRPr="007817DB">
        <w:rPr>
          <w:rFonts w:ascii="Verdana" w:hAnsi="Verdana" w:cs="Arial"/>
          <w:color w:val="262626" w:themeColor="text1" w:themeTint="D9"/>
          <w:sz w:val="16"/>
          <w:szCs w:val="16"/>
        </w:rPr>
        <w:t>o candidato que:</w:t>
      </w:r>
    </w:p>
    <w:p w14:paraId="767C5F45"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14.1. Apresentar-se após o fechamento dos portões ou f</w:t>
      </w:r>
      <w:r w:rsidR="009E2820" w:rsidRPr="007817DB">
        <w:rPr>
          <w:rFonts w:ascii="Verdana" w:hAnsi="Verdana" w:cs="Arial"/>
          <w:color w:val="262626" w:themeColor="text1" w:themeTint="D9"/>
          <w:sz w:val="16"/>
          <w:szCs w:val="16"/>
        </w:rPr>
        <w:t>ora dos locais pré-determinados;</w:t>
      </w:r>
    </w:p>
    <w:p w14:paraId="1C5FCC1C"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14.2. Não apresentar o documento de identidade exigido no item </w:t>
      </w: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6, alínea “b”, deste Capítulo;</w:t>
      </w:r>
    </w:p>
    <w:p w14:paraId="22261355"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14.3. Não comparecer a qualquer das provas, seja qual for o motivo alegado;</w:t>
      </w:r>
    </w:p>
    <w:p w14:paraId="29C07075"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14.4. Ausentar-se da sala de provas sem o acompanhamento do fiscal, ou antes, do tempo mínimo de permanência estabelecido no item </w:t>
      </w: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12, deste capítulo; </w:t>
      </w:r>
    </w:p>
    <w:p w14:paraId="56A70468"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14.5. For surpreendido em comunicação com outro candidato ou terceiros, verbalmente, por escrito ou por qualquer outro meio de comunicação, sobre a prova que estiver sendo realizada, ou utilizando-se de livros, notas, impressos não permitidos, calculadora ou similar; </w:t>
      </w:r>
    </w:p>
    <w:p w14:paraId="6060E3B2" w14:textId="77777777" w:rsidR="00A32D58"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A32D58" w:rsidRPr="007817DB">
        <w:rPr>
          <w:rFonts w:ascii="Verdana" w:hAnsi="Verdana" w:cs="Arial"/>
          <w:color w:val="262626" w:themeColor="text1" w:themeTint="D9"/>
          <w:sz w:val="16"/>
          <w:szCs w:val="16"/>
        </w:rPr>
        <w:t xml:space="preserve">14.6. For surpreendido portando equipamentos eletrônicos como </w:t>
      </w:r>
      <w:r w:rsidR="00E86BAC" w:rsidRPr="007817DB">
        <w:rPr>
          <w:rFonts w:ascii="Verdana" w:hAnsi="Verdana" w:cs="Arial"/>
          <w:color w:val="262626" w:themeColor="text1" w:themeTint="D9"/>
          <w:sz w:val="16"/>
          <w:szCs w:val="16"/>
        </w:rPr>
        <w:t xml:space="preserve">agenda eletrônica, bip, gravador, notebook, </w:t>
      </w:r>
      <w:proofErr w:type="spellStart"/>
      <w:r w:rsidR="00E86BAC" w:rsidRPr="007817DB">
        <w:rPr>
          <w:rFonts w:ascii="Verdana" w:hAnsi="Verdana" w:cs="Arial"/>
          <w:color w:val="262626" w:themeColor="text1" w:themeTint="D9"/>
          <w:sz w:val="16"/>
          <w:szCs w:val="16"/>
        </w:rPr>
        <w:t>pager</w:t>
      </w:r>
      <w:proofErr w:type="spellEnd"/>
      <w:r w:rsidR="00E86BAC" w:rsidRPr="007817DB">
        <w:rPr>
          <w:rFonts w:ascii="Verdana" w:hAnsi="Verdana" w:cs="Arial"/>
          <w:color w:val="262626" w:themeColor="text1" w:themeTint="D9"/>
          <w:sz w:val="16"/>
          <w:szCs w:val="16"/>
        </w:rPr>
        <w:t xml:space="preserve">, palmtop, receptor, relógios digitais, relógios com banco de dados, telefone celular, </w:t>
      </w:r>
      <w:r w:rsidR="00774686" w:rsidRPr="007817DB">
        <w:rPr>
          <w:rFonts w:ascii="Verdana" w:hAnsi="Verdana" w:cs="Arial"/>
          <w:color w:val="262626" w:themeColor="text1" w:themeTint="D9"/>
          <w:sz w:val="16"/>
          <w:szCs w:val="16"/>
        </w:rPr>
        <w:t xml:space="preserve">fone de ouvido, </w:t>
      </w:r>
      <w:r w:rsidR="00E86BAC" w:rsidRPr="007817DB">
        <w:rPr>
          <w:rFonts w:ascii="Verdana" w:hAnsi="Verdana" w:cs="Arial"/>
          <w:color w:val="262626" w:themeColor="text1" w:themeTint="D9"/>
          <w:sz w:val="16"/>
          <w:szCs w:val="16"/>
        </w:rPr>
        <w:t xml:space="preserve">walkman e/ou equipamentos semelhantes, </w:t>
      </w:r>
      <w:r w:rsidR="00A32D58" w:rsidRPr="007817DB">
        <w:rPr>
          <w:rFonts w:ascii="Verdana" w:hAnsi="Verdana" w:cs="Arial"/>
          <w:color w:val="262626" w:themeColor="text1" w:themeTint="D9"/>
          <w:sz w:val="16"/>
          <w:szCs w:val="16"/>
        </w:rPr>
        <w:t xml:space="preserve">ou ainda </w:t>
      </w:r>
      <w:r w:rsidR="00E86BAC" w:rsidRPr="007817DB">
        <w:rPr>
          <w:rFonts w:ascii="Verdana" w:hAnsi="Verdana" w:cs="Arial"/>
          <w:color w:val="262626" w:themeColor="text1" w:themeTint="D9"/>
          <w:sz w:val="16"/>
          <w:szCs w:val="16"/>
        </w:rPr>
        <w:t>boné, gorro, chapéu, óculos de sol, bem como protetores auriculares;</w:t>
      </w:r>
    </w:p>
    <w:p w14:paraId="000BFC4F"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A32D58" w:rsidRPr="007817DB">
        <w:rPr>
          <w:rFonts w:ascii="Verdana" w:hAnsi="Verdana" w:cs="Arial"/>
          <w:color w:val="262626" w:themeColor="text1" w:themeTint="D9"/>
          <w:sz w:val="16"/>
          <w:szCs w:val="16"/>
        </w:rPr>
        <w:t>14.7. Estiver com qualquer tipo de equipamento eletrônico em funcionamento d</w:t>
      </w:r>
      <w:r w:rsidR="00D962E1" w:rsidRPr="007817DB">
        <w:rPr>
          <w:rFonts w:ascii="Verdana" w:hAnsi="Verdana" w:cs="Arial"/>
          <w:color w:val="262626" w:themeColor="text1" w:themeTint="D9"/>
          <w:sz w:val="16"/>
          <w:szCs w:val="16"/>
        </w:rPr>
        <w:t>urante a realização das provas objetivas</w:t>
      </w:r>
      <w:r w:rsidR="00CE002C" w:rsidRPr="007817DB">
        <w:rPr>
          <w:rFonts w:ascii="Verdana" w:hAnsi="Verdana" w:cs="Arial"/>
          <w:color w:val="262626" w:themeColor="text1" w:themeTint="D9"/>
          <w:sz w:val="16"/>
          <w:szCs w:val="16"/>
        </w:rPr>
        <w:t>, incluindo os sinai</w:t>
      </w:r>
      <w:r w:rsidR="009E2820" w:rsidRPr="007817DB">
        <w:rPr>
          <w:rFonts w:ascii="Verdana" w:hAnsi="Verdana" w:cs="Arial"/>
          <w:color w:val="262626" w:themeColor="text1" w:themeTint="D9"/>
          <w:sz w:val="16"/>
          <w:szCs w:val="16"/>
        </w:rPr>
        <w:t>s sonoros referentes a alarmes;</w:t>
      </w:r>
    </w:p>
    <w:p w14:paraId="66DB119A"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14.</w:t>
      </w:r>
      <w:r w:rsidR="009E2820" w:rsidRPr="007817DB">
        <w:rPr>
          <w:rFonts w:ascii="Verdana" w:hAnsi="Verdana" w:cs="Arial"/>
          <w:color w:val="262626" w:themeColor="text1" w:themeTint="D9"/>
          <w:sz w:val="16"/>
          <w:szCs w:val="16"/>
        </w:rPr>
        <w:t>8</w:t>
      </w:r>
      <w:r w:rsidR="00E86BAC" w:rsidRPr="007817DB">
        <w:rPr>
          <w:rFonts w:ascii="Verdana" w:hAnsi="Verdana" w:cs="Arial"/>
          <w:color w:val="262626" w:themeColor="text1" w:themeTint="D9"/>
          <w:sz w:val="16"/>
          <w:szCs w:val="16"/>
        </w:rPr>
        <w:t>. Lançar mão de meios ilícitos para executar as provas;</w:t>
      </w:r>
    </w:p>
    <w:p w14:paraId="7D3F35E8"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14.</w:t>
      </w:r>
      <w:r w:rsidR="009E2820"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 Não devolver a Folha de Resposta cedida para realização das provas;</w:t>
      </w:r>
    </w:p>
    <w:p w14:paraId="7D040182"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9E2820" w:rsidRPr="007817DB">
        <w:rPr>
          <w:rFonts w:ascii="Verdana" w:hAnsi="Verdana" w:cs="Arial"/>
          <w:color w:val="262626" w:themeColor="text1" w:themeTint="D9"/>
          <w:sz w:val="16"/>
          <w:szCs w:val="16"/>
        </w:rPr>
        <w:t>14.10</w:t>
      </w:r>
      <w:r w:rsidR="00E86BAC" w:rsidRPr="007817DB">
        <w:rPr>
          <w:rFonts w:ascii="Verdana" w:hAnsi="Verdana" w:cs="Arial"/>
          <w:color w:val="262626" w:themeColor="text1" w:themeTint="D9"/>
          <w:sz w:val="16"/>
          <w:szCs w:val="16"/>
        </w:rPr>
        <w:t>. Perturbar, de qualquer modo, a ordem dos trabalhos ou agir com descortesia em relação a qualquer dos examinadores, executores e seus auxiliares, ou autoridades presentes;</w:t>
      </w:r>
    </w:p>
    <w:p w14:paraId="1DBADEBA"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14.1</w:t>
      </w:r>
      <w:r w:rsidR="009E2820" w:rsidRPr="007817DB">
        <w:rPr>
          <w:rFonts w:ascii="Verdana" w:hAnsi="Verdana" w:cs="Arial"/>
          <w:color w:val="262626" w:themeColor="text1" w:themeTint="D9"/>
          <w:sz w:val="16"/>
          <w:szCs w:val="16"/>
        </w:rPr>
        <w:t>1</w:t>
      </w:r>
      <w:r w:rsidR="00E86BAC" w:rsidRPr="007817DB">
        <w:rPr>
          <w:rFonts w:ascii="Verdana" w:hAnsi="Verdana" w:cs="Arial"/>
          <w:color w:val="262626" w:themeColor="text1" w:themeTint="D9"/>
          <w:sz w:val="16"/>
          <w:szCs w:val="16"/>
        </w:rPr>
        <w:t>. Fizer anotação de informações relativas às suas respostas fora dos meios permitidos;</w:t>
      </w:r>
    </w:p>
    <w:p w14:paraId="24FF3AD9"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14.1</w:t>
      </w:r>
      <w:r w:rsidR="009E2820" w:rsidRPr="007817DB">
        <w:rPr>
          <w:rFonts w:ascii="Verdana" w:hAnsi="Verdana" w:cs="Arial"/>
          <w:color w:val="262626" w:themeColor="text1" w:themeTint="D9"/>
          <w:sz w:val="16"/>
          <w:szCs w:val="16"/>
        </w:rPr>
        <w:t>2</w:t>
      </w:r>
      <w:r w:rsidR="00E86BAC" w:rsidRPr="007817DB">
        <w:rPr>
          <w:rFonts w:ascii="Verdana" w:hAnsi="Verdana" w:cs="Arial"/>
          <w:color w:val="262626" w:themeColor="text1" w:themeTint="D9"/>
          <w:sz w:val="16"/>
          <w:szCs w:val="16"/>
        </w:rPr>
        <w:t>. Ausentar-se da sala de provas, a qualquer tempo, portando as folhas de respostas;</w:t>
      </w:r>
    </w:p>
    <w:p w14:paraId="6E814FED"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14.1</w:t>
      </w:r>
      <w:r w:rsidR="009E2820" w:rsidRPr="007817DB">
        <w:rPr>
          <w:rFonts w:ascii="Verdana" w:hAnsi="Verdana" w:cs="Arial"/>
          <w:color w:val="262626" w:themeColor="text1" w:themeTint="D9"/>
          <w:sz w:val="16"/>
          <w:szCs w:val="16"/>
        </w:rPr>
        <w:t>3</w:t>
      </w:r>
      <w:r w:rsidR="00E86BAC" w:rsidRPr="007817DB">
        <w:rPr>
          <w:rFonts w:ascii="Verdana" w:hAnsi="Verdana" w:cs="Arial"/>
          <w:color w:val="262626" w:themeColor="text1" w:themeTint="D9"/>
          <w:sz w:val="16"/>
          <w:szCs w:val="16"/>
        </w:rPr>
        <w:t>. Não cumprir as instruções contidas no caderno de questões de provas e nas folhas de respostas;</w:t>
      </w:r>
    </w:p>
    <w:p w14:paraId="71E420AB"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14.1</w:t>
      </w:r>
      <w:r w:rsidR="009E2820" w:rsidRPr="007817DB">
        <w:rPr>
          <w:rFonts w:ascii="Verdana" w:hAnsi="Verdana" w:cs="Arial"/>
          <w:color w:val="262626" w:themeColor="text1" w:themeTint="D9"/>
          <w:sz w:val="16"/>
          <w:szCs w:val="16"/>
        </w:rPr>
        <w:t>4</w:t>
      </w:r>
      <w:r w:rsidR="00E86BAC" w:rsidRPr="007817DB">
        <w:rPr>
          <w:rFonts w:ascii="Verdana" w:hAnsi="Verdana" w:cs="Arial"/>
          <w:color w:val="262626" w:themeColor="text1" w:themeTint="D9"/>
          <w:sz w:val="16"/>
          <w:szCs w:val="16"/>
        </w:rPr>
        <w:t xml:space="preserve">. Utilizar ou tentar utilizar meios fraudulentos ou ilegais para obter aprovação própria ou de terceiros, em qualquer etapa do </w:t>
      </w:r>
      <w:r w:rsidR="00622B63"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w:t>
      </w:r>
    </w:p>
    <w:p w14:paraId="57C63DC6"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lastRenderedPageBreak/>
        <w:t>6.</w:t>
      </w:r>
      <w:r w:rsidR="00E86BAC" w:rsidRPr="007817DB">
        <w:rPr>
          <w:rFonts w:ascii="Verdana" w:hAnsi="Verdana" w:cs="Arial"/>
          <w:color w:val="262626" w:themeColor="text1" w:themeTint="D9"/>
          <w:sz w:val="16"/>
          <w:szCs w:val="16"/>
        </w:rPr>
        <w:t xml:space="preserve">15. Constatado, após as provas, por meio eletrônico, estatístico, visual, grafológico ou por investigação policial, ter o candidato utilizado processos ilícitos, suas provas serão anuladas e ele será automaticamente eliminado do </w:t>
      </w:r>
      <w:r w:rsidR="00BF17DF"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w:t>
      </w:r>
    </w:p>
    <w:p w14:paraId="6B3CC64B"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16. No caso de candidata lactante, não haverá compensação do tempo de amamentação em favor da candidata. A criança deverá permanecer em local designado, acompanhada de familiar ou terceiro, adulto responsável, indicado pela candidata.</w:t>
      </w:r>
    </w:p>
    <w:p w14:paraId="159024A2"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16.1. Nos horários previstos para amamentação, a candidata lactante poderá ausentar-se temporariamente da sala de prova, acompanhada de uma fiscal.</w:t>
      </w:r>
    </w:p>
    <w:p w14:paraId="55DA1838"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16.2. Na sala reservada para amamentação, ficarão somente a candidata lactante, a criança e uma fiscal, sendo vedada a permanência de babás ou quaisquer outras pessoas que tenham grau de parentesco ou de amizade com a candidata.</w:t>
      </w:r>
    </w:p>
    <w:p w14:paraId="2ADFED1E" w14:textId="45E82851"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16.3. Excetuada a situação prevista no item 3.1</w:t>
      </w:r>
      <w:r w:rsidR="00AE7985"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.4 do Capítulo 3 deste Edital, não será permitida a permanência de qualquer acompanhante</w:t>
      </w:r>
      <w:r w:rsidR="00C80A0A">
        <w:rPr>
          <w:rFonts w:ascii="Verdana" w:hAnsi="Verdana" w:cs="Arial"/>
          <w:color w:val="262626" w:themeColor="text1" w:themeTint="D9"/>
          <w:sz w:val="16"/>
          <w:szCs w:val="16"/>
        </w:rPr>
        <w:t>, menor ou maior de 18 anos,</w:t>
      </w:r>
      <w:r w:rsidR="00E86BAC" w:rsidRPr="007817DB">
        <w:rPr>
          <w:rFonts w:ascii="Verdana" w:hAnsi="Verdana" w:cs="Arial"/>
          <w:color w:val="262626" w:themeColor="text1" w:themeTint="D9"/>
          <w:sz w:val="16"/>
          <w:szCs w:val="16"/>
        </w:rPr>
        <w:t xml:space="preserve"> nas dependências do local de realização da prova, podendo ocasionar, inclusive, a não participação da candidata no </w:t>
      </w:r>
      <w:r w:rsidR="00BF17DF"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w:t>
      </w:r>
    </w:p>
    <w:p w14:paraId="6B986A64"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17. Não haverá, por qualquer motivo, prorrogação do tempo previsto para a aplicação das provas em razão de afastamento do candidato da sala de prova.</w:t>
      </w:r>
    </w:p>
    <w:p w14:paraId="51367E01"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18. A condição de saúde do candidato no dia da aplicação da prova será de sua exclusiva responsabilidade.</w:t>
      </w:r>
    </w:p>
    <w:p w14:paraId="328CD9FC"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19. Ocorrendo alguma situação de emergência o candidato será encaminhado para atendimento médico local ou ao médico de sua confiança. A equipe de Coordenadores responsáveis pela aplicação das provas dará todo apoio que for necessário.</w:t>
      </w:r>
    </w:p>
    <w:p w14:paraId="6093686B"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20. Caso exista a necessidade do candidato se ausentar para atendimento médico ou hospitalar, o mesmo não poderá retornar ao local de sua prova, sendo eliminado do </w:t>
      </w:r>
      <w:r w:rsidR="00622B63"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w:t>
      </w:r>
    </w:p>
    <w:p w14:paraId="1219C2D7"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21. Reserva-se ao Coordenador do</w:t>
      </w:r>
      <w:r w:rsidR="00406FA5" w:rsidRPr="007817DB">
        <w:rPr>
          <w:rFonts w:ascii="Verdana" w:hAnsi="Verdana" w:cs="Arial"/>
          <w:color w:val="262626" w:themeColor="text1" w:themeTint="D9"/>
          <w:sz w:val="16"/>
          <w:szCs w:val="16"/>
        </w:rPr>
        <w:t xml:space="preserve"> </w:t>
      </w:r>
      <w:r w:rsidR="00BF17DF" w:rsidRPr="007817DB">
        <w:rPr>
          <w:rFonts w:ascii="Verdana" w:hAnsi="Verdana" w:cs="Arial"/>
          <w:color w:val="262626" w:themeColor="text1" w:themeTint="D9"/>
          <w:sz w:val="16"/>
          <w:szCs w:val="16"/>
        </w:rPr>
        <w:t xml:space="preserve">Processo Seletivo </w:t>
      </w:r>
      <w:r w:rsidR="00406FA5" w:rsidRPr="007817DB">
        <w:rPr>
          <w:rFonts w:ascii="Verdana" w:hAnsi="Verdana" w:cs="Arial"/>
          <w:color w:val="262626" w:themeColor="text1" w:themeTint="D9"/>
          <w:sz w:val="16"/>
          <w:szCs w:val="16"/>
        </w:rPr>
        <w:t>designado pela</w:t>
      </w:r>
      <w:r w:rsidR="00E86BAC" w:rsidRPr="007817DB">
        <w:rPr>
          <w:rFonts w:ascii="Verdana" w:hAnsi="Verdana" w:cs="Arial"/>
          <w:color w:val="262626" w:themeColor="text1" w:themeTint="D9"/>
          <w:sz w:val="16"/>
          <w:szCs w:val="16"/>
        </w:rPr>
        <w:t xml:space="preserve"> </w:t>
      </w:r>
      <w:r w:rsidR="002B5F78" w:rsidRPr="007817DB">
        <w:rPr>
          <w:rFonts w:ascii="Verdana" w:hAnsi="Verdana" w:cs="Arial"/>
          <w:b/>
          <w:color w:val="262626" w:themeColor="text1" w:themeTint="D9"/>
          <w:sz w:val="16"/>
          <w:szCs w:val="16"/>
        </w:rPr>
        <w:t>Aplicativa Serviços de Apoio e Gestão Administrativa Ltda.</w:t>
      </w:r>
      <w:r w:rsidR="00E86BAC" w:rsidRPr="007817DB">
        <w:rPr>
          <w:rFonts w:ascii="Verdana" w:hAnsi="Verdana" w:cs="Arial"/>
          <w:color w:val="262626" w:themeColor="text1" w:themeTint="D9"/>
          <w:sz w:val="16"/>
          <w:szCs w:val="16"/>
        </w:rPr>
        <w:t>, o direito de excluir da sala e eliminar do restante das provas o candidato cujo comportamento for considerado inadequado</w:t>
      </w:r>
      <w:r w:rsidR="000F55C1" w:rsidRPr="007817DB">
        <w:rPr>
          <w:rFonts w:ascii="Verdana" w:hAnsi="Verdana" w:cs="Arial"/>
          <w:color w:val="262626" w:themeColor="text1" w:themeTint="D9"/>
          <w:sz w:val="16"/>
          <w:szCs w:val="16"/>
        </w:rPr>
        <w:t xml:space="preserve"> ou que desobedecer a qualquer regulamento constante deste Edital</w:t>
      </w:r>
      <w:r w:rsidR="00E86BAC" w:rsidRPr="007817DB">
        <w:rPr>
          <w:rFonts w:ascii="Verdana" w:hAnsi="Verdana" w:cs="Arial"/>
          <w:color w:val="262626" w:themeColor="text1" w:themeTint="D9"/>
          <w:sz w:val="16"/>
          <w:szCs w:val="16"/>
        </w:rPr>
        <w:t>, bem como, tomar medidas saneadoras, e restabelecer critérios outros para resguardar a execução individual e correta das provas.</w:t>
      </w:r>
    </w:p>
    <w:p w14:paraId="01547026"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22. No dia da realização das provas, não serão fornecidas, por qualquer membro da equipe de aplicação das provas e/ou pelas autoridades presentes, informações referentes ao conteúdo das provas e/ou critérios de avaliação/classificação.</w:t>
      </w:r>
    </w:p>
    <w:p w14:paraId="1F5F2491" w14:textId="77777777" w:rsidR="00F53F1A"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F53F1A" w:rsidRPr="007817DB">
        <w:rPr>
          <w:rFonts w:ascii="Verdana" w:hAnsi="Verdana" w:cs="Arial"/>
          <w:color w:val="262626" w:themeColor="text1" w:themeTint="D9"/>
          <w:sz w:val="16"/>
          <w:szCs w:val="16"/>
        </w:rPr>
        <w:t>23. As instruções dadas pelos Fiscais e Coordenadores, assim como as contidas na prova, deverão ser respeitadas pelos candidatos.</w:t>
      </w:r>
    </w:p>
    <w:p w14:paraId="200AA273" w14:textId="77777777" w:rsidR="00F53F1A" w:rsidRPr="007817DB" w:rsidRDefault="00675016" w:rsidP="00F53F1A">
      <w:pPr>
        <w:pStyle w:val="BodyTextIndent21"/>
        <w:tabs>
          <w:tab w:val="left" w:pos="792"/>
        </w:tabs>
        <w:ind w:left="0" w:firstLine="0"/>
        <w:rPr>
          <w:rFonts w:ascii="Verdana" w:hAnsi="Verdana"/>
          <w:color w:val="262626" w:themeColor="text1" w:themeTint="D9"/>
          <w:sz w:val="16"/>
          <w:szCs w:val="16"/>
        </w:rPr>
      </w:pPr>
      <w:r w:rsidRPr="007817DB">
        <w:rPr>
          <w:rFonts w:ascii="Verdana" w:hAnsi="Verdana"/>
          <w:color w:val="262626" w:themeColor="text1" w:themeTint="D9"/>
          <w:sz w:val="16"/>
          <w:szCs w:val="16"/>
        </w:rPr>
        <w:t>6.</w:t>
      </w:r>
      <w:r w:rsidR="00F53F1A" w:rsidRPr="007817DB">
        <w:rPr>
          <w:rFonts w:ascii="Verdana" w:hAnsi="Verdana"/>
          <w:color w:val="262626" w:themeColor="text1" w:themeTint="D9"/>
          <w:sz w:val="16"/>
          <w:szCs w:val="16"/>
        </w:rPr>
        <w:t>24. O candidato não poderá ausentar-se da sala ou local de prova, salvo em caso de extrema necessidade, desde que acompanhado por Fiscal Credenciado e</w:t>
      </w:r>
      <w:r w:rsidR="00774686" w:rsidRPr="007817DB">
        <w:rPr>
          <w:rFonts w:ascii="Verdana" w:hAnsi="Verdana"/>
          <w:color w:val="262626" w:themeColor="text1" w:themeTint="D9"/>
          <w:sz w:val="16"/>
          <w:szCs w:val="16"/>
        </w:rPr>
        <w:t xml:space="preserve"> autorizado pelo Fiscal da Sala</w:t>
      </w:r>
      <w:r w:rsidR="00D070F5" w:rsidRPr="007817DB">
        <w:rPr>
          <w:rFonts w:ascii="Verdana" w:hAnsi="Verdana"/>
          <w:color w:val="262626" w:themeColor="text1" w:themeTint="D9"/>
          <w:sz w:val="16"/>
          <w:szCs w:val="16"/>
        </w:rPr>
        <w:t xml:space="preserve"> e, nesse caso, não poderá</w:t>
      </w:r>
      <w:r w:rsidR="00774686" w:rsidRPr="007817DB">
        <w:rPr>
          <w:rFonts w:ascii="Verdana" w:hAnsi="Verdana"/>
          <w:color w:val="262626" w:themeColor="text1" w:themeTint="D9"/>
          <w:sz w:val="16"/>
          <w:szCs w:val="16"/>
        </w:rPr>
        <w:t xml:space="preserve"> levar consigo qualquer tipo de bolsa</w:t>
      </w:r>
      <w:r w:rsidR="00D070F5" w:rsidRPr="007817DB">
        <w:rPr>
          <w:rFonts w:ascii="Verdana" w:hAnsi="Verdana"/>
          <w:color w:val="262626" w:themeColor="text1" w:themeTint="D9"/>
          <w:sz w:val="16"/>
          <w:szCs w:val="16"/>
        </w:rPr>
        <w:t xml:space="preserve">, estojo ou qualquer objetos constante no item </w:t>
      </w:r>
      <w:r w:rsidRPr="007817DB">
        <w:rPr>
          <w:rFonts w:ascii="Verdana" w:hAnsi="Verdana"/>
          <w:color w:val="262626" w:themeColor="text1" w:themeTint="D9"/>
          <w:sz w:val="16"/>
          <w:szCs w:val="16"/>
        </w:rPr>
        <w:t>6.</w:t>
      </w:r>
      <w:r w:rsidR="00D070F5" w:rsidRPr="007817DB">
        <w:rPr>
          <w:rFonts w:ascii="Verdana" w:hAnsi="Verdana"/>
          <w:color w:val="262626" w:themeColor="text1" w:themeTint="D9"/>
          <w:sz w:val="16"/>
          <w:szCs w:val="16"/>
        </w:rPr>
        <w:t xml:space="preserve">14.6 deste capítulo, sob pena de exclusão do </w:t>
      </w:r>
      <w:r w:rsidR="00BF17DF" w:rsidRPr="007817DB">
        <w:rPr>
          <w:rFonts w:ascii="Verdana" w:hAnsi="Verdana"/>
          <w:color w:val="262626" w:themeColor="text1" w:themeTint="D9"/>
          <w:sz w:val="16"/>
          <w:szCs w:val="16"/>
        </w:rPr>
        <w:t>processo</w:t>
      </w:r>
      <w:r w:rsidR="00D070F5" w:rsidRPr="007817DB">
        <w:rPr>
          <w:rFonts w:ascii="Verdana" w:hAnsi="Verdana"/>
          <w:color w:val="262626" w:themeColor="text1" w:themeTint="D9"/>
          <w:sz w:val="16"/>
          <w:szCs w:val="16"/>
        </w:rPr>
        <w:t xml:space="preserve">. </w:t>
      </w:r>
    </w:p>
    <w:p w14:paraId="038AE073" w14:textId="77777777" w:rsidR="00B22F10" w:rsidRPr="0023318E" w:rsidRDefault="00B22F10" w:rsidP="00B22F10">
      <w:pPr>
        <w:spacing w:after="0" w:afterAutospacing="0"/>
        <w:jc w:val="both"/>
        <w:rPr>
          <w:rFonts w:ascii="Verdana" w:hAnsi="Verdana" w:cs="Arial"/>
          <w:color w:val="262626" w:themeColor="text1" w:themeTint="D9"/>
          <w:sz w:val="16"/>
          <w:szCs w:val="16"/>
        </w:rPr>
      </w:pPr>
      <w:r w:rsidRPr="0023318E">
        <w:rPr>
          <w:rFonts w:ascii="Verdana" w:hAnsi="Verdana" w:cs="Arial"/>
          <w:color w:val="262626" w:themeColor="text1" w:themeTint="D9"/>
          <w:sz w:val="16"/>
          <w:szCs w:val="16"/>
        </w:rPr>
        <w:t>6.25. Ao final da prova, os 2 (dois) últimos candidatos deverão permanecer na sala até que o ultimo candidato termine sua prova, devendo todos assinarem ata de prova, atestando a idoneidade de sua fiscalização, e se retirando todos da sala ao mesmo tempo, sob pena de eliminação do certame.</w:t>
      </w:r>
    </w:p>
    <w:p w14:paraId="5306D79A" w14:textId="541CB654"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2</w:t>
      </w:r>
      <w:r w:rsidR="00B22F10">
        <w:rPr>
          <w:rFonts w:ascii="Verdana" w:hAnsi="Verdana" w:cs="Arial"/>
          <w:color w:val="262626" w:themeColor="text1" w:themeTint="D9"/>
          <w:sz w:val="16"/>
          <w:szCs w:val="16"/>
        </w:rPr>
        <w:t>6</w:t>
      </w:r>
      <w:r w:rsidR="00E86BAC" w:rsidRPr="007817DB">
        <w:rPr>
          <w:rFonts w:ascii="Verdana" w:hAnsi="Verdana" w:cs="Arial"/>
          <w:color w:val="262626" w:themeColor="text1" w:themeTint="D9"/>
          <w:sz w:val="16"/>
          <w:szCs w:val="16"/>
        </w:rPr>
        <w:t xml:space="preserve">. Os gabaritos da prova objetiva serão divulgados </w:t>
      </w:r>
      <w:r w:rsidR="00E65E80" w:rsidRPr="007817DB">
        <w:rPr>
          <w:rFonts w:ascii="Verdana" w:hAnsi="Verdana" w:cs="Arial"/>
          <w:color w:val="262626" w:themeColor="text1" w:themeTint="D9"/>
          <w:sz w:val="16"/>
          <w:szCs w:val="16"/>
        </w:rPr>
        <w:t xml:space="preserve">nos endereços eletrônicos </w:t>
      </w:r>
      <w:r w:rsidR="002B5F78" w:rsidRPr="007817DB">
        <w:rPr>
          <w:rFonts w:ascii="Verdana" w:hAnsi="Verdana" w:cs="Arial"/>
          <w:b/>
          <w:color w:val="262626" w:themeColor="text1" w:themeTint="D9"/>
          <w:sz w:val="16"/>
          <w:szCs w:val="16"/>
        </w:rPr>
        <w:t>www.aplicativaassessoria.net</w:t>
      </w:r>
      <w:r w:rsidR="00E65E80" w:rsidRPr="007817DB">
        <w:rPr>
          <w:rFonts w:ascii="Verdana" w:hAnsi="Verdana" w:cs="Arial"/>
          <w:b/>
          <w:color w:val="262626" w:themeColor="text1" w:themeTint="D9"/>
          <w:sz w:val="16"/>
          <w:szCs w:val="16"/>
        </w:rPr>
        <w:t xml:space="preserve"> </w:t>
      </w:r>
      <w:r w:rsidR="00E65E80" w:rsidRPr="007817DB">
        <w:rPr>
          <w:rFonts w:ascii="Verdana" w:hAnsi="Verdana" w:cs="Arial"/>
          <w:color w:val="262626" w:themeColor="text1" w:themeTint="D9"/>
          <w:sz w:val="16"/>
          <w:szCs w:val="16"/>
        </w:rPr>
        <w:t>e</w:t>
      </w:r>
      <w:r w:rsidR="00E65E80" w:rsidRPr="007817DB">
        <w:rPr>
          <w:rFonts w:ascii="Verdana" w:hAnsi="Verdana" w:cs="Arial"/>
          <w:b/>
          <w:color w:val="262626" w:themeColor="text1" w:themeTint="D9"/>
          <w:sz w:val="16"/>
          <w:szCs w:val="16"/>
        </w:rPr>
        <w:t xml:space="preserve"> </w:t>
      </w:r>
      <w:r w:rsidR="00F6316E" w:rsidRPr="007817DB">
        <w:rPr>
          <w:rFonts w:ascii="Verdana" w:hAnsi="Verdana" w:cs="Arial"/>
          <w:b/>
          <w:color w:val="262626" w:themeColor="text1" w:themeTint="D9"/>
          <w:sz w:val="16"/>
          <w:szCs w:val="16"/>
        </w:rPr>
        <w:t>www.morungaba.sp.gov.br</w:t>
      </w:r>
      <w:r w:rsidR="00E86BAC" w:rsidRPr="007817DB">
        <w:rPr>
          <w:rFonts w:ascii="Verdana" w:hAnsi="Verdana" w:cs="Arial"/>
          <w:color w:val="262626" w:themeColor="text1" w:themeTint="D9"/>
          <w:sz w:val="16"/>
          <w:szCs w:val="16"/>
        </w:rPr>
        <w:t xml:space="preserve"> em data a ser comunicada no dia da realização das provas.</w:t>
      </w:r>
    </w:p>
    <w:p w14:paraId="488A0B85" w14:textId="77777777" w:rsidR="00E86BAC" w:rsidRPr="007817DB" w:rsidRDefault="00E86BAC" w:rsidP="00E86BAC">
      <w:pPr>
        <w:spacing w:after="0" w:afterAutospacing="0"/>
        <w:jc w:val="both"/>
        <w:rPr>
          <w:rFonts w:ascii="Verdana" w:hAnsi="Verdana" w:cs="Arial"/>
          <w:color w:val="262626" w:themeColor="text1" w:themeTint="D9"/>
          <w:sz w:val="16"/>
          <w:szCs w:val="16"/>
        </w:rPr>
      </w:pPr>
    </w:p>
    <w:p w14:paraId="72E8C3EE" w14:textId="77777777" w:rsidR="00E86BAC" w:rsidRPr="007817DB" w:rsidRDefault="000875A9" w:rsidP="00275F3C">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7</w:t>
      </w:r>
      <w:r w:rsidR="00E86BAC" w:rsidRPr="007817DB">
        <w:rPr>
          <w:rFonts w:ascii="Verdana" w:hAnsi="Verdana" w:cs="Arial"/>
          <w:b/>
          <w:color w:val="262626" w:themeColor="text1" w:themeTint="D9"/>
          <w:sz w:val="16"/>
          <w:szCs w:val="16"/>
        </w:rPr>
        <w:t>. DO JULGAMENTO DA PROVA OBJETIVA</w:t>
      </w:r>
    </w:p>
    <w:p w14:paraId="66B180C3" w14:textId="77777777" w:rsidR="00E86BAC" w:rsidRPr="007817DB" w:rsidRDefault="00E86BAC" w:rsidP="00E86BAC">
      <w:pPr>
        <w:spacing w:after="0" w:afterAutospacing="0"/>
        <w:jc w:val="both"/>
        <w:rPr>
          <w:rFonts w:ascii="Verdana" w:hAnsi="Verdana" w:cs="Arial"/>
          <w:color w:val="262626" w:themeColor="text1" w:themeTint="D9"/>
          <w:sz w:val="16"/>
          <w:szCs w:val="16"/>
        </w:rPr>
      </w:pPr>
    </w:p>
    <w:p w14:paraId="42A5AA0F"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7.</w:t>
      </w:r>
      <w:r w:rsidR="00E86BAC" w:rsidRPr="007817DB">
        <w:rPr>
          <w:rFonts w:ascii="Verdana" w:hAnsi="Verdana" w:cs="Arial"/>
          <w:color w:val="262626" w:themeColor="text1" w:themeTint="D9"/>
          <w:sz w:val="16"/>
          <w:szCs w:val="16"/>
        </w:rPr>
        <w:t xml:space="preserve">1. A Prova Objetiva será avaliada na escala de 0 (zero) a </w:t>
      </w:r>
      <w:r w:rsidR="00FB5880" w:rsidRPr="007817DB">
        <w:rPr>
          <w:rFonts w:ascii="Verdana" w:hAnsi="Verdana" w:cs="Arial"/>
          <w:color w:val="262626" w:themeColor="text1" w:themeTint="D9"/>
          <w:sz w:val="16"/>
          <w:szCs w:val="16"/>
        </w:rPr>
        <w:t>100</w:t>
      </w:r>
      <w:r w:rsidR="00E86BAC" w:rsidRPr="007817DB">
        <w:rPr>
          <w:rFonts w:ascii="Verdana" w:hAnsi="Verdana" w:cs="Arial"/>
          <w:color w:val="262626" w:themeColor="text1" w:themeTint="D9"/>
          <w:sz w:val="16"/>
          <w:szCs w:val="16"/>
        </w:rPr>
        <w:t xml:space="preserve"> (</w:t>
      </w:r>
      <w:r w:rsidR="00FB5880" w:rsidRPr="007817DB">
        <w:rPr>
          <w:rFonts w:ascii="Verdana" w:hAnsi="Verdana" w:cs="Arial"/>
          <w:color w:val="262626" w:themeColor="text1" w:themeTint="D9"/>
          <w:sz w:val="16"/>
          <w:szCs w:val="16"/>
        </w:rPr>
        <w:t>cem</w:t>
      </w:r>
      <w:r w:rsidR="00A12EC9" w:rsidRPr="007817DB">
        <w:rPr>
          <w:rFonts w:ascii="Verdana" w:hAnsi="Verdana" w:cs="Arial"/>
          <w:color w:val="262626" w:themeColor="text1" w:themeTint="D9"/>
          <w:sz w:val="16"/>
          <w:szCs w:val="16"/>
        </w:rPr>
        <w:t xml:space="preserve">) pontos e terá caráter eliminatório e classificatório. </w:t>
      </w:r>
    </w:p>
    <w:p w14:paraId="6879C688"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7.</w:t>
      </w:r>
      <w:r w:rsidR="00E86BAC" w:rsidRPr="007817DB">
        <w:rPr>
          <w:rFonts w:ascii="Verdana" w:hAnsi="Verdana" w:cs="Arial"/>
          <w:color w:val="262626" w:themeColor="text1" w:themeTint="D9"/>
          <w:sz w:val="16"/>
          <w:szCs w:val="16"/>
        </w:rPr>
        <w:t>1.1. Na avaliação e correção da Prova Objetiva será utilizado o Escore Bruto.</w:t>
      </w:r>
    </w:p>
    <w:p w14:paraId="22C23B61"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7.</w:t>
      </w:r>
      <w:r w:rsidR="00E86BAC" w:rsidRPr="007817DB">
        <w:rPr>
          <w:rFonts w:ascii="Verdana" w:hAnsi="Verdana" w:cs="Arial"/>
          <w:color w:val="262626" w:themeColor="text1" w:themeTint="D9"/>
          <w:sz w:val="16"/>
          <w:szCs w:val="16"/>
        </w:rPr>
        <w:t>2. O Escore Bruto corresponde ao número de acertos que o candidato obtém na prova.</w:t>
      </w:r>
    </w:p>
    <w:p w14:paraId="106CC844"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7.</w:t>
      </w:r>
      <w:r w:rsidR="00E86BAC" w:rsidRPr="007817DB">
        <w:rPr>
          <w:rFonts w:ascii="Verdana" w:hAnsi="Verdana" w:cs="Arial"/>
          <w:color w:val="262626" w:themeColor="text1" w:themeTint="D9"/>
          <w:sz w:val="16"/>
          <w:szCs w:val="16"/>
        </w:rPr>
        <w:t xml:space="preserve">2.1. Para se chegar ao total de pontos o candidato deverá dividir </w:t>
      </w:r>
      <w:r w:rsidR="00FB5880" w:rsidRPr="007817DB">
        <w:rPr>
          <w:rFonts w:ascii="Verdana" w:hAnsi="Verdana" w:cs="Arial"/>
          <w:color w:val="262626" w:themeColor="text1" w:themeTint="D9"/>
          <w:sz w:val="16"/>
          <w:szCs w:val="16"/>
        </w:rPr>
        <w:t>100</w:t>
      </w:r>
      <w:r w:rsidR="00E86BAC" w:rsidRPr="007817DB">
        <w:rPr>
          <w:rFonts w:ascii="Verdana" w:hAnsi="Verdana" w:cs="Arial"/>
          <w:color w:val="262626" w:themeColor="text1" w:themeTint="D9"/>
          <w:sz w:val="16"/>
          <w:szCs w:val="16"/>
        </w:rPr>
        <w:t xml:space="preserve"> (</w:t>
      </w:r>
      <w:r w:rsidR="00FB5880" w:rsidRPr="007817DB">
        <w:rPr>
          <w:rFonts w:ascii="Verdana" w:hAnsi="Verdana" w:cs="Arial"/>
          <w:color w:val="262626" w:themeColor="text1" w:themeTint="D9"/>
          <w:sz w:val="16"/>
          <w:szCs w:val="16"/>
        </w:rPr>
        <w:t>cem</w:t>
      </w:r>
      <w:r w:rsidR="00E86BAC" w:rsidRPr="007817DB">
        <w:rPr>
          <w:rFonts w:ascii="Verdana" w:hAnsi="Verdana" w:cs="Arial"/>
          <w:color w:val="262626" w:themeColor="text1" w:themeTint="D9"/>
          <w:sz w:val="16"/>
          <w:szCs w:val="16"/>
        </w:rPr>
        <w:t>) pelo número de questões da prova, e multiplicar pelo número de questões acertadas.</w:t>
      </w:r>
    </w:p>
    <w:p w14:paraId="384B8BE1"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7.</w:t>
      </w:r>
      <w:r w:rsidR="00E86BAC" w:rsidRPr="007817DB">
        <w:rPr>
          <w:rFonts w:ascii="Verdana" w:hAnsi="Verdana" w:cs="Arial"/>
          <w:color w:val="262626" w:themeColor="text1" w:themeTint="D9"/>
          <w:sz w:val="16"/>
          <w:szCs w:val="16"/>
        </w:rPr>
        <w:t>2.2. O cálculo final será igual ao total de pontos do candidato na Prova Objetiva.</w:t>
      </w:r>
    </w:p>
    <w:p w14:paraId="454212E6" w14:textId="77777777" w:rsidR="00E86BAC" w:rsidRPr="007817DB" w:rsidRDefault="0067501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7.</w:t>
      </w:r>
      <w:r w:rsidR="00E86BAC" w:rsidRPr="007817DB">
        <w:rPr>
          <w:rFonts w:ascii="Verdana" w:hAnsi="Verdana" w:cs="Arial"/>
          <w:color w:val="262626" w:themeColor="text1" w:themeTint="D9"/>
          <w:sz w:val="16"/>
          <w:szCs w:val="16"/>
        </w:rPr>
        <w:t>3. Será considerado habilitado na Prova Objetiva o candidato que obtiver total</w:t>
      </w:r>
      <w:r w:rsidR="00D962E1" w:rsidRPr="007817DB">
        <w:rPr>
          <w:rFonts w:ascii="Verdana" w:hAnsi="Verdana" w:cs="Arial"/>
          <w:color w:val="262626" w:themeColor="text1" w:themeTint="D9"/>
          <w:sz w:val="16"/>
          <w:szCs w:val="16"/>
        </w:rPr>
        <w:t xml:space="preserve"> de pontos igual ou superior a </w:t>
      </w:r>
      <w:r w:rsidR="00FB5880" w:rsidRPr="007817DB">
        <w:rPr>
          <w:rFonts w:ascii="Verdana" w:hAnsi="Verdana" w:cs="Arial"/>
          <w:color w:val="262626" w:themeColor="text1" w:themeTint="D9"/>
          <w:sz w:val="16"/>
          <w:szCs w:val="16"/>
        </w:rPr>
        <w:t>50</w:t>
      </w:r>
      <w:r w:rsidR="00E86BAC" w:rsidRPr="007817DB">
        <w:rPr>
          <w:rFonts w:ascii="Verdana" w:hAnsi="Verdana" w:cs="Arial"/>
          <w:color w:val="262626" w:themeColor="text1" w:themeTint="D9"/>
          <w:sz w:val="16"/>
          <w:szCs w:val="16"/>
        </w:rPr>
        <w:t xml:space="preserve"> (</w:t>
      </w:r>
      <w:r w:rsidR="00FB5880" w:rsidRPr="007817DB">
        <w:rPr>
          <w:rFonts w:ascii="Verdana" w:hAnsi="Verdana" w:cs="Arial"/>
          <w:color w:val="262626" w:themeColor="text1" w:themeTint="D9"/>
          <w:sz w:val="16"/>
          <w:szCs w:val="16"/>
        </w:rPr>
        <w:t>cinquenta</w:t>
      </w:r>
      <w:r w:rsidR="00E86BAC" w:rsidRPr="007817DB">
        <w:rPr>
          <w:rFonts w:ascii="Verdana" w:hAnsi="Verdana" w:cs="Arial"/>
          <w:color w:val="262626" w:themeColor="text1" w:themeTint="D9"/>
          <w:sz w:val="16"/>
          <w:szCs w:val="16"/>
        </w:rPr>
        <w:t>).</w:t>
      </w:r>
    </w:p>
    <w:p w14:paraId="12DBEB6E" w14:textId="77777777" w:rsidR="000E6E64" w:rsidRPr="007817DB" w:rsidRDefault="00675016" w:rsidP="000E6E6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7.</w:t>
      </w:r>
      <w:r w:rsidR="00E86BAC" w:rsidRPr="007817DB">
        <w:rPr>
          <w:rFonts w:ascii="Verdana" w:hAnsi="Verdana" w:cs="Arial"/>
          <w:color w:val="262626" w:themeColor="text1" w:themeTint="D9"/>
          <w:sz w:val="16"/>
          <w:szCs w:val="16"/>
        </w:rPr>
        <w:t xml:space="preserve">4. </w:t>
      </w:r>
      <w:r w:rsidR="000E6E64" w:rsidRPr="007817DB">
        <w:rPr>
          <w:rFonts w:ascii="Verdana" w:hAnsi="Verdana" w:cs="Arial"/>
          <w:color w:val="262626" w:themeColor="text1" w:themeTint="D9"/>
          <w:sz w:val="16"/>
          <w:szCs w:val="16"/>
        </w:rPr>
        <w:t xml:space="preserve">O candidato que não comparecer para realizar a Prova ou não habilitado na Prova Objetiva será eliminado do </w:t>
      </w:r>
      <w:r w:rsidR="00622B63" w:rsidRPr="007817DB">
        <w:rPr>
          <w:rFonts w:ascii="Verdana" w:hAnsi="Verdana" w:cs="Arial"/>
          <w:color w:val="262626" w:themeColor="text1" w:themeTint="D9"/>
          <w:sz w:val="16"/>
          <w:szCs w:val="16"/>
        </w:rPr>
        <w:t>Processo Seletivo</w:t>
      </w:r>
      <w:r w:rsidR="000E6E64" w:rsidRPr="007817DB">
        <w:rPr>
          <w:rFonts w:ascii="Verdana" w:hAnsi="Verdana" w:cs="Arial"/>
          <w:color w:val="262626" w:themeColor="text1" w:themeTint="D9"/>
          <w:sz w:val="16"/>
          <w:szCs w:val="16"/>
        </w:rPr>
        <w:t>.</w:t>
      </w:r>
    </w:p>
    <w:p w14:paraId="19E3A7B1" w14:textId="77777777" w:rsidR="00552266" w:rsidRPr="007817DB" w:rsidRDefault="00552266" w:rsidP="00E86BAC">
      <w:pPr>
        <w:spacing w:after="0" w:afterAutospacing="0"/>
        <w:jc w:val="both"/>
        <w:rPr>
          <w:rFonts w:ascii="Verdana" w:hAnsi="Verdana" w:cs="Arial"/>
          <w:color w:val="262626" w:themeColor="text1" w:themeTint="D9"/>
          <w:sz w:val="16"/>
          <w:szCs w:val="16"/>
        </w:rPr>
      </w:pPr>
    </w:p>
    <w:p w14:paraId="382B5AB1" w14:textId="73909B87" w:rsidR="00FC7030" w:rsidRPr="007817DB" w:rsidRDefault="00E51E6A" w:rsidP="00275F3C">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8</w:t>
      </w:r>
      <w:r w:rsidR="00FC7030" w:rsidRPr="007817DB">
        <w:rPr>
          <w:rFonts w:ascii="Verdana" w:hAnsi="Verdana" w:cs="Arial"/>
          <w:b/>
          <w:color w:val="262626" w:themeColor="text1" w:themeTint="D9"/>
          <w:sz w:val="16"/>
          <w:szCs w:val="16"/>
        </w:rPr>
        <w:t xml:space="preserve">. DA </w:t>
      </w:r>
      <w:r w:rsidR="00CD5EC2" w:rsidRPr="007817DB">
        <w:rPr>
          <w:rFonts w:ascii="Verdana" w:hAnsi="Verdana" w:cs="Arial"/>
          <w:b/>
          <w:color w:val="262626" w:themeColor="text1" w:themeTint="D9"/>
          <w:sz w:val="16"/>
          <w:szCs w:val="16"/>
        </w:rPr>
        <w:t>AVALIAÇÃO</w:t>
      </w:r>
      <w:r w:rsidR="00FC7030" w:rsidRPr="007817DB">
        <w:rPr>
          <w:rFonts w:ascii="Verdana" w:hAnsi="Verdana" w:cs="Arial"/>
          <w:b/>
          <w:color w:val="262626" w:themeColor="text1" w:themeTint="D9"/>
          <w:sz w:val="16"/>
          <w:szCs w:val="16"/>
        </w:rPr>
        <w:t xml:space="preserve"> DE TÍTULOS</w:t>
      </w:r>
    </w:p>
    <w:p w14:paraId="72430D0B" w14:textId="77777777" w:rsidR="00FC7030" w:rsidRPr="007817DB" w:rsidRDefault="00FC7030" w:rsidP="000875A9">
      <w:pPr>
        <w:shd w:val="clear" w:color="auto" w:fill="FFFFFF"/>
        <w:spacing w:after="0" w:afterAutospacing="0"/>
        <w:jc w:val="both"/>
        <w:rPr>
          <w:rFonts w:ascii="Verdana" w:eastAsia="Times New Roman" w:hAnsi="Verdana" w:cs="Arial"/>
          <w:color w:val="262626" w:themeColor="text1" w:themeTint="D9"/>
          <w:sz w:val="16"/>
          <w:szCs w:val="16"/>
          <w:lang w:eastAsia="pt-BR"/>
        </w:rPr>
      </w:pPr>
    </w:p>
    <w:p w14:paraId="1158498C" w14:textId="1A96C23A" w:rsidR="00CD5EC2" w:rsidRPr="007817DB" w:rsidRDefault="00C33826" w:rsidP="005805CF">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 xml:space="preserve">1. Concorrerão à avaliação de títulos </w:t>
      </w:r>
      <w:r w:rsidR="005527A6" w:rsidRPr="007817DB">
        <w:rPr>
          <w:rFonts w:ascii="Verdana" w:eastAsia="Calibri" w:hAnsi="Verdana" w:cs="Arial"/>
          <w:color w:val="262626" w:themeColor="text1" w:themeTint="D9"/>
          <w:sz w:val="16"/>
          <w:szCs w:val="16"/>
        </w:rPr>
        <w:t>tod</w:t>
      </w:r>
      <w:r w:rsidR="00CD5EC2" w:rsidRPr="007817DB">
        <w:rPr>
          <w:rFonts w:ascii="Verdana" w:eastAsia="Calibri" w:hAnsi="Verdana" w:cs="Arial"/>
          <w:color w:val="262626" w:themeColor="text1" w:themeTint="D9"/>
          <w:sz w:val="16"/>
          <w:szCs w:val="16"/>
        </w:rPr>
        <w:t>os candidatos habilitados nas provas objetivas, conforme estabelecido no Capítulo 7 deste Edital.</w:t>
      </w:r>
    </w:p>
    <w:p w14:paraId="030A3EBA" w14:textId="25EC7D12" w:rsidR="00CD5EC2" w:rsidRPr="007817DB" w:rsidRDefault="00C33826"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 xml:space="preserve">1.1. A prova avaliação de títulos terá caráter classificatório. O candidato que não entregar o Título não será eliminado do </w:t>
      </w:r>
      <w:r w:rsidR="00154B1D" w:rsidRPr="007817DB">
        <w:rPr>
          <w:rFonts w:ascii="Verdana" w:eastAsia="Calibri" w:hAnsi="Verdana" w:cs="Arial"/>
          <w:color w:val="262626" w:themeColor="text1" w:themeTint="D9"/>
          <w:sz w:val="16"/>
          <w:szCs w:val="16"/>
        </w:rPr>
        <w:t>Processo</w:t>
      </w:r>
      <w:r w:rsidR="00CD5EC2" w:rsidRPr="007817DB">
        <w:rPr>
          <w:rFonts w:ascii="Verdana" w:eastAsia="Calibri" w:hAnsi="Verdana" w:cs="Arial"/>
          <w:color w:val="262626" w:themeColor="text1" w:themeTint="D9"/>
          <w:sz w:val="16"/>
          <w:szCs w:val="16"/>
        </w:rPr>
        <w:t>.</w:t>
      </w:r>
    </w:p>
    <w:p w14:paraId="3B152842" w14:textId="278400B1" w:rsidR="00CD5EC2" w:rsidRPr="007817DB" w:rsidRDefault="00C33826"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 xml:space="preserve">2. O candidato deverá enviar os documentos abaixo, via postal por Sedex ou carta com Aviso de Recebimento (AR), para a empresa </w:t>
      </w:r>
      <w:r w:rsidR="002B5F78" w:rsidRPr="007817DB">
        <w:rPr>
          <w:rFonts w:ascii="Verdana" w:eastAsia="Calibri" w:hAnsi="Verdana" w:cs="Arial"/>
          <w:color w:val="262626" w:themeColor="text1" w:themeTint="D9"/>
          <w:sz w:val="16"/>
          <w:szCs w:val="16"/>
        </w:rPr>
        <w:t>Aplicativa Serviços de Apoio e Gestão Administrativa Ltda.</w:t>
      </w:r>
      <w:r w:rsidR="00CD5EC2" w:rsidRPr="007817DB">
        <w:rPr>
          <w:rFonts w:ascii="Verdana" w:eastAsia="Calibri" w:hAnsi="Verdana" w:cs="Arial"/>
          <w:color w:val="262626" w:themeColor="text1" w:themeTint="D9"/>
          <w:sz w:val="16"/>
          <w:szCs w:val="16"/>
        </w:rPr>
        <w:t xml:space="preserve">, localizada na </w:t>
      </w:r>
      <w:r w:rsidR="002B5F78" w:rsidRPr="007817DB">
        <w:rPr>
          <w:rFonts w:ascii="Verdana" w:eastAsia="Calibri" w:hAnsi="Verdana" w:cs="Arial"/>
          <w:color w:val="262626" w:themeColor="text1" w:themeTint="D9"/>
          <w:sz w:val="16"/>
          <w:szCs w:val="16"/>
        </w:rPr>
        <w:t>Av. Ernani Lacerda de Oliveira, 409 – Jardim Cândida, Araras/SP, CEP 13603-112</w:t>
      </w:r>
      <w:r w:rsidR="00CD5EC2" w:rsidRPr="007817DB">
        <w:rPr>
          <w:rFonts w:ascii="Verdana" w:eastAsia="Calibri" w:hAnsi="Verdana" w:cs="Arial"/>
          <w:color w:val="262626" w:themeColor="text1" w:themeTint="D9"/>
          <w:sz w:val="16"/>
          <w:szCs w:val="16"/>
        </w:rPr>
        <w:t xml:space="preserve">, </w:t>
      </w:r>
      <w:r w:rsidR="00CD5EC2" w:rsidRPr="007817DB">
        <w:rPr>
          <w:rFonts w:ascii="Verdana" w:eastAsia="Calibri" w:hAnsi="Verdana" w:cs="Arial"/>
          <w:b/>
          <w:color w:val="262626" w:themeColor="text1" w:themeTint="D9"/>
          <w:sz w:val="16"/>
          <w:szCs w:val="16"/>
        </w:rPr>
        <w:t>até o último dia de inscrição,</w:t>
      </w:r>
      <w:r w:rsidR="00CD5EC2" w:rsidRPr="007817DB">
        <w:rPr>
          <w:rFonts w:ascii="Verdana" w:eastAsia="Calibri" w:hAnsi="Verdana" w:cs="Arial"/>
          <w:color w:val="262626" w:themeColor="text1" w:themeTint="D9"/>
          <w:sz w:val="16"/>
          <w:szCs w:val="16"/>
        </w:rPr>
        <w:t xml:space="preserve"> identificando o nome do Processo Seletivo, no envelope: </w:t>
      </w:r>
      <w:r w:rsidR="00CD5EC2" w:rsidRPr="007817DB">
        <w:rPr>
          <w:rFonts w:ascii="Verdana" w:eastAsia="Calibri" w:hAnsi="Verdana" w:cs="Arial"/>
          <w:b/>
          <w:color w:val="262626" w:themeColor="text1" w:themeTint="D9"/>
          <w:sz w:val="16"/>
          <w:szCs w:val="16"/>
        </w:rPr>
        <w:t xml:space="preserve">Processo Seletivo nº </w:t>
      </w:r>
      <w:r w:rsidR="00D24568">
        <w:rPr>
          <w:rFonts w:ascii="Verdana" w:eastAsia="Calibri" w:hAnsi="Verdana" w:cs="Arial"/>
          <w:b/>
          <w:color w:val="262626" w:themeColor="text1" w:themeTint="D9"/>
          <w:sz w:val="16"/>
          <w:szCs w:val="16"/>
        </w:rPr>
        <w:t>01/2019</w:t>
      </w:r>
      <w:r w:rsidR="00CD5EC2" w:rsidRPr="007817DB">
        <w:rPr>
          <w:rFonts w:ascii="Verdana" w:eastAsia="Calibri" w:hAnsi="Verdana" w:cs="Arial"/>
          <w:b/>
          <w:color w:val="262626" w:themeColor="text1" w:themeTint="D9"/>
          <w:sz w:val="16"/>
          <w:szCs w:val="16"/>
        </w:rPr>
        <w:t xml:space="preserve"> – </w:t>
      </w:r>
      <w:r w:rsidR="007969EB" w:rsidRPr="007817DB">
        <w:rPr>
          <w:rFonts w:ascii="Verdana" w:hAnsi="Verdana" w:cs="Arial"/>
          <w:b/>
          <w:color w:val="262626" w:themeColor="text1" w:themeTint="D9"/>
          <w:sz w:val="16"/>
          <w:szCs w:val="16"/>
        </w:rPr>
        <w:t>Prefeitura Municipal da Estância Climática de Morungaba</w:t>
      </w:r>
      <w:r w:rsidR="00CD5EC2" w:rsidRPr="007817DB">
        <w:rPr>
          <w:rFonts w:ascii="Verdana" w:hAnsi="Verdana" w:cs="Arial"/>
          <w:color w:val="262626" w:themeColor="text1" w:themeTint="D9"/>
          <w:sz w:val="16"/>
          <w:szCs w:val="16"/>
        </w:rPr>
        <w:t xml:space="preserve"> </w:t>
      </w:r>
      <w:r w:rsidR="00CD5EC2" w:rsidRPr="007817DB">
        <w:rPr>
          <w:rFonts w:ascii="Verdana" w:eastAsia="Calibri" w:hAnsi="Verdana" w:cs="Arial"/>
          <w:b/>
          <w:color w:val="262626" w:themeColor="text1" w:themeTint="D9"/>
          <w:sz w:val="16"/>
          <w:szCs w:val="16"/>
        </w:rPr>
        <w:t>- Títulos:</w:t>
      </w:r>
    </w:p>
    <w:p w14:paraId="35B638C8" w14:textId="77777777" w:rsidR="00CD5EC2" w:rsidRPr="007817DB" w:rsidRDefault="00CD5EC2"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a) Cópia reprográfica autenticada dos Títulos a que venha possuir, assim como seus respectivos históricos escolares;</w:t>
      </w:r>
    </w:p>
    <w:p w14:paraId="2AAD221B" w14:textId="77777777" w:rsidR="00CD5EC2" w:rsidRPr="007817DB" w:rsidRDefault="00CD5EC2"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b) Cópia do Documento de Identificação (RG) e Comprovante de inscrição; e</w:t>
      </w:r>
    </w:p>
    <w:p w14:paraId="4F022A4B" w14:textId="2A461EC2" w:rsidR="00CD5EC2" w:rsidRPr="007817DB" w:rsidRDefault="00CD5EC2"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c) Formulário de entrega de títulos, cujo</w:t>
      </w:r>
      <w:r w:rsidR="00BB2DCE" w:rsidRPr="007817DB">
        <w:rPr>
          <w:rFonts w:ascii="Verdana" w:eastAsia="Calibri" w:hAnsi="Verdana" w:cs="Arial"/>
          <w:color w:val="262626" w:themeColor="text1" w:themeTint="D9"/>
          <w:sz w:val="16"/>
          <w:szCs w:val="16"/>
        </w:rPr>
        <w:t xml:space="preserve"> modelo é o constante do Anexo </w:t>
      </w:r>
      <w:r w:rsidRPr="007817DB">
        <w:rPr>
          <w:rFonts w:ascii="Verdana" w:eastAsia="Calibri" w:hAnsi="Verdana" w:cs="Arial"/>
          <w:color w:val="262626" w:themeColor="text1" w:themeTint="D9"/>
          <w:sz w:val="16"/>
          <w:szCs w:val="16"/>
        </w:rPr>
        <w:t>V deste Edital, em via original, identificado, preenchido com os Títulos a serem enviados e assinado.</w:t>
      </w:r>
    </w:p>
    <w:p w14:paraId="211D59D6" w14:textId="7977B625" w:rsidR="00CD5EC2" w:rsidRPr="007817DB" w:rsidRDefault="00C33826"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 xml:space="preserve">2.1. A comprovação de envio dos Títulos será feita pelo comprovante de postagem emitido pelos Correios, onde consta o número de identificação do objeto. </w:t>
      </w:r>
      <w:r w:rsidR="00CD5EC2" w:rsidRPr="007817DB">
        <w:rPr>
          <w:rFonts w:ascii="Verdana" w:eastAsia="Calibri" w:hAnsi="Verdana" w:cs="Arial"/>
          <w:color w:val="262626" w:themeColor="text1" w:themeTint="D9"/>
          <w:sz w:val="16"/>
          <w:szCs w:val="16"/>
        </w:rPr>
        <w:cr/>
      </w: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 xml:space="preserve">2.2. Após o prazo estabelecido no item </w:t>
      </w: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2 não serão aceitos Títulos, sob qualquer hipótese.</w:t>
      </w:r>
    </w:p>
    <w:p w14:paraId="7E0C315E" w14:textId="3AA69EB6" w:rsidR="00CD5EC2" w:rsidRPr="007817DB" w:rsidRDefault="00C33826"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2.3. As cópias apresentadas não serão devolvidas em hipótese alguma. Não serão aceitos documentos originais.</w:t>
      </w:r>
    </w:p>
    <w:p w14:paraId="34CEE00E" w14:textId="5D19592F" w:rsidR="00CD5EC2" w:rsidRPr="007817DB" w:rsidRDefault="00C33826"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3. Enviada a relação dos títulos não serão aceitos pedidos de inclusão de documentos, sob qualquer hipótese ou alegação.</w:t>
      </w:r>
    </w:p>
    <w:p w14:paraId="7F764B21" w14:textId="1E55FB3B" w:rsidR="00CD5EC2" w:rsidRPr="007817DB" w:rsidRDefault="00C33826"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4. Serão aceitos como documentos os Títulos que forem representados por Diplomas e Certificados definitivos de conclusão de curso expedidos por estabelecimento e instituições de ensino regularizadas perante os órgão e entidades oficiais de ensino estaduais e federais, em papel timbrado, e deverão conter carimbo e identificação da instituição e do responsável pela expedição do documento.</w:t>
      </w:r>
    </w:p>
    <w:p w14:paraId="782D2D37" w14:textId="375B19C8" w:rsidR="00CD5EC2" w:rsidRPr="007817DB" w:rsidRDefault="00C33826"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4.1. Os documentos de Títulos que forem representados por declarações ou certidões deverão estar acompanhados do respectivo histórico escolar, mencionando a data da colação de grau, bem como deverão ser expedidos por Instituição Oficial, em papel timbrado, e deverão conter carimbo e identificação da instituição e do responsável pela expedição do documento.</w:t>
      </w:r>
    </w:p>
    <w:p w14:paraId="782C9D79" w14:textId="3099EA0E" w:rsidR="00CD5EC2" w:rsidRPr="007817DB" w:rsidRDefault="00C33826"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lastRenderedPageBreak/>
        <w:t>8.</w:t>
      </w:r>
      <w:r w:rsidR="00CD5EC2" w:rsidRPr="007817DB">
        <w:rPr>
          <w:rFonts w:ascii="Verdana" w:eastAsia="Calibri" w:hAnsi="Verdana" w:cs="Arial"/>
          <w:color w:val="262626" w:themeColor="text1" w:themeTint="D9"/>
          <w:sz w:val="16"/>
          <w:szCs w:val="16"/>
        </w:rPr>
        <w:t>4.2. No caso de Certificado de Conclusão de Pós Graduação “Stricto Sensu” (Mestrado ou Doutorado), este deverá conter a data de conclusão e a aprovação da Dissertação ou Defesa da Tese.</w:t>
      </w:r>
    </w:p>
    <w:p w14:paraId="62A22CF5" w14:textId="07B7BEB0" w:rsidR="00CD5EC2" w:rsidRPr="007817DB" w:rsidRDefault="00C33826"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4.3. Somente serão válidos para efeito de contagem dos títulos de Mestre e Doutor, os cursos reconhecidos pela Coordenação de Aperfeiçoamento de Pessoal de Nível Superior - CAPES/MEC.</w:t>
      </w:r>
    </w:p>
    <w:p w14:paraId="02A3928B" w14:textId="3E124486" w:rsidR="00CD5EC2" w:rsidRPr="007817DB" w:rsidRDefault="00C33826"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4.4. Os certificados expedidos em língua estrangeira deverão vir acompanhados pela correspondente tradução efetuada por tradutor juramentado ou pela revalidação dada pelo órgão competente.</w:t>
      </w:r>
    </w:p>
    <w:p w14:paraId="58398250" w14:textId="4EA8D1F8" w:rsidR="00CD5EC2" w:rsidRPr="007817DB" w:rsidRDefault="00C33826"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5. Os cursos deverão estar autorizados pelos órgãos competentes.</w:t>
      </w:r>
    </w:p>
    <w:p w14:paraId="31490A29" w14:textId="3E89BCC5" w:rsidR="00CD5EC2" w:rsidRPr="007817DB" w:rsidRDefault="00C33826"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6. É da exclusiva responsabilidade do candidato a apresentação e comprovação dos documentos de Títulos.</w:t>
      </w:r>
    </w:p>
    <w:p w14:paraId="5A17A23B" w14:textId="51354A55" w:rsidR="00CD5EC2" w:rsidRPr="007817DB" w:rsidRDefault="00C33826"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7. Não serão aceitas substituições de documentos, bem como, Títulos que não constem nas tabelas apresentadas neste Capítulo.</w:t>
      </w:r>
    </w:p>
    <w:p w14:paraId="57B79B62" w14:textId="11676E8D" w:rsidR="00CD5EC2" w:rsidRPr="007817DB" w:rsidRDefault="00C33826"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8. A soma da pontuação da documentação de Títulos se limitará ao valor máximo de 9 (nove) pontos.</w:t>
      </w:r>
    </w:p>
    <w:p w14:paraId="39D0D24C" w14:textId="168E2D18" w:rsidR="00CD5EC2" w:rsidRPr="007817DB" w:rsidRDefault="00C33826"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9. No somatório da pontuação de cada candidato, os pontos excedentes serão desprezados.</w:t>
      </w:r>
    </w:p>
    <w:p w14:paraId="1B208354" w14:textId="1F44113F" w:rsidR="00CD5EC2" w:rsidRPr="007817DB" w:rsidRDefault="00C33826" w:rsidP="00CD5EC2">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8.</w:t>
      </w:r>
      <w:r w:rsidR="00CD5EC2" w:rsidRPr="007817DB">
        <w:rPr>
          <w:rFonts w:ascii="Verdana" w:eastAsia="Calibri" w:hAnsi="Verdana" w:cs="Arial"/>
          <w:color w:val="262626" w:themeColor="text1" w:themeTint="D9"/>
          <w:sz w:val="16"/>
          <w:szCs w:val="16"/>
        </w:rPr>
        <w:t>10. Serão considerados Títulos somente os constantes na tabela a seguir:</w:t>
      </w:r>
    </w:p>
    <w:p w14:paraId="495AFF90" w14:textId="77777777" w:rsidR="00CD5EC2" w:rsidRPr="007817DB" w:rsidRDefault="00CD5EC2" w:rsidP="00CD5EC2">
      <w:pPr>
        <w:spacing w:after="0" w:afterAutospacing="0"/>
        <w:jc w:val="center"/>
        <w:rPr>
          <w:rFonts w:ascii="Verdana" w:eastAsia="Calibri" w:hAnsi="Verdana" w:cs="Arial"/>
          <w:b/>
          <w:color w:val="262626" w:themeColor="text1" w:themeTint="D9"/>
          <w:sz w:val="16"/>
          <w:szCs w:val="16"/>
        </w:rPr>
      </w:pPr>
    </w:p>
    <w:p w14:paraId="430B0D2E" w14:textId="77777777" w:rsidR="00CD5EC2" w:rsidRPr="007817DB" w:rsidRDefault="00CD5EC2" w:rsidP="00CD5EC2">
      <w:pPr>
        <w:spacing w:after="0" w:afterAutospacing="0"/>
        <w:jc w:val="center"/>
        <w:rPr>
          <w:rFonts w:ascii="Verdana" w:eastAsia="Calibri" w:hAnsi="Verdana" w:cs="Arial"/>
          <w:b/>
          <w:color w:val="262626" w:themeColor="text1" w:themeTint="D9"/>
          <w:sz w:val="16"/>
          <w:szCs w:val="16"/>
        </w:rPr>
      </w:pPr>
      <w:r w:rsidRPr="007817DB">
        <w:rPr>
          <w:rFonts w:ascii="Verdana" w:eastAsia="Calibri" w:hAnsi="Verdana" w:cs="Arial"/>
          <w:b/>
          <w:color w:val="262626" w:themeColor="text1" w:themeTint="D9"/>
          <w:sz w:val="16"/>
          <w:szCs w:val="16"/>
        </w:rPr>
        <w:t>TABELA DE TÍTULOS</w:t>
      </w:r>
    </w:p>
    <w:p w14:paraId="1A057DB2" w14:textId="77777777" w:rsidR="00CD5EC2" w:rsidRPr="007817DB" w:rsidRDefault="00CD5EC2" w:rsidP="00CD5EC2">
      <w:pPr>
        <w:spacing w:after="0" w:afterAutospacing="0"/>
        <w:jc w:val="center"/>
        <w:rPr>
          <w:rFonts w:ascii="Verdana" w:eastAsia="Calibri" w:hAnsi="Verdana" w:cs="Arial"/>
          <w:b/>
          <w:color w:val="262626" w:themeColor="text1" w:themeTint="D9"/>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51"/>
        <w:gridCol w:w="1134"/>
        <w:gridCol w:w="4768"/>
      </w:tblGrid>
      <w:tr w:rsidR="00CD5EC2" w:rsidRPr="007817DB" w14:paraId="37CE9CDE" w14:textId="77777777" w:rsidTr="00275F3C">
        <w:trPr>
          <w:trHeight w:val="410"/>
          <w:tblHeader/>
          <w:jc w:val="center"/>
        </w:trPr>
        <w:tc>
          <w:tcPr>
            <w:tcW w:w="3544" w:type="dxa"/>
            <w:shd w:val="clear" w:color="auto" w:fill="auto"/>
            <w:vAlign w:val="center"/>
          </w:tcPr>
          <w:p w14:paraId="5FB3E34A" w14:textId="77777777" w:rsidR="00CD5EC2" w:rsidRPr="007817DB" w:rsidRDefault="00CD5EC2" w:rsidP="00275F3C">
            <w:pPr>
              <w:spacing w:after="0" w:afterAutospacing="0"/>
              <w:jc w:val="center"/>
              <w:rPr>
                <w:rFonts w:ascii="Verdana" w:eastAsia="Calibri" w:hAnsi="Verdana" w:cs="Arial"/>
                <w:b/>
                <w:color w:val="262626" w:themeColor="text1" w:themeTint="D9"/>
                <w:sz w:val="16"/>
                <w:szCs w:val="16"/>
              </w:rPr>
            </w:pPr>
            <w:r w:rsidRPr="007817DB">
              <w:rPr>
                <w:rFonts w:ascii="Verdana" w:eastAsia="Calibri" w:hAnsi="Verdana" w:cs="Arial"/>
                <w:b/>
                <w:color w:val="262626" w:themeColor="text1" w:themeTint="D9"/>
                <w:sz w:val="16"/>
                <w:szCs w:val="16"/>
              </w:rPr>
              <w:t>TÍTULOS</w:t>
            </w:r>
          </w:p>
        </w:tc>
        <w:tc>
          <w:tcPr>
            <w:tcW w:w="1134" w:type="dxa"/>
            <w:shd w:val="clear" w:color="auto" w:fill="auto"/>
            <w:vAlign w:val="center"/>
          </w:tcPr>
          <w:p w14:paraId="13236E9E" w14:textId="77777777" w:rsidR="00CD5EC2" w:rsidRPr="007817DB" w:rsidRDefault="00CD5EC2" w:rsidP="00275F3C">
            <w:pPr>
              <w:spacing w:after="0" w:afterAutospacing="0"/>
              <w:jc w:val="center"/>
              <w:rPr>
                <w:rFonts w:ascii="Verdana" w:eastAsia="Calibri" w:hAnsi="Verdana" w:cs="Arial"/>
                <w:b/>
                <w:color w:val="262626" w:themeColor="text1" w:themeTint="D9"/>
                <w:sz w:val="16"/>
                <w:szCs w:val="16"/>
              </w:rPr>
            </w:pPr>
            <w:r w:rsidRPr="007817DB">
              <w:rPr>
                <w:rFonts w:ascii="Verdana" w:eastAsia="Calibri" w:hAnsi="Verdana" w:cs="Arial"/>
                <w:b/>
                <w:color w:val="262626" w:themeColor="text1" w:themeTint="D9"/>
                <w:sz w:val="16"/>
                <w:szCs w:val="16"/>
              </w:rPr>
              <w:t>VALOR UNITÁRIO</w:t>
            </w:r>
          </w:p>
        </w:tc>
        <w:tc>
          <w:tcPr>
            <w:tcW w:w="1134" w:type="dxa"/>
            <w:shd w:val="clear" w:color="auto" w:fill="auto"/>
            <w:vAlign w:val="center"/>
          </w:tcPr>
          <w:p w14:paraId="515769FB" w14:textId="77777777" w:rsidR="00CD5EC2" w:rsidRPr="007817DB" w:rsidRDefault="00CD5EC2" w:rsidP="00275F3C">
            <w:pPr>
              <w:spacing w:after="0" w:afterAutospacing="0"/>
              <w:jc w:val="center"/>
              <w:rPr>
                <w:rFonts w:ascii="Verdana" w:eastAsia="Calibri" w:hAnsi="Verdana" w:cs="Arial"/>
                <w:b/>
                <w:color w:val="262626" w:themeColor="text1" w:themeTint="D9"/>
                <w:sz w:val="16"/>
                <w:szCs w:val="16"/>
              </w:rPr>
            </w:pPr>
            <w:r w:rsidRPr="007817DB">
              <w:rPr>
                <w:rFonts w:ascii="Verdana" w:eastAsia="Calibri" w:hAnsi="Verdana" w:cs="Arial"/>
                <w:b/>
                <w:color w:val="262626" w:themeColor="text1" w:themeTint="D9"/>
                <w:sz w:val="16"/>
                <w:szCs w:val="16"/>
              </w:rPr>
              <w:t>VALOR MÁXIMO</w:t>
            </w:r>
          </w:p>
        </w:tc>
        <w:tc>
          <w:tcPr>
            <w:tcW w:w="4768" w:type="dxa"/>
            <w:shd w:val="clear" w:color="auto" w:fill="auto"/>
            <w:vAlign w:val="center"/>
          </w:tcPr>
          <w:p w14:paraId="2189A012" w14:textId="77777777" w:rsidR="00CD5EC2" w:rsidRPr="007817DB" w:rsidRDefault="00CD5EC2" w:rsidP="00275F3C">
            <w:pPr>
              <w:spacing w:after="0" w:afterAutospacing="0"/>
              <w:jc w:val="center"/>
              <w:rPr>
                <w:rFonts w:ascii="Verdana" w:eastAsia="Calibri" w:hAnsi="Verdana" w:cs="Arial"/>
                <w:b/>
                <w:color w:val="262626" w:themeColor="text1" w:themeTint="D9"/>
                <w:sz w:val="16"/>
                <w:szCs w:val="16"/>
              </w:rPr>
            </w:pPr>
            <w:r w:rsidRPr="007817DB">
              <w:rPr>
                <w:rFonts w:ascii="Verdana" w:eastAsia="Calibri" w:hAnsi="Verdana" w:cs="Arial"/>
                <w:b/>
                <w:color w:val="262626" w:themeColor="text1" w:themeTint="D9"/>
                <w:sz w:val="16"/>
                <w:szCs w:val="16"/>
              </w:rPr>
              <w:t>COMPROVAÇÃO</w:t>
            </w:r>
          </w:p>
        </w:tc>
      </w:tr>
      <w:tr w:rsidR="00CD5EC2" w:rsidRPr="007817DB" w14:paraId="0E86AD2D" w14:textId="77777777" w:rsidTr="00275F3C">
        <w:trPr>
          <w:trHeight w:val="706"/>
          <w:jc w:val="center"/>
        </w:trPr>
        <w:tc>
          <w:tcPr>
            <w:tcW w:w="3544" w:type="dxa"/>
            <w:vAlign w:val="center"/>
          </w:tcPr>
          <w:p w14:paraId="0C64D1AF" w14:textId="77777777" w:rsidR="00CD5EC2" w:rsidRPr="007817DB" w:rsidRDefault="00CD5EC2" w:rsidP="00275F3C">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b/>
                <w:color w:val="262626" w:themeColor="text1" w:themeTint="D9"/>
                <w:sz w:val="16"/>
                <w:szCs w:val="16"/>
              </w:rPr>
              <w:t>a) Doutorado na área da EDUCAÇÃO</w:t>
            </w:r>
            <w:r w:rsidRPr="007817DB">
              <w:rPr>
                <w:rFonts w:ascii="Verdana" w:eastAsia="Calibri" w:hAnsi="Verdana" w:cs="Arial"/>
                <w:color w:val="262626" w:themeColor="text1" w:themeTint="D9"/>
                <w:sz w:val="16"/>
                <w:szCs w:val="16"/>
              </w:rPr>
              <w:t xml:space="preserve"> - Pós Graduação Stricto Sensu, concluído até a data de apresentação dos títulos.</w:t>
            </w:r>
          </w:p>
        </w:tc>
        <w:tc>
          <w:tcPr>
            <w:tcW w:w="1134" w:type="dxa"/>
            <w:vAlign w:val="center"/>
          </w:tcPr>
          <w:p w14:paraId="12CCE2AB" w14:textId="77777777" w:rsidR="00CD5EC2" w:rsidRPr="007817DB" w:rsidRDefault="00CD5EC2" w:rsidP="00275F3C">
            <w:pPr>
              <w:spacing w:after="0" w:afterAutospacing="0"/>
              <w:jc w:val="center"/>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4 pontos</w:t>
            </w:r>
          </w:p>
        </w:tc>
        <w:tc>
          <w:tcPr>
            <w:tcW w:w="1134" w:type="dxa"/>
            <w:vAlign w:val="center"/>
          </w:tcPr>
          <w:p w14:paraId="59208785" w14:textId="77777777" w:rsidR="00CD5EC2" w:rsidRPr="007817DB" w:rsidRDefault="00CD5EC2" w:rsidP="00275F3C">
            <w:pPr>
              <w:spacing w:after="0" w:afterAutospacing="0"/>
              <w:jc w:val="center"/>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4 pontos</w:t>
            </w:r>
          </w:p>
        </w:tc>
        <w:tc>
          <w:tcPr>
            <w:tcW w:w="4768" w:type="dxa"/>
            <w:vAlign w:val="center"/>
          </w:tcPr>
          <w:p w14:paraId="4FFBEB82" w14:textId="77777777" w:rsidR="00CD5EC2" w:rsidRPr="007817DB" w:rsidRDefault="00CD5EC2" w:rsidP="00275F3C">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Cópia autenticada do Diploma devidamente registrado ou de Certificado/ Certidão/ Declaração de conclusão de curso.</w:t>
            </w:r>
          </w:p>
        </w:tc>
      </w:tr>
      <w:tr w:rsidR="00CD5EC2" w:rsidRPr="007817DB" w14:paraId="6C1B1959" w14:textId="77777777" w:rsidTr="00275F3C">
        <w:trPr>
          <w:trHeight w:val="702"/>
          <w:jc w:val="center"/>
        </w:trPr>
        <w:tc>
          <w:tcPr>
            <w:tcW w:w="3544" w:type="dxa"/>
            <w:vAlign w:val="center"/>
          </w:tcPr>
          <w:p w14:paraId="5FAE4DBE" w14:textId="77777777" w:rsidR="00CD5EC2" w:rsidRPr="007817DB" w:rsidRDefault="00CD5EC2" w:rsidP="00275F3C">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b/>
                <w:color w:val="262626" w:themeColor="text1" w:themeTint="D9"/>
                <w:sz w:val="16"/>
                <w:szCs w:val="16"/>
              </w:rPr>
              <w:t>b) Mestrado na área da EDUCAÇÃO</w:t>
            </w:r>
            <w:r w:rsidRPr="007817DB">
              <w:rPr>
                <w:rFonts w:ascii="Verdana" w:eastAsia="Calibri" w:hAnsi="Verdana" w:cs="Arial"/>
                <w:color w:val="262626" w:themeColor="text1" w:themeTint="D9"/>
                <w:sz w:val="16"/>
                <w:szCs w:val="16"/>
              </w:rPr>
              <w:t xml:space="preserve"> - Pós Graduação Stricto Sensu, concluído até a data de apresentação dos títulos.</w:t>
            </w:r>
          </w:p>
        </w:tc>
        <w:tc>
          <w:tcPr>
            <w:tcW w:w="1134" w:type="dxa"/>
            <w:vAlign w:val="center"/>
          </w:tcPr>
          <w:p w14:paraId="3CE96D48" w14:textId="77777777" w:rsidR="00CD5EC2" w:rsidRPr="007817DB" w:rsidRDefault="00CD5EC2" w:rsidP="00275F3C">
            <w:pPr>
              <w:spacing w:after="0" w:afterAutospacing="0"/>
              <w:jc w:val="center"/>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3 pontos</w:t>
            </w:r>
          </w:p>
        </w:tc>
        <w:tc>
          <w:tcPr>
            <w:tcW w:w="1134" w:type="dxa"/>
            <w:vAlign w:val="center"/>
          </w:tcPr>
          <w:p w14:paraId="62123547" w14:textId="77777777" w:rsidR="00CD5EC2" w:rsidRPr="007817DB" w:rsidRDefault="00CD5EC2" w:rsidP="00275F3C">
            <w:pPr>
              <w:spacing w:after="0" w:afterAutospacing="0"/>
              <w:jc w:val="center"/>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3 pontos</w:t>
            </w:r>
          </w:p>
        </w:tc>
        <w:tc>
          <w:tcPr>
            <w:tcW w:w="4768" w:type="dxa"/>
            <w:vAlign w:val="center"/>
          </w:tcPr>
          <w:p w14:paraId="6F92C1A0" w14:textId="77777777" w:rsidR="00CD5EC2" w:rsidRPr="007817DB" w:rsidRDefault="00CD5EC2" w:rsidP="00275F3C">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Cópia autenticada do Diploma devidamente registrado ou de Certificado/ Certidão/ Declaração de conclusão de curso.</w:t>
            </w:r>
          </w:p>
        </w:tc>
      </w:tr>
      <w:tr w:rsidR="00CD5EC2" w:rsidRPr="007817DB" w14:paraId="3A014B43" w14:textId="77777777" w:rsidTr="00275F3C">
        <w:trPr>
          <w:trHeight w:val="702"/>
          <w:jc w:val="center"/>
        </w:trPr>
        <w:tc>
          <w:tcPr>
            <w:tcW w:w="3544" w:type="dxa"/>
            <w:vAlign w:val="center"/>
          </w:tcPr>
          <w:p w14:paraId="66A85FD8" w14:textId="77777777" w:rsidR="00CD5EC2" w:rsidRPr="007817DB" w:rsidRDefault="00CD5EC2" w:rsidP="00275F3C">
            <w:pPr>
              <w:autoSpaceDE w:val="0"/>
              <w:autoSpaceDN w:val="0"/>
              <w:adjustRightInd w:val="0"/>
              <w:spacing w:after="0" w:afterAutospacing="0"/>
              <w:jc w:val="both"/>
              <w:rPr>
                <w:rFonts w:ascii="Verdana" w:eastAsia="Calibri" w:hAnsi="Verdana" w:cs="Arial"/>
                <w:b/>
                <w:color w:val="262626" w:themeColor="text1" w:themeTint="D9"/>
                <w:sz w:val="16"/>
                <w:szCs w:val="16"/>
              </w:rPr>
            </w:pPr>
            <w:r w:rsidRPr="007817DB">
              <w:rPr>
                <w:rFonts w:ascii="Verdana" w:eastAsia="Calibri" w:hAnsi="Verdana" w:cs="Arial"/>
                <w:b/>
                <w:color w:val="262626" w:themeColor="text1" w:themeTint="D9"/>
                <w:sz w:val="16"/>
                <w:szCs w:val="16"/>
              </w:rPr>
              <w:t xml:space="preserve">c) Pós Graduação Lato Sensu (especialização) na área da EDUCAÇÃO, </w:t>
            </w:r>
            <w:r w:rsidRPr="007817DB">
              <w:rPr>
                <w:rFonts w:ascii="Verdana" w:eastAsia="Calibri" w:hAnsi="Verdana" w:cs="Arial"/>
                <w:color w:val="262626" w:themeColor="text1" w:themeTint="D9"/>
                <w:sz w:val="16"/>
                <w:szCs w:val="16"/>
              </w:rPr>
              <w:t>com carga horária mínima de 360 (trezentos e sessenta) horas, concluída até a data de apresentação dos títulos.</w:t>
            </w:r>
          </w:p>
        </w:tc>
        <w:tc>
          <w:tcPr>
            <w:tcW w:w="1134" w:type="dxa"/>
            <w:vAlign w:val="center"/>
          </w:tcPr>
          <w:p w14:paraId="6471CCB0" w14:textId="77777777" w:rsidR="00CD5EC2" w:rsidRPr="007817DB" w:rsidRDefault="00CD5EC2" w:rsidP="00275F3C">
            <w:pPr>
              <w:spacing w:after="0" w:afterAutospacing="0"/>
              <w:jc w:val="center"/>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1 ponto</w:t>
            </w:r>
          </w:p>
        </w:tc>
        <w:tc>
          <w:tcPr>
            <w:tcW w:w="1134" w:type="dxa"/>
            <w:vAlign w:val="center"/>
          </w:tcPr>
          <w:p w14:paraId="7CC6795D" w14:textId="77777777" w:rsidR="00CD5EC2" w:rsidRPr="007817DB" w:rsidRDefault="00CD5EC2" w:rsidP="00275F3C">
            <w:pPr>
              <w:spacing w:after="0" w:afterAutospacing="0"/>
              <w:jc w:val="center"/>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2 pontos</w:t>
            </w:r>
          </w:p>
        </w:tc>
        <w:tc>
          <w:tcPr>
            <w:tcW w:w="4768" w:type="dxa"/>
            <w:vAlign w:val="center"/>
          </w:tcPr>
          <w:p w14:paraId="652AE788" w14:textId="77777777" w:rsidR="00CD5EC2" w:rsidRPr="007817DB" w:rsidRDefault="00CD5EC2" w:rsidP="00275F3C">
            <w:pPr>
              <w:autoSpaceDE w:val="0"/>
              <w:autoSpaceDN w:val="0"/>
              <w:adjustRightInd w:val="0"/>
              <w:spacing w:after="0" w:afterAutospacing="0"/>
              <w:jc w:val="both"/>
              <w:rPr>
                <w:rFonts w:ascii="Verdana" w:eastAsia="Calibri" w:hAnsi="Verdana" w:cs="Arial"/>
                <w:b/>
                <w:color w:val="262626" w:themeColor="text1" w:themeTint="D9"/>
                <w:sz w:val="16"/>
                <w:szCs w:val="16"/>
              </w:rPr>
            </w:pPr>
            <w:r w:rsidRPr="007817DB">
              <w:rPr>
                <w:rFonts w:ascii="Verdana" w:eastAsia="Calibri" w:hAnsi="Verdana" w:cs="Arial"/>
                <w:color w:val="262626" w:themeColor="text1" w:themeTint="D9"/>
                <w:sz w:val="16"/>
                <w:szCs w:val="16"/>
              </w:rPr>
              <w:t>Cópia autenticada do Certificado, Certidão ou Declaração de conclusão do Curso, indicando o número de horas e período de realização do curso, acompanhada do respectivo histórico escolar.</w:t>
            </w:r>
          </w:p>
        </w:tc>
      </w:tr>
    </w:tbl>
    <w:p w14:paraId="5EB110AC" w14:textId="77777777" w:rsidR="00CD5EC2" w:rsidRPr="007817DB" w:rsidRDefault="00CD5EC2" w:rsidP="00CD5EC2">
      <w:pPr>
        <w:spacing w:after="0" w:afterAutospacing="0"/>
        <w:jc w:val="both"/>
        <w:rPr>
          <w:rFonts w:ascii="Verdana" w:hAnsi="Verdana" w:cs="Arial"/>
          <w:color w:val="262626" w:themeColor="text1" w:themeTint="D9"/>
          <w:sz w:val="16"/>
          <w:szCs w:val="16"/>
        </w:rPr>
      </w:pPr>
    </w:p>
    <w:p w14:paraId="49D96D53" w14:textId="058DAAF9" w:rsidR="00E86BAC" w:rsidRPr="007817DB" w:rsidRDefault="00E51E6A" w:rsidP="00275F3C">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9</w:t>
      </w:r>
      <w:r w:rsidR="00E86BAC" w:rsidRPr="007817DB">
        <w:rPr>
          <w:rFonts w:ascii="Verdana" w:hAnsi="Verdana" w:cs="Arial"/>
          <w:b/>
          <w:color w:val="262626" w:themeColor="text1" w:themeTint="D9"/>
          <w:sz w:val="16"/>
          <w:szCs w:val="16"/>
        </w:rPr>
        <w:t>. DA CLASSIFICAÇÃO FINAL DOS CANDIDATOS</w:t>
      </w:r>
    </w:p>
    <w:p w14:paraId="3543F700" w14:textId="77777777" w:rsidR="00E86BAC" w:rsidRPr="007817DB" w:rsidRDefault="00E86BAC" w:rsidP="00E86BAC">
      <w:pPr>
        <w:spacing w:after="0" w:afterAutospacing="0"/>
        <w:jc w:val="both"/>
        <w:rPr>
          <w:rFonts w:ascii="Verdana" w:hAnsi="Verdana" w:cs="Arial"/>
          <w:color w:val="262626" w:themeColor="text1" w:themeTint="D9"/>
          <w:sz w:val="16"/>
          <w:szCs w:val="16"/>
        </w:rPr>
      </w:pPr>
    </w:p>
    <w:p w14:paraId="59C8C0B3" w14:textId="77B685DC" w:rsidR="00CD5EC2" w:rsidRPr="007817DB" w:rsidRDefault="00C33826" w:rsidP="005805CF">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1. A nota fin</w:t>
      </w:r>
      <w:r w:rsidR="00552266" w:rsidRPr="007817DB">
        <w:rPr>
          <w:rFonts w:ascii="Verdana" w:hAnsi="Verdana" w:cs="Arial"/>
          <w:color w:val="262626" w:themeColor="text1" w:themeTint="D9"/>
          <w:sz w:val="16"/>
          <w:szCs w:val="16"/>
        </w:rPr>
        <w:t>al de cada candidato será IGUAL</w:t>
      </w:r>
      <w:r w:rsidR="005805CF" w:rsidRPr="007817DB">
        <w:rPr>
          <w:rFonts w:ascii="Verdana" w:hAnsi="Verdana" w:cs="Arial"/>
          <w:color w:val="262626" w:themeColor="text1" w:themeTint="D9"/>
          <w:sz w:val="16"/>
          <w:szCs w:val="16"/>
        </w:rPr>
        <w:t xml:space="preserve"> </w:t>
      </w:r>
      <w:r w:rsidR="00675016" w:rsidRPr="007817DB">
        <w:rPr>
          <w:rFonts w:ascii="Verdana" w:hAnsi="Verdana" w:cs="Arial"/>
          <w:color w:val="262626" w:themeColor="text1" w:themeTint="D9"/>
          <w:sz w:val="16"/>
          <w:szCs w:val="16"/>
        </w:rPr>
        <w:t>ao total de p</w:t>
      </w:r>
      <w:r w:rsidR="006D7F42" w:rsidRPr="007817DB">
        <w:rPr>
          <w:rFonts w:ascii="Verdana" w:hAnsi="Verdana" w:cs="Arial"/>
          <w:color w:val="262626" w:themeColor="text1" w:themeTint="D9"/>
          <w:sz w:val="16"/>
          <w:szCs w:val="16"/>
        </w:rPr>
        <w:t>ontos obtidos na prova objetiva</w:t>
      </w:r>
      <w:r w:rsidR="00CD5EC2" w:rsidRPr="007817DB">
        <w:rPr>
          <w:rFonts w:ascii="Verdana" w:hAnsi="Verdana" w:cs="Arial"/>
          <w:color w:val="262626" w:themeColor="text1" w:themeTint="D9"/>
          <w:sz w:val="16"/>
          <w:szCs w:val="16"/>
        </w:rPr>
        <w:t xml:space="preserve">, acrescido dos pontos obtidos na avaliação dos títulos para </w:t>
      </w:r>
      <w:r w:rsidR="005805CF" w:rsidRPr="007817DB">
        <w:rPr>
          <w:rFonts w:ascii="Verdana" w:hAnsi="Verdana" w:cs="Arial"/>
          <w:color w:val="262626" w:themeColor="text1" w:themeTint="D9"/>
          <w:sz w:val="16"/>
          <w:szCs w:val="16"/>
        </w:rPr>
        <w:t xml:space="preserve">todas </w:t>
      </w:r>
      <w:r w:rsidR="00CD5EC2" w:rsidRPr="007817DB">
        <w:rPr>
          <w:rFonts w:ascii="Verdana" w:hAnsi="Verdana" w:cs="Arial"/>
          <w:color w:val="262626" w:themeColor="text1" w:themeTint="D9"/>
          <w:sz w:val="16"/>
          <w:szCs w:val="16"/>
        </w:rPr>
        <w:t xml:space="preserve">as </w:t>
      </w:r>
      <w:r w:rsidR="005805CF" w:rsidRPr="007817DB">
        <w:rPr>
          <w:rFonts w:ascii="Verdana" w:hAnsi="Verdana" w:cs="Arial"/>
          <w:color w:val="262626" w:themeColor="text1" w:themeTint="D9"/>
          <w:sz w:val="16"/>
          <w:szCs w:val="16"/>
        </w:rPr>
        <w:t>funções.</w:t>
      </w:r>
    </w:p>
    <w:p w14:paraId="05957197" w14:textId="0BD5C9DE"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2. Os candidatos serão classificados por ordem decrescente, da Nota Final, em lista de classificação</w:t>
      </w:r>
      <w:r w:rsidR="00004E89" w:rsidRPr="007817DB">
        <w:rPr>
          <w:rFonts w:ascii="Verdana" w:hAnsi="Verdana" w:cs="Arial"/>
          <w:color w:val="262626" w:themeColor="text1" w:themeTint="D9"/>
          <w:sz w:val="16"/>
          <w:szCs w:val="16"/>
        </w:rPr>
        <w:t xml:space="preserve">, por </w:t>
      </w:r>
      <w:r w:rsidR="00615451" w:rsidRPr="007817DB">
        <w:rPr>
          <w:rFonts w:ascii="Verdana" w:hAnsi="Verdana" w:cs="Arial"/>
          <w:color w:val="262626" w:themeColor="text1" w:themeTint="D9"/>
          <w:sz w:val="16"/>
          <w:szCs w:val="16"/>
        </w:rPr>
        <w:t>função</w:t>
      </w:r>
      <w:r w:rsidR="00E86BAC" w:rsidRPr="007817DB">
        <w:rPr>
          <w:rFonts w:ascii="Verdana" w:hAnsi="Verdana" w:cs="Arial"/>
          <w:color w:val="262626" w:themeColor="text1" w:themeTint="D9"/>
          <w:sz w:val="16"/>
          <w:szCs w:val="16"/>
        </w:rPr>
        <w:t xml:space="preserve">. </w:t>
      </w:r>
    </w:p>
    <w:p w14:paraId="51336A2C" w14:textId="65B4BC35"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3. Serão elaboradas duas listas de classificação, uma geral com a relação de todos os candidatos, incluindo os candidatos com deficiência e uma especial, com a relação apenas dos candidatos com deficiência.</w:t>
      </w:r>
    </w:p>
    <w:p w14:paraId="3C7CFC4A" w14:textId="3E641543" w:rsidR="00552266"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 xml:space="preserve">4. O resultado provisório do </w:t>
      </w:r>
      <w:r w:rsidR="00BF17DF" w:rsidRPr="007817DB">
        <w:rPr>
          <w:rFonts w:ascii="Verdana" w:hAnsi="Verdana" w:cs="Arial"/>
          <w:color w:val="262626" w:themeColor="text1" w:themeTint="D9"/>
          <w:sz w:val="16"/>
          <w:szCs w:val="16"/>
        </w:rPr>
        <w:t xml:space="preserve">Processo Seletivo </w:t>
      </w:r>
      <w:r w:rsidR="00E86BAC" w:rsidRPr="007817DB">
        <w:rPr>
          <w:rFonts w:ascii="Verdana" w:hAnsi="Verdana" w:cs="Arial"/>
          <w:color w:val="262626" w:themeColor="text1" w:themeTint="D9"/>
          <w:sz w:val="16"/>
          <w:szCs w:val="16"/>
        </w:rPr>
        <w:t xml:space="preserve">será publicado </w:t>
      </w:r>
      <w:r w:rsidR="00E65E80" w:rsidRPr="007817DB">
        <w:rPr>
          <w:rFonts w:ascii="Verdana" w:hAnsi="Verdana" w:cs="Arial"/>
          <w:color w:val="262626" w:themeColor="text1" w:themeTint="D9"/>
          <w:sz w:val="16"/>
          <w:szCs w:val="16"/>
        </w:rPr>
        <w:t xml:space="preserve">no </w:t>
      </w:r>
      <w:r w:rsidR="00D67625" w:rsidRPr="00D67625">
        <w:rPr>
          <w:rFonts w:ascii="Verdana" w:hAnsi="Verdana" w:cs="Arial"/>
          <w:color w:val="262626" w:themeColor="text1" w:themeTint="D9"/>
          <w:sz w:val="16"/>
          <w:szCs w:val="16"/>
        </w:rPr>
        <w:t>Jornal Oficial Da Estância Climática De Morungaba</w:t>
      </w:r>
      <w:r w:rsidR="009C15BB" w:rsidRPr="007817DB">
        <w:rPr>
          <w:rFonts w:ascii="Verdana" w:hAnsi="Verdana" w:cs="Arial"/>
          <w:bCs/>
          <w:color w:val="262626" w:themeColor="text1" w:themeTint="D9"/>
          <w:sz w:val="16"/>
          <w:szCs w:val="16"/>
        </w:rPr>
        <w:t xml:space="preserve">, </w:t>
      </w:r>
      <w:r w:rsidR="00070E86" w:rsidRPr="007817DB">
        <w:rPr>
          <w:rFonts w:ascii="Verdana" w:hAnsi="Verdana" w:cs="Arial"/>
          <w:bCs/>
          <w:color w:val="262626" w:themeColor="text1" w:themeTint="D9"/>
          <w:sz w:val="16"/>
          <w:szCs w:val="16"/>
        </w:rPr>
        <w:t xml:space="preserve">e </w:t>
      </w:r>
      <w:r w:rsidR="00E86BAC" w:rsidRPr="007817DB">
        <w:rPr>
          <w:rFonts w:ascii="Verdana" w:hAnsi="Verdana" w:cs="Arial"/>
          <w:color w:val="262626" w:themeColor="text1" w:themeTint="D9"/>
          <w:sz w:val="16"/>
          <w:szCs w:val="16"/>
        </w:rPr>
        <w:t xml:space="preserve">divulgado na Internet </w:t>
      </w:r>
      <w:r w:rsidR="00E65E80" w:rsidRPr="007817DB">
        <w:rPr>
          <w:rFonts w:ascii="Verdana" w:hAnsi="Verdana" w:cs="Arial"/>
          <w:color w:val="262626" w:themeColor="text1" w:themeTint="D9"/>
          <w:sz w:val="16"/>
          <w:szCs w:val="16"/>
        </w:rPr>
        <w:t xml:space="preserve">nos endereços eletrônicos </w:t>
      </w:r>
      <w:r w:rsidR="002B5F78" w:rsidRPr="007817DB">
        <w:rPr>
          <w:rFonts w:ascii="Verdana" w:hAnsi="Verdana" w:cs="Arial"/>
          <w:b/>
          <w:color w:val="262626" w:themeColor="text1" w:themeTint="D9"/>
          <w:sz w:val="16"/>
          <w:szCs w:val="16"/>
        </w:rPr>
        <w:t>www.aplicativaassessoria.net</w:t>
      </w:r>
      <w:r w:rsidR="00E65E80" w:rsidRPr="007817DB">
        <w:rPr>
          <w:rFonts w:ascii="Verdana" w:hAnsi="Verdana" w:cs="Arial"/>
          <w:b/>
          <w:color w:val="262626" w:themeColor="text1" w:themeTint="D9"/>
          <w:sz w:val="16"/>
          <w:szCs w:val="16"/>
        </w:rPr>
        <w:t xml:space="preserve"> </w:t>
      </w:r>
      <w:r w:rsidR="00E65E80" w:rsidRPr="007817DB">
        <w:rPr>
          <w:rFonts w:ascii="Verdana" w:hAnsi="Verdana" w:cs="Arial"/>
          <w:color w:val="262626" w:themeColor="text1" w:themeTint="D9"/>
          <w:sz w:val="16"/>
          <w:szCs w:val="16"/>
        </w:rPr>
        <w:t>e</w:t>
      </w:r>
      <w:r w:rsidR="00E65E80" w:rsidRPr="007817DB">
        <w:rPr>
          <w:rFonts w:ascii="Verdana" w:hAnsi="Verdana" w:cs="Arial"/>
          <w:b/>
          <w:color w:val="262626" w:themeColor="text1" w:themeTint="D9"/>
          <w:sz w:val="16"/>
          <w:szCs w:val="16"/>
        </w:rPr>
        <w:t xml:space="preserve"> </w:t>
      </w:r>
      <w:r w:rsidR="00F6316E" w:rsidRPr="007817DB">
        <w:rPr>
          <w:rFonts w:ascii="Verdana" w:hAnsi="Verdana" w:cs="Arial"/>
          <w:b/>
          <w:color w:val="262626" w:themeColor="text1" w:themeTint="D9"/>
          <w:sz w:val="16"/>
          <w:szCs w:val="16"/>
        </w:rPr>
        <w:t>www.morungaba.sp.gov.br</w:t>
      </w:r>
      <w:r w:rsidR="00E86BAC" w:rsidRPr="007817DB">
        <w:rPr>
          <w:rFonts w:ascii="Verdana" w:hAnsi="Verdana" w:cs="Arial"/>
          <w:color w:val="262626" w:themeColor="text1" w:themeTint="D9"/>
          <w:sz w:val="16"/>
          <w:szCs w:val="16"/>
        </w:rPr>
        <w:t>, cabendo recurso nos termos do Capítulo 1</w:t>
      </w:r>
      <w:r w:rsidR="00E51E6A" w:rsidRPr="007817DB">
        <w:rPr>
          <w:rFonts w:ascii="Verdana" w:hAnsi="Verdana" w:cs="Arial"/>
          <w:color w:val="262626" w:themeColor="text1" w:themeTint="D9"/>
          <w:sz w:val="16"/>
          <w:szCs w:val="16"/>
        </w:rPr>
        <w:t>0</w:t>
      </w:r>
      <w:r w:rsidR="00E86BAC" w:rsidRPr="007817DB">
        <w:rPr>
          <w:rFonts w:ascii="Verdana" w:hAnsi="Verdana" w:cs="Arial"/>
          <w:color w:val="262626" w:themeColor="text1" w:themeTint="D9"/>
          <w:sz w:val="16"/>
          <w:szCs w:val="16"/>
        </w:rPr>
        <w:t xml:space="preserve">. Dos Recursos deste Edital. </w:t>
      </w:r>
    </w:p>
    <w:p w14:paraId="21E788B6" w14:textId="663B2E54"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5. Após o julgamento dos recursos, eventualmente interpostos, será divulgada a lista de Classificação Final, não cabendo mais recursos.</w:t>
      </w:r>
    </w:p>
    <w:p w14:paraId="4A748230" w14:textId="254B2E45"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 xml:space="preserve">6. A lista de Classificação Final será divulgada </w:t>
      </w:r>
      <w:r w:rsidR="00E65E80" w:rsidRPr="007817DB">
        <w:rPr>
          <w:rFonts w:ascii="Verdana" w:hAnsi="Verdana" w:cs="Arial"/>
          <w:color w:val="262626" w:themeColor="text1" w:themeTint="D9"/>
          <w:sz w:val="16"/>
          <w:szCs w:val="16"/>
        </w:rPr>
        <w:t xml:space="preserve">nos endereços eletrônicos </w:t>
      </w:r>
      <w:r w:rsidR="002B5F78" w:rsidRPr="007817DB">
        <w:rPr>
          <w:rFonts w:ascii="Verdana" w:hAnsi="Verdana" w:cs="Arial"/>
          <w:b/>
          <w:color w:val="262626" w:themeColor="text1" w:themeTint="D9"/>
          <w:sz w:val="16"/>
          <w:szCs w:val="16"/>
        </w:rPr>
        <w:t>www.aplicativaassessoria.net</w:t>
      </w:r>
      <w:r w:rsidR="00E65E80" w:rsidRPr="007817DB">
        <w:rPr>
          <w:rFonts w:ascii="Verdana" w:hAnsi="Verdana" w:cs="Arial"/>
          <w:b/>
          <w:color w:val="262626" w:themeColor="text1" w:themeTint="D9"/>
          <w:sz w:val="16"/>
          <w:szCs w:val="16"/>
        </w:rPr>
        <w:t xml:space="preserve"> </w:t>
      </w:r>
      <w:r w:rsidR="00E65E80" w:rsidRPr="007817DB">
        <w:rPr>
          <w:rFonts w:ascii="Verdana" w:hAnsi="Verdana" w:cs="Arial"/>
          <w:color w:val="262626" w:themeColor="text1" w:themeTint="D9"/>
          <w:sz w:val="16"/>
          <w:szCs w:val="16"/>
        </w:rPr>
        <w:t>e</w:t>
      </w:r>
      <w:r w:rsidR="00E65E80" w:rsidRPr="007817DB">
        <w:rPr>
          <w:rFonts w:ascii="Verdana" w:hAnsi="Verdana" w:cs="Arial"/>
          <w:b/>
          <w:color w:val="262626" w:themeColor="text1" w:themeTint="D9"/>
          <w:sz w:val="16"/>
          <w:szCs w:val="16"/>
        </w:rPr>
        <w:t xml:space="preserve"> </w:t>
      </w:r>
      <w:r w:rsidR="00F6316E" w:rsidRPr="007817DB">
        <w:rPr>
          <w:rFonts w:ascii="Verdana" w:hAnsi="Verdana" w:cs="Arial"/>
          <w:b/>
          <w:color w:val="262626" w:themeColor="text1" w:themeTint="D9"/>
          <w:sz w:val="16"/>
          <w:szCs w:val="16"/>
        </w:rPr>
        <w:t>www.morungaba.sp.gov.br</w:t>
      </w:r>
      <w:r w:rsidR="00E86BAC" w:rsidRPr="007817DB">
        <w:rPr>
          <w:rFonts w:ascii="Verdana" w:hAnsi="Verdana" w:cs="Arial"/>
          <w:color w:val="262626" w:themeColor="text1" w:themeTint="D9"/>
          <w:sz w:val="16"/>
          <w:szCs w:val="16"/>
        </w:rPr>
        <w:t xml:space="preserve">. </w:t>
      </w:r>
    </w:p>
    <w:p w14:paraId="72B33DA2" w14:textId="11751CFB"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 xml:space="preserve">6.1. Serão publicados </w:t>
      </w:r>
      <w:r w:rsidR="00E65E80" w:rsidRPr="007817DB">
        <w:rPr>
          <w:rFonts w:ascii="Verdana" w:hAnsi="Verdana" w:cs="Arial"/>
          <w:color w:val="262626" w:themeColor="text1" w:themeTint="D9"/>
          <w:sz w:val="16"/>
          <w:szCs w:val="16"/>
        </w:rPr>
        <w:t xml:space="preserve">no </w:t>
      </w:r>
      <w:r w:rsidR="00D67625" w:rsidRPr="00D67625">
        <w:rPr>
          <w:rFonts w:ascii="Verdana" w:hAnsi="Verdana" w:cs="Arial"/>
          <w:color w:val="262626" w:themeColor="text1" w:themeTint="D9"/>
          <w:sz w:val="16"/>
          <w:szCs w:val="16"/>
        </w:rPr>
        <w:t>Jornal Oficial Da Estância Climática De Morungaba</w:t>
      </w:r>
      <w:r w:rsidR="00D67625">
        <w:rPr>
          <w:rFonts w:ascii="Verdana" w:hAnsi="Verdana" w:cs="Arial"/>
          <w:color w:val="262626" w:themeColor="text1" w:themeTint="D9"/>
          <w:sz w:val="16"/>
          <w:szCs w:val="16"/>
        </w:rPr>
        <w:t xml:space="preserve"> </w:t>
      </w:r>
      <w:r w:rsidR="009C15BB" w:rsidRPr="007817DB">
        <w:rPr>
          <w:rFonts w:ascii="Verdana" w:hAnsi="Verdana" w:cs="Arial"/>
          <w:bCs/>
          <w:color w:val="262626" w:themeColor="text1" w:themeTint="D9"/>
          <w:sz w:val="16"/>
          <w:szCs w:val="16"/>
        </w:rPr>
        <w:t>a</w:t>
      </w:r>
      <w:r w:rsidR="00E86BAC" w:rsidRPr="007817DB">
        <w:rPr>
          <w:rFonts w:ascii="Verdana" w:hAnsi="Verdana" w:cs="Arial"/>
          <w:color w:val="262626" w:themeColor="text1" w:themeTint="D9"/>
          <w:sz w:val="16"/>
          <w:szCs w:val="16"/>
        </w:rPr>
        <w:t xml:space="preserve">penas os resultados dos candidatos que lograram classificação no </w:t>
      </w:r>
      <w:r w:rsidR="00622B63"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w:t>
      </w:r>
    </w:p>
    <w:p w14:paraId="615053A8" w14:textId="7E51A89B"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 xml:space="preserve">6.2. O resultado geral final do </w:t>
      </w:r>
      <w:r w:rsidR="00BF17DF" w:rsidRPr="007817DB">
        <w:rPr>
          <w:rFonts w:ascii="Verdana" w:hAnsi="Verdana" w:cs="Arial"/>
          <w:color w:val="262626" w:themeColor="text1" w:themeTint="D9"/>
          <w:sz w:val="16"/>
          <w:szCs w:val="16"/>
        </w:rPr>
        <w:t xml:space="preserve">Processo Seletivo </w:t>
      </w:r>
      <w:r w:rsidR="00E86BAC" w:rsidRPr="007817DB">
        <w:rPr>
          <w:rFonts w:ascii="Verdana" w:hAnsi="Verdana" w:cs="Arial"/>
          <w:color w:val="262626" w:themeColor="text1" w:themeTint="D9"/>
          <w:sz w:val="16"/>
          <w:szCs w:val="16"/>
        </w:rPr>
        <w:t xml:space="preserve">poderá ser consultado </w:t>
      </w:r>
      <w:r w:rsidR="00E65E80" w:rsidRPr="007817DB">
        <w:rPr>
          <w:rFonts w:ascii="Verdana" w:hAnsi="Verdana" w:cs="Arial"/>
          <w:color w:val="262626" w:themeColor="text1" w:themeTint="D9"/>
          <w:sz w:val="16"/>
          <w:szCs w:val="16"/>
        </w:rPr>
        <w:t xml:space="preserve">nos endereços eletrônicos </w:t>
      </w:r>
      <w:r w:rsidR="002B5F78" w:rsidRPr="007817DB">
        <w:rPr>
          <w:rFonts w:ascii="Verdana" w:hAnsi="Verdana" w:cs="Arial"/>
          <w:b/>
          <w:color w:val="262626" w:themeColor="text1" w:themeTint="D9"/>
          <w:sz w:val="16"/>
          <w:szCs w:val="16"/>
        </w:rPr>
        <w:t>www.aplicativaassessoria.net</w:t>
      </w:r>
      <w:r w:rsidR="00E65E80" w:rsidRPr="007817DB">
        <w:rPr>
          <w:rFonts w:ascii="Verdana" w:hAnsi="Verdana" w:cs="Arial"/>
          <w:b/>
          <w:color w:val="262626" w:themeColor="text1" w:themeTint="D9"/>
          <w:sz w:val="16"/>
          <w:szCs w:val="16"/>
        </w:rPr>
        <w:t xml:space="preserve"> </w:t>
      </w:r>
      <w:r w:rsidR="00E65E80" w:rsidRPr="007817DB">
        <w:rPr>
          <w:rFonts w:ascii="Verdana" w:hAnsi="Verdana" w:cs="Arial"/>
          <w:color w:val="262626" w:themeColor="text1" w:themeTint="D9"/>
          <w:sz w:val="16"/>
          <w:szCs w:val="16"/>
        </w:rPr>
        <w:t>e</w:t>
      </w:r>
      <w:r w:rsidR="00E65E80" w:rsidRPr="007817DB">
        <w:rPr>
          <w:rFonts w:ascii="Verdana" w:hAnsi="Verdana" w:cs="Arial"/>
          <w:b/>
          <w:color w:val="262626" w:themeColor="text1" w:themeTint="D9"/>
          <w:sz w:val="16"/>
          <w:szCs w:val="16"/>
        </w:rPr>
        <w:t xml:space="preserve"> </w:t>
      </w:r>
      <w:r w:rsidR="00F6316E" w:rsidRPr="007817DB">
        <w:rPr>
          <w:rFonts w:ascii="Verdana" w:hAnsi="Verdana" w:cs="Arial"/>
          <w:b/>
          <w:color w:val="262626" w:themeColor="text1" w:themeTint="D9"/>
          <w:sz w:val="16"/>
          <w:szCs w:val="16"/>
        </w:rPr>
        <w:t>www.morungaba.sp.gov.br</w:t>
      </w:r>
      <w:r w:rsidR="00E86BAC" w:rsidRPr="007817DB">
        <w:rPr>
          <w:rFonts w:ascii="Verdana" w:hAnsi="Verdana" w:cs="Arial"/>
          <w:color w:val="262626" w:themeColor="text1" w:themeTint="D9"/>
          <w:sz w:val="16"/>
          <w:szCs w:val="16"/>
        </w:rPr>
        <w:t>, pelo prazo de 3 (três) meses, a contar da data de sua publicação.</w:t>
      </w:r>
    </w:p>
    <w:p w14:paraId="61A62BC5" w14:textId="58558CCE"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 xml:space="preserve">7. No caso de igualdade na classificação final, dar-se-á preferência sucessivamente ao candidato que: </w:t>
      </w:r>
    </w:p>
    <w:p w14:paraId="3EEA194E" w14:textId="7282D89D"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 xml:space="preserve">7.1. Tiver idade igual ou superior a 60 (sessenta) anos, até o último dia de inscrição neste </w:t>
      </w:r>
      <w:r w:rsidR="00622B63"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 conforme artigo 27, parágrafo único, do Estatuto do Idoso – Lei Federal nº 10.741/03;</w:t>
      </w:r>
    </w:p>
    <w:p w14:paraId="35D99F07" w14:textId="02D5747A"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7.2. Obtiver maior número de acertos na prova de Conhecimentos Específicos</w:t>
      </w:r>
      <w:r w:rsidR="00EE2F28">
        <w:rPr>
          <w:rFonts w:ascii="Verdana" w:hAnsi="Verdana" w:cs="Arial"/>
          <w:color w:val="262626" w:themeColor="text1" w:themeTint="D9"/>
          <w:sz w:val="16"/>
          <w:szCs w:val="16"/>
        </w:rPr>
        <w:t xml:space="preserve"> (CE)</w:t>
      </w:r>
      <w:r w:rsidR="00E86BAC" w:rsidRPr="007817DB">
        <w:rPr>
          <w:rFonts w:ascii="Verdana" w:hAnsi="Verdana" w:cs="Arial"/>
          <w:color w:val="262626" w:themeColor="text1" w:themeTint="D9"/>
          <w:sz w:val="16"/>
          <w:szCs w:val="16"/>
        </w:rPr>
        <w:t>;</w:t>
      </w:r>
    </w:p>
    <w:p w14:paraId="78B69346" w14:textId="00D8BCBF" w:rsidR="00EA4E9C" w:rsidRPr="007817DB" w:rsidRDefault="00C33826" w:rsidP="009E4C32">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7.</w:t>
      </w:r>
      <w:r w:rsidR="0025325D" w:rsidRPr="007817DB">
        <w:rPr>
          <w:rFonts w:ascii="Verdana" w:hAnsi="Verdana" w:cs="Arial"/>
          <w:color w:val="262626" w:themeColor="text1" w:themeTint="D9"/>
          <w:sz w:val="16"/>
          <w:szCs w:val="16"/>
        </w:rPr>
        <w:t>3</w:t>
      </w:r>
      <w:r w:rsidR="00E86BAC" w:rsidRPr="007817DB">
        <w:rPr>
          <w:rFonts w:ascii="Verdana" w:hAnsi="Verdana" w:cs="Arial"/>
          <w:color w:val="262626" w:themeColor="text1" w:themeTint="D9"/>
          <w:sz w:val="16"/>
          <w:szCs w:val="16"/>
        </w:rPr>
        <w:t>. Tiver maior idade, para os candidatos não al</w:t>
      </w:r>
      <w:r w:rsidR="00A91AB2" w:rsidRPr="007817DB">
        <w:rPr>
          <w:rFonts w:ascii="Verdana" w:hAnsi="Verdana" w:cs="Arial"/>
          <w:color w:val="262626" w:themeColor="text1" w:themeTint="D9"/>
          <w:sz w:val="16"/>
          <w:szCs w:val="16"/>
        </w:rPr>
        <w:t>cançados pelo Estatuto do Idoso;</w:t>
      </w:r>
      <w:r w:rsidR="00EA4E9C" w:rsidRPr="007817DB">
        <w:rPr>
          <w:rFonts w:ascii="Verdana" w:hAnsi="Verdana" w:cs="Arial"/>
          <w:color w:val="262626" w:themeColor="text1" w:themeTint="D9"/>
          <w:sz w:val="16"/>
          <w:szCs w:val="16"/>
        </w:rPr>
        <w:t xml:space="preserve"> </w:t>
      </w:r>
    </w:p>
    <w:p w14:paraId="0F3CEC6E" w14:textId="4C446B7C" w:rsidR="00E86BAC" w:rsidRPr="007817DB" w:rsidRDefault="00C33826" w:rsidP="009E4C32">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9.</w:t>
      </w:r>
      <w:r w:rsidR="00EA4E9C" w:rsidRPr="007817DB">
        <w:rPr>
          <w:rFonts w:ascii="Verdana" w:hAnsi="Verdana" w:cs="Arial"/>
          <w:color w:val="262626" w:themeColor="text1" w:themeTint="D9"/>
          <w:sz w:val="16"/>
          <w:szCs w:val="16"/>
        </w:rPr>
        <w:t>8</w:t>
      </w:r>
      <w:r w:rsidR="00E86BAC" w:rsidRPr="007817DB">
        <w:rPr>
          <w:rFonts w:ascii="Verdana" w:hAnsi="Verdana" w:cs="Arial"/>
          <w:color w:val="262626" w:themeColor="text1" w:themeTint="D9"/>
          <w:sz w:val="16"/>
          <w:szCs w:val="16"/>
        </w:rPr>
        <w:t xml:space="preserve">. Persistindo o empate, mesmo após aplicados os respectivos critérios de desempate previstos no item </w:t>
      </w:r>
      <w:r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 xml:space="preserve">7 e subitens deste Capítulo, deverá ser feito sorteio na presença dos candidatos envolvidos por </w:t>
      </w:r>
      <w:r w:rsidR="00615451" w:rsidRPr="007817DB">
        <w:rPr>
          <w:rFonts w:ascii="Verdana" w:hAnsi="Verdana" w:cs="Arial"/>
          <w:color w:val="262626" w:themeColor="text1" w:themeTint="D9"/>
          <w:sz w:val="16"/>
          <w:szCs w:val="16"/>
        </w:rPr>
        <w:t>função</w:t>
      </w:r>
      <w:r w:rsidR="00E86BAC" w:rsidRPr="007817DB">
        <w:rPr>
          <w:rFonts w:ascii="Verdana" w:hAnsi="Verdana" w:cs="Arial"/>
          <w:color w:val="262626" w:themeColor="text1" w:themeTint="D9"/>
          <w:sz w:val="16"/>
          <w:szCs w:val="16"/>
        </w:rPr>
        <w:t>.</w:t>
      </w:r>
    </w:p>
    <w:p w14:paraId="2F46DF26" w14:textId="59A63F1C" w:rsidR="00E86BAC" w:rsidRPr="007817DB" w:rsidRDefault="00C33826" w:rsidP="009E4C32">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9.</w:t>
      </w:r>
      <w:r w:rsidR="00EA4E9C"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 xml:space="preserve">. A classificação no presente </w:t>
      </w:r>
      <w:r w:rsidR="00BF17DF" w:rsidRPr="007817DB">
        <w:rPr>
          <w:rFonts w:ascii="Verdana" w:hAnsi="Verdana" w:cs="Arial"/>
          <w:color w:val="262626" w:themeColor="text1" w:themeTint="D9"/>
          <w:sz w:val="16"/>
          <w:szCs w:val="16"/>
        </w:rPr>
        <w:t xml:space="preserve">Processo Seletivo </w:t>
      </w:r>
      <w:r w:rsidR="00E86BAC" w:rsidRPr="007817DB">
        <w:rPr>
          <w:rFonts w:ascii="Verdana" w:hAnsi="Verdana" w:cs="Arial"/>
          <w:color w:val="262626" w:themeColor="text1" w:themeTint="D9"/>
          <w:sz w:val="16"/>
          <w:szCs w:val="16"/>
        </w:rPr>
        <w:t xml:space="preserve">não gera aos candidatos direito à </w:t>
      </w:r>
      <w:r w:rsidR="00A1103C" w:rsidRPr="007817DB">
        <w:rPr>
          <w:rFonts w:ascii="Verdana" w:hAnsi="Verdana" w:cs="Arial"/>
          <w:color w:val="262626" w:themeColor="text1" w:themeTint="D9"/>
          <w:sz w:val="16"/>
          <w:szCs w:val="16"/>
        </w:rPr>
        <w:t>contratação</w:t>
      </w:r>
      <w:r w:rsidR="00E86BAC" w:rsidRPr="007817DB">
        <w:rPr>
          <w:rFonts w:ascii="Verdana" w:hAnsi="Verdana" w:cs="Arial"/>
          <w:color w:val="262626" w:themeColor="text1" w:themeTint="D9"/>
          <w:sz w:val="16"/>
          <w:szCs w:val="16"/>
        </w:rPr>
        <w:t xml:space="preserve"> para o </w:t>
      </w:r>
      <w:r w:rsidR="00615451" w:rsidRPr="007817DB">
        <w:rPr>
          <w:rFonts w:ascii="Verdana" w:hAnsi="Verdana" w:cs="Arial"/>
          <w:color w:val="262626" w:themeColor="text1" w:themeTint="D9"/>
          <w:sz w:val="16"/>
          <w:szCs w:val="16"/>
        </w:rPr>
        <w:t>função</w:t>
      </w:r>
      <w:r w:rsidR="00E86BAC" w:rsidRPr="007817DB">
        <w:rPr>
          <w:rFonts w:ascii="Verdana" w:hAnsi="Verdana" w:cs="Arial"/>
          <w:color w:val="262626" w:themeColor="text1" w:themeTint="D9"/>
          <w:sz w:val="16"/>
          <w:szCs w:val="16"/>
        </w:rPr>
        <w:t xml:space="preserve">, cabendo </w:t>
      </w:r>
      <w:r w:rsidR="00596717" w:rsidRPr="007817DB">
        <w:rPr>
          <w:rFonts w:ascii="Verdana" w:hAnsi="Verdana" w:cs="Arial"/>
          <w:color w:val="262626" w:themeColor="text1" w:themeTint="D9"/>
          <w:sz w:val="16"/>
          <w:szCs w:val="16"/>
        </w:rPr>
        <w:t>à</w:t>
      </w:r>
      <w:r w:rsidR="00596717" w:rsidRPr="007817DB">
        <w:rPr>
          <w:rFonts w:ascii="Verdana" w:hAnsi="Verdana" w:cs="Arial"/>
          <w:b/>
          <w:color w:val="262626" w:themeColor="text1" w:themeTint="D9"/>
          <w:sz w:val="16"/>
          <w:szCs w:val="16"/>
        </w:rPr>
        <w:t xml:space="preserve"> </w:t>
      </w:r>
      <w:r w:rsidR="007969EB" w:rsidRPr="007817DB">
        <w:rPr>
          <w:rFonts w:ascii="Verdana" w:hAnsi="Verdana" w:cs="Arial"/>
          <w:b/>
          <w:color w:val="262626" w:themeColor="text1" w:themeTint="D9"/>
          <w:sz w:val="16"/>
          <w:szCs w:val="16"/>
        </w:rPr>
        <w:t>Prefeitura Municipal da Estância Climática de Morungaba</w:t>
      </w:r>
      <w:r w:rsidR="00596717" w:rsidRPr="007817DB">
        <w:rPr>
          <w:rFonts w:ascii="Verdana" w:hAnsi="Verdana" w:cs="Arial"/>
          <w:color w:val="262626" w:themeColor="text1" w:themeTint="D9"/>
          <w:sz w:val="16"/>
          <w:szCs w:val="16"/>
        </w:rPr>
        <w:t xml:space="preserve"> </w:t>
      </w:r>
      <w:r w:rsidR="00E86BAC" w:rsidRPr="007817DB">
        <w:rPr>
          <w:rFonts w:ascii="Verdana" w:hAnsi="Verdana" w:cs="Arial"/>
          <w:color w:val="262626" w:themeColor="text1" w:themeTint="D9"/>
          <w:sz w:val="16"/>
          <w:szCs w:val="16"/>
        </w:rPr>
        <w:t xml:space="preserve">o direito de aproveitar os candidatos aprovados em número estritamente necessário, não havendo obrigatoriedade de </w:t>
      </w:r>
      <w:r w:rsidR="00A1103C" w:rsidRPr="007817DB">
        <w:rPr>
          <w:rFonts w:ascii="Verdana" w:hAnsi="Verdana" w:cs="Arial"/>
          <w:color w:val="262626" w:themeColor="text1" w:themeTint="D9"/>
          <w:sz w:val="16"/>
          <w:szCs w:val="16"/>
        </w:rPr>
        <w:t>contratação</w:t>
      </w:r>
      <w:r w:rsidR="00E86BAC" w:rsidRPr="007817DB">
        <w:rPr>
          <w:rFonts w:ascii="Verdana" w:hAnsi="Verdana" w:cs="Arial"/>
          <w:color w:val="262626" w:themeColor="text1" w:themeTint="D9"/>
          <w:sz w:val="16"/>
          <w:szCs w:val="16"/>
        </w:rPr>
        <w:t xml:space="preserve"> de todos os candidatos aprovados no </w:t>
      </w:r>
      <w:r w:rsidR="00622B63"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 respeitada sempre, a ordem de classificação, bem como não lhes garante escolha do local de trabalho.</w:t>
      </w:r>
    </w:p>
    <w:p w14:paraId="4CEB8E91" w14:textId="77777777" w:rsidR="00E86BAC" w:rsidRPr="007817DB" w:rsidRDefault="00E86BAC" w:rsidP="00E86BAC">
      <w:pPr>
        <w:spacing w:after="0" w:afterAutospacing="0"/>
        <w:jc w:val="both"/>
        <w:rPr>
          <w:rFonts w:ascii="Verdana" w:hAnsi="Verdana" w:cs="Arial"/>
          <w:color w:val="262626" w:themeColor="text1" w:themeTint="D9"/>
          <w:sz w:val="16"/>
          <w:szCs w:val="16"/>
        </w:rPr>
      </w:pPr>
    </w:p>
    <w:p w14:paraId="03C941BF" w14:textId="30EC1A9C" w:rsidR="00E86BAC" w:rsidRPr="007817DB" w:rsidRDefault="00E86BAC" w:rsidP="00275F3C">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1</w:t>
      </w:r>
      <w:r w:rsidR="00E51E6A" w:rsidRPr="007817DB">
        <w:rPr>
          <w:rFonts w:ascii="Verdana" w:hAnsi="Verdana" w:cs="Arial"/>
          <w:b/>
          <w:color w:val="262626" w:themeColor="text1" w:themeTint="D9"/>
          <w:sz w:val="16"/>
          <w:szCs w:val="16"/>
        </w:rPr>
        <w:t>0</w:t>
      </w:r>
      <w:r w:rsidRPr="007817DB">
        <w:rPr>
          <w:rFonts w:ascii="Verdana" w:hAnsi="Verdana" w:cs="Arial"/>
          <w:b/>
          <w:color w:val="262626" w:themeColor="text1" w:themeTint="D9"/>
          <w:sz w:val="16"/>
          <w:szCs w:val="16"/>
        </w:rPr>
        <w:t>. DOS RECURSOS</w:t>
      </w:r>
    </w:p>
    <w:p w14:paraId="5AEBF388" w14:textId="77777777" w:rsidR="00E86BAC" w:rsidRPr="007817DB" w:rsidRDefault="00E86BAC" w:rsidP="00E86BAC">
      <w:pPr>
        <w:spacing w:after="0" w:afterAutospacing="0"/>
        <w:jc w:val="both"/>
        <w:rPr>
          <w:rFonts w:ascii="Verdana" w:hAnsi="Verdana" w:cs="Arial"/>
          <w:color w:val="262626" w:themeColor="text1" w:themeTint="D9"/>
          <w:sz w:val="16"/>
          <w:szCs w:val="16"/>
        </w:rPr>
      </w:pPr>
    </w:p>
    <w:p w14:paraId="28EA9C9F" w14:textId="193955F4" w:rsidR="00E7179C" w:rsidRPr="007817DB" w:rsidRDefault="00C33826" w:rsidP="000D56F7">
      <w:pPr>
        <w:tabs>
          <w:tab w:val="left" w:pos="1440"/>
          <w:tab w:val="left" w:pos="8280"/>
        </w:tab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7817DB">
        <w:rPr>
          <w:rFonts w:ascii="Verdana" w:eastAsia="Times New Roman" w:hAnsi="Verdana" w:cs="Arial"/>
          <w:color w:val="262626" w:themeColor="text1" w:themeTint="D9"/>
          <w:sz w:val="16"/>
          <w:szCs w:val="16"/>
          <w:lang w:eastAsia="pt-BR"/>
        </w:rPr>
        <w:t>10.</w:t>
      </w:r>
      <w:r w:rsidR="00E7179C" w:rsidRPr="007817DB">
        <w:rPr>
          <w:rFonts w:ascii="Verdana" w:eastAsia="Times New Roman" w:hAnsi="Verdana" w:cs="Arial"/>
          <w:color w:val="262626" w:themeColor="text1" w:themeTint="D9"/>
          <w:sz w:val="16"/>
          <w:szCs w:val="16"/>
          <w:lang w:eastAsia="pt-BR"/>
        </w:rPr>
        <w:t>1</w:t>
      </w:r>
      <w:r w:rsidR="00843EE6" w:rsidRPr="007817DB">
        <w:rPr>
          <w:rFonts w:ascii="Verdana" w:eastAsia="Times New Roman" w:hAnsi="Verdana" w:cs="Arial"/>
          <w:color w:val="262626" w:themeColor="text1" w:themeTint="D9"/>
          <w:sz w:val="16"/>
          <w:szCs w:val="16"/>
          <w:lang w:eastAsia="pt-BR"/>
        </w:rPr>
        <w:t xml:space="preserve">. </w:t>
      </w:r>
      <w:r w:rsidR="00E7179C" w:rsidRPr="007817DB">
        <w:rPr>
          <w:rFonts w:ascii="Verdana" w:eastAsia="Times New Roman" w:hAnsi="Verdana" w:cs="Arial"/>
          <w:color w:val="262626" w:themeColor="text1" w:themeTint="D9"/>
          <w:sz w:val="16"/>
          <w:szCs w:val="16"/>
          <w:lang w:eastAsia="pt-BR"/>
        </w:rPr>
        <w:t xml:space="preserve">O candidato que desejar interpor recurso em face dos atos previstos no presente Edital disporá de 2 (dois) dias úteis ininterruptos para fazê-lo, com início no dia seguinte à publicação do evento, o qual deverá ser endereçado à Comissão </w:t>
      </w:r>
      <w:r w:rsidR="00936A64" w:rsidRPr="007817DB">
        <w:rPr>
          <w:rFonts w:ascii="Verdana" w:eastAsia="Times New Roman" w:hAnsi="Verdana" w:cs="Arial"/>
          <w:color w:val="262626" w:themeColor="text1" w:themeTint="D9"/>
          <w:sz w:val="16"/>
          <w:szCs w:val="16"/>
          <w:lang w:eastAsia="pt-BR"/>
        </w:rPr>
        <w:t xml:space="preserve">Fiscalizadora </w:t>
      </w:r>
      <w:r w:rsidR="00E7179C" w:rsidRPr="007817DB">
        <w:rPr>
          <w:rFonts w:ascii="Verdana" w:eastAsia="Times New Roman" w:hAnsi="Verdana" w:cs="Arial"/>
          <w:color w:val="262626" w:themeColor="text1" w:themeTint="D9"/>
          <w:sz w:val="16"/>
          <w:szCs w:val="16"/>
          <w:lang w:eastAsia="pt-BR"/>
        </w:rPr>
        <w:t xml:space="preserve">do </w:t>
      </w:r>
      <w:r w:rsidR="00622B63" w:rsidRPr="007817DB">
        <w:rPr>
          <w:rFonts w:ascii="Verdana" w:eastAsia="Times New Roman" w:hAnsi="Verdana" w:cs="Arial"/>
          <w:color w:val="262626" w:themeColor="text1" w:themeTint="D9"/>
          <w:sz w:val="16"/>
          <w:szCs w:val="16"/>
          <w:lang w:eastAsia="pt-BR"/>
        </w:rPr>
        <w:t>Processo Seletivo</w:t>
      </w:r>
      <w:r w:rsidR="00E7179C" w:rsidRPr="007817DB">
        <w:rPr>
          <w:rFonts w:ascii="Verdana" w:eastAsia="Times New Roman" w:hAnsi="Verdana" w:cs="Arial"/>
          <w:color w:val="262626" w:themeColor="text1" w:themeTint="D9"/>
          <w:sz w:val="16"/>
          <w:szCs w:val="16"/>
          <w:lang w:eastAsia="pt-BR"/>
        </w:rPr>
        <w:t>.</w:t>
      </w:r>
    </w:p>
    <w:p w14:paraId="4B874F09" w14:textId="249F56DE" w:rsidR="008E1DD7" w:rsidRPr="007817DB" w:rsidRDefault="00C33826" w:rsidP="000D56F7">
      <w:pPr>
        <w:tabs>
          <w:tab w:val="center" w:pos="4419"/>
          <w:tab w:val="right" w:pos="8838"/>
        </w:tab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7817DB">
        <w:rPr>
          <w:rFonts w:ascii="Verdana" w:eastAsia="Times New Roman" w:hAnsi="Verdana" w:cs="Arial"/>
          <w:color w:val="262626" w:themeColor="text1" w:themeTint="D9"/>
          <w:sz w:val="16"/>
          <w:szCs w:val="16"/>
          <w:lang w:eastAsia="pt-BR"/>
        </w:rPr>
        <w:t>10.</w:t>
      </w:r>
      <w:r w:rsidR="00E7179C" w:rsidRPr="007817DB">
        <w:rPr>
          <w:rFonts w:ascii="Verdana" w:eastAsia="Times New Roman" w:hAnsi="Verdana" w:cs="Arial"/>
          <w:color w:val="262626" w:themeColor="text1" w:themeTint="D9"/>
          <w:sz w:val="16"/>
          <w:szCs w:val="16"/>
          <w:lang w:eastAsia="pt-BR"/>
        </w:rPr>
        <w:t>2</w:t>
      </w:r>
      <w:r w:rsidR="00843EE6" w:rsidRPr="007817DB">
        <w:rPr>
          <w:rFonts w:ascii="Verdana" w:eastAsia="Times New Roman" w:hAnsi="Verdana" w:cs="Arial"/>
          <w:color w:val="262626" w:themeColor="text1" w:themeTint="D9"/>
          <w:sz w:val="16"/>
          <w:szCs w:val="16"/>
          <w:lang w:eastAsia="pt-BR"/>
        </w:rPr>
        <w:t>.</w:t>
      </w:r>
      <w:r w:rsidR="00E7179C" w:rsidRPr="007817DB">
        <w:rPr>
          <w:rFonts w:ascii="Verdana" w:eastAsia="Times New Roman" w:hAnsi="Verdana" w:cs="Arial"/>
          <w:color w:val="262626" w:themeColor="text1" w:themeTint="D9"/>
          <w:sz w:val="16"/>
          <w:szCs w:val="16"/>
          <w:lang w:eastAsia="pt-BR"/>
        </w:rPr>
        <w:t xml:space="preserve"> O recurso deverá ser </w:t>
      </w:r>
      <w:r w:rsidR="00CC5ACD" w:rsidRPr="007817DB">
        <w:rPr>
          <w:rFonts w:ascii="Verdana" w:eastAsia="Times New Roman" w:hAnsi="Verdana" w:cs="Arial"/>
          <w:color w:val="262626" w:themeColor="text1" w:themeTint="D9"/>
          <w:sz w:val="16"/>
          <w:szCs w:val="16"/>
          <w:lang w:eastAsia="pt-BR"/>
        </w:rPr>
        <w:t xml:space="preserve">individual, </w:t>
      </w:r>
      <w:r w:rsidR="00E7179C" w:rsidRPr="007817DB">
        <w:rPr>
          <w:rFonts w:ascii="Verdana" w:eastAsia="Times New Roman" w:hAnsi="Verdana" w:cs="Arial"/>
          <w:color w:val="262626" w:themeColor="text1" w:themeTint="D9"/>
          <w:sz w:val="16"/>
          <w:szCs w:val="16"/>
          <w:lang w:eastAsia="pt-BR"/>
        </w:rPr>
        <w:t xml:space="preserve">feito por escrito e em formulário próprio para </w:t>
      </w:r>
      <w:r w:rsidR="00B8565C" w:rsidRPr="007817DB">
        <w:rPr>
          <w:rFonts w:ascii="Verdana" w:eastAsia="Times New Roman" w:hAnsi="Verdana" w:cs="Arial"/>
          <w:color w:val="262626" w:themeColor="text1" w:themeTint="D9"/>
          <w:sz w:val="16"/>
          <w:szCs w:val="16"/>
          <w:lang w:eastAsia="pt-BR"/>
        </w:rPr>
        <w:t xml:space="preserve">recursos, conforme Anexo </w:t>
      </w:r>
      <w:r w:rsidR="00EA4E9C" w:rsidRPr="007817DB">
        <w:rPr>
          <w:rFonts w:ascii="Verdana" w:eastAsia="Times New Roman" w:hAnsi="Verdana" w:cs="Arial"/>
          <w:color w:val="262626" w:themeColor="text1" w:themeTint="D9"/>
          <w:sz w:val="16"/>
          <w:szCs w:val="16"/>
          <w:lang w:eastAsia="pt-BR"/>
        </w:rPr>
        <w:t>I</w:t>
      </w:r>
      <w:r w:rsidR="00B8565C" w:rsidRPr="007817DB">
        <w:rPr>
          <w:rFonts w:ascii="Verdana" w:eastAsia="Times New Roman" w:hAnsi="Verdana" w:cs="Arial"/>
          <w:color w:val="262626" w:themeColor="text1" w:themeTint="D9"/>
          <w:sz w:val="16"/>
          <w:szCs w:val="16"/>
          <w:lang w:eastAsia="pt-BR"/>
        </w:rPr>
        <w:t>V</w:t>
      </w:r>
      <w:r w:rsidR="00E7179C" w:rsidRPr="007817DB">
        <w:rPr>
          <w:rFonts w:ascii="Verdana" w:eastAsia="Times New Roman" w:hAnsi="Verdana" w:cs="Arial"/>
          <w:color w:val="262626" w:themeColor="text1" w:themeTint="D9"/>
          <w:sz w:val="16"/>
          <w:szCs w:val="16"/>
          <w:lang w:eastAsia="pt-BR"/>
        </w:rPr>
        <w:t xml:space="preserve">, devidamente fundamentado, constando o nome do candidato, </w:t>
      </w:r>
      <w:r w:rsidR="007969EB" w:rsidRPr="007817DB">
        <w:rPr>
          <w:rFonts w:ascii="Verdana" w:eastAsia="Times New Roman" w:hAnsi="Verdana" w:cs="Arial"/>
          <w:color w:val="262626" w:themeColor="text1" w:themeTint="D9"/>
          <w:sz w:val="16"/>
          <w:szCs w:val="16"/>
          <w:lang w:eastAsia="pt-BR"/>
        </w:rPr>
        <w:t>a</w:t>
      </w:r>
      <w:r w:rsidR="00E7179C" w:rsidRPr="007817DB">
        <w:rPr>
          <w:rFonts w:ascii="Verdana" w:eastAsia="Times New Roman" w:hAnsi="Verdana" w:cs="Arial"/>
          <w:color w:val="262626" w:themeColor="text1" w:themeTint="D9"/>
          <w:sz w:val="16"/>
          <w:szCs w:val="16"/>
          <w:lang w:eastAsia="pt-BR"/>
        </w:rPr>
        <w:t xml:space="preserve"> </w:t>
      </w:r>
      <w:r w:rsidR="00615451" w:rsidRPr="007817DB">
        <w:rPr>
          <w:rFonts w:ascii="Verdana" w:eastAsia="Times New Roman" w:hAnsi="Verdana" w:cs="Arial"/>
          <w:color w:val="262626" w:themeColor="text1" w:themeTint="D9"/>
          <w:sz w:val="16"/>
          <w:szCs w:val="16"/>
          <w:lang w:eastAsia="pt-BR"/>
        </w:rPr>
        <w:t>função</w:t>
      </w:r>
      <w:r w:rsidR="00E7179C" w:rsidRPr="007817DB">
        <w:rPr>
          <w:rFonts w:ascii="Verdana" w:eastAsia="Times New Roman" w:hAnsi="Verdana" w:cs="Arial"/>
          <w:color w:val="262626" w:themeColor="text1" w:themeTint="D9"/>
          <w:sz w:val="16"/>
          <w:szCs w:val="16"/>
          <w:lang w:eastAsia="pt-BR"/>
        </w:rPr>
        <w:t>, o número de inscrição</w:t>
      </w:r>
      <w:r w:rsidR="00CC5ACD" w:rsidRPr="007817DB">
        <w:rPr>
          <w:rFonts w:ascii="Verdana" w:eastAsia="Times New Roman" w:hAnsi="Verdana" w:cs="Arial"/>
          <w:color w:val="262626" w:themeColor="text1" w:themeTint="D9"/>
          <w:sz w:val="16"/>
          <w:szCs w:val="16"/>
          <w:lang w:eastAsia="pt-BR"/>
        </w:rPr>
        <w:t xml:space="preserve">, o número da questão (em caso de recurso contra </w:t>
      </w:r>
      <w:r w:rsidR="00CC5ACD" w:rsidRPr="00D24568">
        <w:rPr>
          <w:rFonts w:ascii="Verdana" w:eastAsia="Times New Roman" w:hAnsi="Verdana" w:cs="Arial"/>
          <w:color w:val="262626" w:themeColor="text1" w:themeTint="D9"/>
          <w:sz w:val="16"/>
          <w:szCs w:val="16"/>
          <w:lang w:eastAsia="pt-BR"/>
        </w:rPr>
        <w:t>gabarito)</w:t>
      </w:r>
      <w:r w:rsidR="00E7179C" w:rsidRPr="00D24568">
        <w:rPr>
          <w:rFonts w:ascii="Verdana" w:eastAsia="Times New Roman" w:hAnsi="Verdana" w:cs="Arial"/>
          <w:color w:val="262626" w:themeColor="text1" w:themeTint="D9"/>
          <w:sz w:val="16"/>
          <w:szCs w:val="16"/>
          <w:lang w:eastAsia="pt-BR"/>
        </w:rPr>
        <w:t xml:space="preserve"> e telefone, dirigido à </w:t>
      </w:r>
      <w:r w:rsidR="00936A64" w:rsidRPr="00D24568">
        <w:rPr>
          <w:rFonts w:ascii="Verdana" w:eastAsia="Times New Roman" w:hAnsi="Verdana" w:cs="Arial"/>
          <w:color w:val="262626" w:themeColor="text1" w:themeTint="D9"/>
          <w:sz w:val="16"/>
          <w:szCs w:val="16"/>
          <w:lang w:eastAsia="pt-BR"/>
        </w:rPr>
        <w:t xml:space="preserve">Comissão Fiscalizadora </w:t>
      </w:r>
      <w:r w:rsidR="00E7179C" w:rsidRPr="00D24568">
        <w:rPr>
          <w:rFonts w:ascii="Verdana" w:eastAsia="Times New Roman" w:hAnsi="Verdana" w:cs="Arial"/>
          <w:color w:val="262626" w:themeColor="text1" w:themeTint="D9"/>
          <w:sz w:val="16"/>
          <w:szCs w:val="16"/>
          <w:lang w:eastAsia="pt-BR"/>
        </w:rPr>
        <w:t xml:space="preserve">do </w:t>
      </w:r>
      <w:r w:rsidR="00BF17DF" w:rsidRPr="00D24568">
        <w:rPr>
          <w:rFonts w:ascii="Verdana" w:eastAsia="Times New Roman" w:hAnsi="Verdana" w:cs="Arial"/>
          <w:color w:val="262626" w:themeColor="text1" w:themeTint="D9"/>
          <w:sz w:val="16"/>
          <w:szCs w:val="16"/>
          <w:lang w:eastAsia="pt-BR"/>
        </w:rPr>
        <w:t xml:space="preserve">Processo Seletivo </w:t>
      </w:r>
      <w:r w:rsidR="00E7179C" w:rsidRPr="00D24568">
        <w:rPr>
          <w:rFonts w:ascii="Verdana" w:eastAsia="Times New Roman" w:hAnsi="Verdana" w:cs="Arial"/>
          <w:color w:val="262626" w:themeColor="text1" w:themeTint="D9"/>
          <w:sz w:val="16"/>
          <w:szCs w:val="16"/>
          <w:lang w:eastAsia="pt-BR"/>
        </w:rPr>
        <w:t xml:space="preserve">e protocolado, pelo próprio candidato, junto ao </w:t>
      </w:r>
      <w:r w:rsidR="00F6316E" w:rsidRPr="00D24568">
        <w:rPr>
          <w:rFonts w:ascii="Verdana" w:eastAsia="Times New Roman" w:hAnsi="Verdana" w:cs="Arial"/>
          <w:color w:val="262626" w:themeColor="text1" w:themeTint="D9"/>
          <w:sz w:val="16"/>
          <w:szCs w:val="16"/>
          <w:lang w:eastAsia="pt-BR"/>
        </w:rPr>
        <w:t xml:space="preserve">Setor de Protocolo do Município de Morungaba /SP, localizado na Avenida José </w:t>
      </w:r>
      <w:proofErr w:type="spellStart"/>
      <w:r w:rsidR="00F6316E" w:rsidRPr="00D24568">
        <w:rPr>
          <w:rFonts w:ascii="Verdana" w:eastAsia="Times New Roman" w:hAnsi="Verdana" w:cs="Arial"/>
          <w:color w:val="262626" w:themeColor="text1" w:themeTint="D9"/>
          <w:sz w:val="16"/>
          <w:szCs w:val="16"/>
          <w:lang w:eastAsia="pt-BR"/>
        </w:rPr>
        <w:t>Frare</w:t>
      </w:r>
      <w:proofErr w:type="spellEnd"/>
      <w:r w:rsidR="00F6316E" w:rsidRPr="00D24568">
        <w:rPr>
          <w:rFonts w:ascii="Verdana" w:eastAsia="Times New Roman" w:hAnsi="Verdana" w:cs="Arial"/>
          <w:color w:val="262626" w:themeColor="text1" w:themeTint="D9"/>
          <w:sz w:val="16"/>
          <w:szCs w:val="16"/>
          <w:lang w:eastAsia="pt-BR"/>
        </w:rPr>
        <w:t xml:space="preserve">, 40 - Centro - Morungaba - SP, das </w:t>
      </w:r>
      <w:r w:rsidR="00070E86" w:rsidRPr="00D24568">
        <w:rPr>
          <w:rFonts w:ascii="Verdana" w:eastAsia="Times New Roman" w:hAnsi="Verdana" w:cs="Arial"/>
          <w:color w:val="262626" w:themeColor="text1" w:themeTint="D9"/>
          <w:sz w:val="16"/>
          <w:szCs w:val="16"/>
          <w:lang w:eastAsia="pt-BR"/>
        </w:rPr>
        <w:t>13</w:t>
      </w:r>
      <w:r w:rsidR="00F6316E" w:rsidRPr="00D24568">
        <w:rPr>
          <w:rFonts w:ascii="Verdana" w:eastAsia="Times New Roman" w:hAnsi="Verdana" w:cs="Arial"/>
          <w:color w:val="262626" w:themeColor="text1" w:themeTint="D9"/>
          <w:sz w:val="16"/>
          <w:szCs w:val="16"/>
          <w:lang w:eastAsia="pt-BR"/>
        </w:rPr>
        <w:t>h às 1</w:t>
      </w:r>
      <w:r w:rsidR="00070E86" w:rsidRPr="00D24568">
        <w:rPr>
          <w:rFonts w:ascii="Verdana" w:eastAsia="Times New Roman" w:hAnsi="Verdana" w:cs="Arial"/>
          <w:color w:val="262626" w:themeColor="text1" w:themeTint="D9"/>
          <w:sz w:val="16"/>
          <w:szCs w:val="16"/>
          <w:lang w:eastAsia="pt-BR"/>
        </w:rPr>
        <w:t>7</w:t>
      </w:r>
      <w:r w:rsidR="00F6316E" w:rsidRPr="00D24568">
        <w:rPr>
          <w:rFonts w:ascii="Verdana" w:eastAsia="Times New Roman" w:hAnsi="Verdana" w:cs="Arial"/>
          <w:color w:val="262626" w:themeColor="text1" w:themeTint="D9"/>
          <w:sz w:val="16"/>
          <w:szCs w:val="16"/>
          <w:lang w:eastAsia="pt-BR"/>
        </w:rPr>
        <w:t>h, de segunda a sexta-feira, exceto feriados.</w:t>
      </w:r>
    </w:p>
    <w:p w14:paraId="20EFECDB" w14:textId="63041778" w:rsidR="00E7179C" w:rsidRPr="007817DB" w:rsidRDefault="00C33826" w:rsidP="000D56F7">
      <w:pPr>
        <w:tabs>
          <w:tab w:val="left" w:pos="792"/>
        </w:tabs>
        <w:overflowPunct w:val="0"/>
        <w:autoSpaceDE w:val="0"/>
        <w:autoSpaceDN w:val="0"/>
        <w:adjustRightInd w:val="0"/>
        <w:spacing w:after="0" w:afterAutospacing="0"/>
        <w:jc w:val="both"/>
        <w:textAlignment w:val="baseline"/>
        <w:rPr>
          <w:rFonts w:ascii="Verdana" w:eastAsia="Times New Roman" w:hAnsi="Verdana" w:cs="Arial"/>
          <w:b/>
          <w:bCs/>
          <w:color w:val="262626" w:themeColor="text1" w:themeTint="D9"/>
          <w:sz w:val="16"/>
          <w:szCs w:val="16"/>
          <w:lang w:eastAsia="pt-BR"/>
        </w:rPr>
      </w:pPr>
      <w:r w:rsidRPr="007817DB">
        <w:rPr>
          <w:rFonts w:ascii="Verdana" w:eastAsia="Times New Roman" w:hAnsi="Verdana" w:cs="Arial"/>
          <w:b/>
          <w:bCs/>
          <w:color w:val="262626" w:themeColor="text1" w:themeTint="D9"/>
          <w:sz w:val="16"/>
          <w:szCs w:val="16"/>
          <w:lang w:eastAsia="pt-BR"/>
        </w:rPr>
        <w:lastRenderedPageBreak/>
        <w:t>10.</w:t>
      </w:r>
      <w:r w:rsidR="00E7179C" w:rsidRPr="007817DB">
        <w:rPr>
          <w:rFonts w:ascii="Verdana" w:eastAsia="Times New Roman" w:hAnsi="Verdana" w:cs="Arial"/>
          <w:b/>
          <w:bCs/>
          <w:color w:val="262626" w:themeColor="text1" w:themeTint="D9"/>
          <w:sz w:val="16"/>
          <w:szCs w:val="16"/>
          <w:lang w:eastAsia="pt-BR"/>
        </w:rPr>
        <w:t>3</w:t>
      </w:r>
      <w:r w:rsidR="00843EE6" w:rsidRPr="007817DB">
        <w:rPr>
          <w:rFonts w:ascii="Verdana" w:eastAsia="Times New Roman" w:hAnsi="Verdana" w:cs="Arial"/>
          <w:b/>
          <w:bCs/>
          <w:color w:val="262626" w:themeColor="text1" w:themeTint="D9"/>
          <w:sz w:val="16"/>
          <w:szCs w:val="16"/>
          <w:lang w:eastAsia="pt-BR"/>
        </w:rPr>
        <w:t>.</w:t>
      </w:r>
      <w:r w:rsidR="00E7179C" w:rsidRPr="007817DB">
        <w:rPr>
          <w:rFonts w:ascii="Verdana" w:eastAsia="Times New Roman" w:hAnsi="Verdana" w:cs="Arial"/>
          <w:b/>
          <w:bCs/>
          <w:color w:val="262626" w:themeColor="text1" w:themeTint="D9"/>
          <w:sz w:val="16"/>
          <w:szCs w:val="16"/>
          <w:lang w:eastAsia="pt-BR"/>
        </w:rPr>
        <w:t xml:space="preserve"> Somente serão apreciados os recursos interpostos dentro do prazo pré-estabelecido e que possuírem fundamentação e argumentação lógica e consistente que permita sua adequada avaliação. </w:t>
      </w:r>
    </w:p>
    <w:p w14:paraId="2F5E4635" w14:textId="26F5FFE0" w:rsidR="00E7179C" w:rsidRPr="007817DB" w:rsidRDefault="00C33826" w:rsidP="000D56F7">
      <w:pPr>
        <w:tabs>
          <w:tab w:val="left" w:pos="792"/>
        </w:tabs>
        <w:overflowPunct w:val="0"/>
        <w:autoSpaceDE w:val="0"/>
        <w:autoSpaceDN w:val="0"/>
        <w:adjustRightInd w:val="0"/>
        <w:spacing w:after="0" w:afterAutospacing="0"/>
        <w:jc w:val="both"/>
        <w:textAlignment w:val="baseline"/>
        <w:rPr>
          <w:rFonts w:ascii="Verdana" w:eastAsia="Times New Roman" w:hAnsi="Verdana" w:cs="Arial"/>
          <w:b/>
          <w:bCs/>
          <w:color w:val="262626" w:themeColor="text1" w:themeTint="D9"/>
          <w:sz w:val="16"/>
          <w:szCs w:val="16"/>
          <w:lang w:eastAsia="pt-BR"/>
        </w:rPr>
      </w:pPr>
      <w:r w:rsidRPr="007817DB">
        <w:rPr>
          <w:rFonts w:ascii="Verdana" w:eastAsia="Times New Roman" w:hAnsi="Verdana" w:cs="Arial"/>
          <w:b/>
          <w:bCs/>
          <w:color w:val="262626" w:themeColor="text1" w:themeTint="D9"/>
          <w:sz w:val="16"/>
          <w:szCs w:val="16"/>
          <w:lang w:eastAsia="pt-BR"/>
        </w:rPr>
        <w:t>10.</w:t>
      </w:r>
      <w:r w:rsidR="00E7179C" w:rsidRPr="007817DB">
        <w:rPr>
          <w:rFonts w:ascii="Verdana" w:eastAsia="Times New Roman" w:hAnsi="Verdana" w:cs="Arial"/>
          <w:b/>
          <w:bCs/>
          <w:color w:val="262626" w:themeColor="text1" w:themeTint="D9"/>
          <w:sz w:val="16"/>
          <w:szCs w:val="16"/>
          <w:lang w:eastAsia="pt-BR"/>
        </w:rPr>
        <w:t>4</w:t>
      </w:r>
      <w:r w:rsidR="00843EE6" w:rsidRPr="007817DB">
        <w:rPr>
          <w:rFonts w:ascii="Verdana" w:eastAsia="Times New Roman" w:hAnsi="Verdana" w:cs="Arial"/>
          <w:b/>
          <w:bCs/>
          <w:color w:val="262626" w:themeColor="text1" w:themeTint="D9"/>
          <w:sz w:val="16"/>
          <w:szCs w:val="16"/>
          <w:lang w:eastAsia="pt-BR"/>
        </w:rPr>
        <w:t>.</w:t>
      </w:r>
      <w:r w:rsidR="00E7179C" w:rsidRPr="007817DB">
        <w:rPr>
          <w:rFonts w:ascii="Verdana" w:eastAsia="Times New Roman" w:hAnsi="Verdana" w:cs="Arial"/>
          <w:b/>
          <w:bCs/>
          <w:color w:val="262626" w:themeColor="text1" w:themeTint="D9"/>
          <w:sz w:val="16"/>
          <w:szCs w:val="16"/>
          <w:lang w:eastAsia="pt-BR"/>
        </w:rPr>
        <w:t xml:space="preserve"> Não serão aceitos recursos interpostos por fax, internet, telegrama ou outro meio que não seja o especificado no subitem </w:t>
      </w:r>
      <w:r w:rsidRPr="007817DB">
        <w:rPr>
          <w:rFonts w:ascii="Verdana" w:eastAsia="Times New Roman" w:hAnsi="Verdana" w:cs="Arial"/>
          <w:b/>
          <w:bCs/>
          <w:color w:val="262626" w:themeColor="text1" w:themeTint="D9"/>
          <w:sz w:val="16"/>
          <w:szCs w:val="16"/>
          <w:lang w:eastAsia="pt-BR"/>
        </w:rPr>
        <w:t>10.</w:t>
      </w:r>
      <w:r w:rsidR="00E7179C" w:rsidRPr="007817DB">
        <w:rPr>
          <w:rFonts w:ascii="Verdana" w:eastAsia="Times New Roman" w:hAnsi="Verdana" w:cs="Arial"/>
          <w:b/>
          <w:bCs/>
          <w:color w:val="262626" w:themeColor="text1" w:themeTint="D9"/>
          <w:sz w:val="16"/>
          <w:szCs w:val="16"/>
          <w:lang w:eastAsia="pt-BR"/>
        </w:rPr>
        <w:t>2.</w:t>
      </w:r>
    </w:p>
    <w:p w14:paraId="4EB81F04" w14:textId="4ECFC41E" w:rsidR="00E7179C" w:rsidRPr="007817DB" w:rsidRDefault="00C33826" w:rsidP="000D56F7">
      <w:pPr>
        <w:tabs>
          <w:tab w:val="left" w:pos="792"/>
        </w:tabs>
        <w:overflowPunct w:val="0"/>
        <w:autoSpaceDE w:val="0"/>
        <w:autoSpaceDN w:val="0"/>
        <w:adjustRightInd w:val="0"/>
        <w:spacing w:after="0" w:afterAutospacing="0"/>
        <w:jc w:val="both"/>
        <w:textAlignment w:val="baseline"/>
        <w:rPr>
          <w:rFonts w:ascii="Verdana" w:eastAsia="Times New Roman" w:hAnsi="Verdana" w:cs="Arial"/>
          <w:b/>
          <w:bCs/>
          <w:color w:val="262626" w:themeColor="text1" w:themeTint="D9"/>
          <w:sz w:val="16"/>
          <w:szCs w:val="16"/>
          <w:lang w:eastAsia="pt-BR"/>
        </w:rPr>
      </w:pPr>
      <w:r w:rsidRPr="007817DB">
        <w:rPr>
          <w:rFonts w:ascii="Verdana" w:eastAsia="Times New Roman" w:hAnsi="Verdana" w:cs="Arial"/>
          <w:b/>
          <w:bCs/>
          <w:color w:val="262626" w:themeColor="text1" w:themeTint="D9"/>
          <w:sz w:val="16"/>
          <w:szCs w:val="16"/>
          <w:lang w:eastAsia="pt-BR"/>
        </w:rPr>
        <w:t>10.</w:t>
      </w:r>
      <w:r w:rsidR="00E7179C" w:rsidRPr="007817DB">
        <w:rPr>
          <w:rFonts w:ascii="Verdana" w:eastAsia="Times New Roman" w:hAnsi="Verdana" w:cs="Arial"/>
          <w:b/>
          <w:bCs/>
          <w:color w:val="262626" w:themeColor="text1" w:themeTint="D9"/>
          <w:sz w:val="16"/>
          <w:szCs w:val="16"/>
          <w:lang w:eastAsia="pt-BR"/>
        </w:rPr>
        <w:t>5</w:t>
      </w:r>
      <w:r w:rsidR="00843EE6" w:rsidRPr="007817DB">
        <w:rPr>
          <w:rFonts w:ascii="Verdana" w:eastAsia="Times New Roman" w:hAnsi="Verdana" w:cs="Arial"/>
          <w:b/>
          <w:bCs/>
          <w:color w:val="262626" w:themeColor="text1" w:themeTint="D9"/>
          <w:sz w:val="16"/>
          <w:szCs w:val="16"/>
          <w:lang w:eastAsia="pt-BR"/>
        </w:rPr>
        <w:t>.</w:t>
      </w:r>
      <w:r w:rsidR="00E7179C" w:rsidRPr="007817DB">
        <w:rPr>
          <w:rFonts w:ascii="Verdana" w:eastAsia="Times New Roman" w:hAnsi="Verdana" w:cs="Arial"/>
          <w:b/>
          <w:bCs/>
          <w:color w:val="262626" w:themeColor="text1" w:themeTint="D9"/>
          <w:sz w:val="16"/>
          <w:szCs w:val="16"/>
          <w:lang w:eastAsia="pt-BR"/>
        </w:rPr>
        <w:t xml:space="preserve"> Recurso inconsistente ou intempestivo será preliminarmente indeferido. </w:t>
      </w:r>
    </w:p>
    <w:p w14:paraId="088ACC66" w14:textId="03B9461E" w:rsidR="00CC5ACD" w:rsidRPr="007817DB" w:rsidRDefault="00C33826" w:rsidP="000D56F7">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10.</w:t>
      </w:r>
      <w:r w:rsidR="00CC5ACD" w:rsidRPr="007817DB">
        <w:rPr>
          <w:rFonts w:ascii="Verdana" w:hAnsi="Verdana" w:cs="Arial"/>
          <w:color w:val="262626" w:themeColor="text1" w:themeTint="D9"/>
          <w:sz w:val="16"/>
          <w:szCs w:val="16"/>
        </w:rPr>
        <w:t xml:space="preserve">6. Admitir-se-á um único recurso por candidato, para cada evento disposto nas alíneas do item </w:t>
      </w:r>
      <w:r w:rsidRPr="007817DB">
        <w:rPr>
          <w:rFonts w:ascii="Verdana" w:hAnsi="Verdana" w:cs="Arial"/>
          <w:color w:val="262626" w:themeColor="text1" w:themeTint="D9"/>
          <w:sz w:val="16"/>
          <w:szCs w:val="16"/>
        </w:rPr>
        <w:t>10.</w:t>
      </w:r>
      <w:r w:rsidR="00CC5ACD" w:rsidRPr="007817DB">
        <w:rPr>
          <w:rFonts w:ascii="Verdana" w:hAnsi="Verdana" w:cs="Arial"/>
          <w:color w:val="262626" w:themeColor="text1" w:themeTint="D9"/>
          <w:sz w:val="16"/>
          <w:szCs w:val="16"/>
        </w:rPr>
        <w:t>1, deste Capítulo.</w:t>
      </w:r>
    </w:p>
    <w:p w14:paraId="4FD026C4" w14:textId="6A9F0F0E" w:rsidR="00E7179C" w:rsidRPr="007817DB" w:rsidRDefault="00C33826" w:rsidP="000D56F7">
      <w:pPr>
        <w:tabs>
          <w:tab w:val="left" w:pos="792"/>
        </w:tab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7817DB">
        <w:rPr>
          <w:rFonts w:ascii="Verdana" w:eastAsia="Times New Roman" w:hAnsi="Verdana" w:cs="Arial"/>
          <w:color w:val="262626" w:themeColor="text1" w:themeTint="D9"/>
          <w:sz w:val="16"/>
          <w:szCs w:val="16"/>
          <w:lang w:eastAsia="pt-BR"/>
        </w:rPr>
        <w:t>10.</w:t>
      </w:r>
      <w:r w:rsidR="00CC5ACD" w:rsidRPr="007817DB">
        <w:rPr>
          <w:rFonts w:ascii="Verdana" w:eastAsia="Times New Roman" w:hAnsi="Verdana" w:cs="Arial"/>
          <w:color w:val="262626" w:themeColor="text1" w:themeTint="D9"/>
          <w:sz w:val="16"/>
          <w:szCs w:val="16"/>
          <w:lang w:eastAsia="pt-BR"/>
        </w:rPr>
        <w:t>7</w:t>
      </w:r>
      <w:r w:rsidR="00843EE6" w:rsidRPr="007817DB">
        <w:rPr>
          <w:rFonts w:ascii="Verdana" w:eastAsia="Times New Roman" w:hAnsi="Verdana" w:cs="Arial"/>
          <w:color w:val="262626" w:themeColor="text1" w:themeTint="D9"/>
          <w:sz w:val="16"/>
          <w:szCs w:val="16"/>
          <w:lang w:eastAsia="pt-BR"/>
        </w:rPr>
        <w:t>.</w:t>
      </w:r>
      <w:r w:rsidR="00E7179C" w:rsidRPr="007817DB">
        <w:rPr>
          <w:rFonts w:ascii="Verdana" w:eastAsia="Times New Roman" w:hAnsi="Verdana" w:cs="Arial"/>
          <w:color w:val="262626" w:themeColor="text1" w:themeTint="D9"/>
          <w:sz w:val="16"/>
          <w:szCs w:val="16"/>
          <w:lang w:eastAsia="pt-BR"/>
        </w:rPr>
        <w:t xml:space="preserve"> Recebido o recurso, a </w:t>
      </w:r>
      <w:r w:rsidR="00936A64" w:rsidRPr="007817DB">
        <w:rPr>
          <w:rFonts w:ascii="Verdana" w:eastAsia="Times New Roman" w:hAnsi="Verdana" w:cs="Arial"/>
          <w:color w:val="262626" w:themeColor="text1" w:themeTint="D9"/>
          <w:sz w:val="16"/>
          <w:szCs w:val="16"/>
          <w:lang w:eastAsia="pt-BR"/>
        </w:rPr>
        <w:t xml:space="preserve">Comissão Fiscalizadora </w:t>
      </w:r>
      <w:r w:rsidR="00E7179C" w:rsidRPr="007817DB">
        <w:rPr>
          <w:rFonts w:ascii="Verdana" w:eastAsia="Times New Roman" w:hAnsi="Verdana" w:cs="Arial"/>
          <w:color w:val="262626" w:themeColor="text1" w:themeTint="D9"/>
          <w:sz w:val="16"/>
          <w:szCs w:val="16"/>
          <w:lang w:eastAsia="pt-BR"/>
        </w:rPr>
        <w:t xml:space="preserve">Organizadora do </w:t>
      </w:r>
      <w:r w:rsidR="00BF17DF" w:rsidRPr="007817DB">
        <w:rPr>
          <w:rFonts w:ascii="Verdana" w:eastAsia="Times New Roman" w:hAnsi="Verdana" w:cs="Arial"/>
          <w:color w:val="262626" w:themeColor="text1" w:themeTint="D9"/>
          <w:sz w:val="16"/>
          <w:szCs w:val="16"/>
          <w:lang w:eastAsia="pt-BR"/>
        </w:rPr>
        <w:t xml:space="preserve">Processo Seletivo </w:t>
      </w:r>
      <w:r w:rsidR="00936A64" w:rsidRPr="007817DB">
        <w:rPr>
          <w:rFonts w:ascii="Verdana" w:eastAsia="Times New Roman" w:hAnsi="Verdana" w:cs="Arial"/>
          <w:color w:val="262626" w:themeColor="text1" w:themeTint="D9"/>
          <w:sz w:val="16"/>
          <w:szCs w:val="16"/>
          <w:lang w:eastAsia="pt-BR"/>
        </w:rPr>
        <w:t xml:space="preserve">encaminhará o mesmo à </w:t>
      </w:r>
      <w:r w:rsidR="002B5F78" w:rsidRPr="007817DB">
        <w:rPr>
          <w:rFonts w:ascii="Verdana" w:eastAsia="Times New Roman" w:hAnsi="Verdana" w:cs="Arial"/>
          <w:color w:val="262626" w:themeColor="text1" w:themeTint="D9"/>
          <w:sz w:val="16"/>
          <w:szCs w:val="16"/>
          <w:lang w:eastAsia="pt-BR"/>
        </w:rPr>
        <w:t>Aplicativa Assessoria</w:t>
      </w:r>
      <w:r w:rsidR="00936A64" w:rsidRPr="007817DB">
        <w:rPr>
          <w:rFonts w:ascii="Verdana" w:eastAsia="Times New Roman" w:hAnsi="Verdana" w:cs="Arial"/>
          <w:color w:val="262626" w:themeColor="text1" w:themeTint="D9"/>
          <w:sz w:val="16"/>
          <w:szCs w:val="16"/>
          <w:lang w:eastAsia="pt-BR"/>
        </w:rPr>
        <w:t>, que</w:t>
      </w:r>
      <w:r w:rsidR="00E7179C" w:rsidRPr="007817DB">
        <w:rPr>
          <w:rFonts w:ascii="Verdana" w:eastAsia="Times New Roman" w:hAnsi="Verdana" w:cs="Arial"/>
          <w:color w:val="262626" w:themeColor="text1" w:themeTint="D9"/>
          <w:sz w:val="16"/>
          <w:szCs w:val="16"/>
          <w:lang w:eastAsia="pt-BR"/>
        </w:rPr>
        <w:t xml:space="preserve"> decidirá pela manutenção ou não do ato recorrido, dando-se ciência da referida decisão ao interessado.</w:t>
      </w:r>
    </w:p>
    <w:p w14:paraId="7F6C1281" w14:textId="035103C8" w:rsidR="00E7179C" w:rsidRPr="007817DB" w:rsidRDefault="00C33826" w:rsidP="000D56F7">
      <w:pPr>
        <w:tabs>
          <w:tab w:val="left" w:pos="792"/>
        </w:tab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7817DB">
        <w:rPr>
          <w:rFonts w:ascii="Verdana" w:eastAsia="Times New Roman" w:hAnsi="Verdana" w:cs="Arial"/>
          <w:color w:val="262626" w:themeColor="text1" w:themeTint="D9"/>
          <w:sz w:val="16"/>
          <w:szCs w:val="16"/>
          <w:lang w:eastAsia="pt-BR"/>
        </w:rPr>
        <w:t>10.</w:t>
      </w:r>
      <w:r w:rsidR="00CC5ACD" w:rsidRPr="007817DB">
        <w:rPr>
          <w:rFonts w:ascii="Verdana" w:eastAsia="Times New Roman" w:hAnsi="Verdana" w:cs="Arial"/>
          <w:color w:val="262626" w:themeColor="text1" w:themeTint="D9"/>
          <w:sz w:val="16"/>
          <w:szCs w:val="16"/>
          <w:lang w:eastAsia="pt-BR"/>
        </w:rPr>
        <w:t>8</w:t>
      </w:r>
      <w:r w:rsidR="00843EE6" w:rsidRPr="007817DB">
        <w:rPr>
          <w:rFonts w:ascii="Verdana" w:eastAsia="Times New Roman" w:hAnsi="Verdana" w:cs="Arial"/>
          <w:color w:val="262626" w:themeColor="text1" w:themeTint="D9"/>
          <w:sz w:val="16"/>
          <w:szCs w:val="16"/>
          <w:lang w:eastAsia="pt-BR"/>
        </w:rPr>
        <w:t>.</w:t>
      </w:r>
      <w:r w:rsidR="00E7179C" w:rsidRPr="007817DB">
        <w:rPr>
          <w:rFonts w:ascii="Verdana" w:eastAsia="Times New Roman" w:hAnsi="Verdana" w:cs="Arial"/>
          <w:color w:val="262626" w:themeColor="text1" w:themeTint="D9"/>
          <w:sz w:val="16"/>
          <w:szCs w:val="16"/>
          <w:lang w:eastAsia="pt-BR"/>
        </w:rPr>
        <w:t xml:space="preserve"> Em nenhuma hipótese serão aceitos pedidos de revisão de recurso, recursos de recursos e recurso de gabarito oficial definitivo.</w:t>
      </w:r>
    </w:p>
    <w:p w14:paraId="700ECEE1" w14:textId="140894E6" w:rsidR="002D3A10" w:rsidRPr="007817DB" w:rsidRDefault="00C33826" w:rsidP="002D3A10">
      <w:pPr>
        <w:tabs>
          <w:tab w:val="left" w:pos="1440"/>
        </w:tab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6"/>
          <w:szCs w:val="16"/>
          <w:lang w:eastAsia="pt-BR"/>
        </w:rPr>
      </w:pPr>
      <w:r w:rsidRPr="007817DB">
        <w:rPr>
          <w:rFonts w:ascii="Verdana" w:eastAsia="Times New Roman" w:hAnsi="Verdana" w:cs="Arial"/>
          <w:color w:val="262626" w:themeColor="text1" w:themeTint="D9"/>
          <w:sz w:val="16"/>
          <w:szCs w:val="16"/>
          <w:lang w:eastAsia="pt-BR"/>
        </w:rPr>
        <w:t>10.</w:t>
      </w:r>
      <w:r w:rsidR="00CC5ACD" w:rsidRPr="007817DB">
        <w:rPr>
          <w:rFonts w:ascii="Verdana" w:eastAsia="Times New Roman" w:hAnsi="Verdana" w:cs="Arial"/>
          <w:color w:val="262626" w:themeColor="text1" w:themeTint="D9"/>
          <w:sz w:val="16"/>
          <w:szCs w:val="16"/>
          <w:lang w:eastAsia="pt-BR"/>
        </w:rPr>
        <w:t>9</w:t>
      </w:r>
      <w:r w:rsidR="00843EE6" w:rsidRPr="007817DB">
        <w:rPr>
          <w:rFonts w:ascii="Verdana" w:eastAsia="Times New Roman" w:hAnsi="Verdana" w:cs="Arial"/>
          <w:color w:val="262626" w:themeColor="text1" w:themeTint="D9"/>
          <w:sz w:val="16"/>
          <w:szCs w:val="16"/>
          <w:lang w:eastAsia="pt-BR"/>
        </w:rPr>
        <w:t>.</w:t>
      </w:r>
      <w:r w:rsidR="00E7179C" w:rsidRPr="007817DB">
        <w:rPr>
          <w:rFonts w:ascii="Verdana" w:eastAsia="Times New Roman" w:hAnsi="Verdana" w:cs="Arial"/>
          <w:color w:val="262626" w:themeColor="text1" w:themeTint="D9"/>
          <w:sz w:val="16"/>
          <w:szCs w:val="16"/>
          <w:lang w:eastAsia="pt-BR"/>
        </w:rPr>
        <w:t xml:space="preserve"> </w:t>
      </w:r>
      <w:r w:rsidR="002158F4" w:rsidRPr="007817DB">
        <w:rPr>
          <w:rFonts w:ascii="Verdana" w:eastAsia="Times New Roman" w:hAnsi="Verdana" w:cs="Arial"/>
          <w:color w:val="262626" w:themeColor="text1" w:themeTint="D9"/>
          <w:sz w:val="16"/>
          <w:szCs w:val="16"/>
          <w:lang w:eastAsia="pt-BR"/>
        </w:rPr>
        <w:t>Se do exame de recursos contra questões da Prova Objetiva resultar sua anulação, a pontuação correspondente à questão será atribuída a todos os candidatos que ainda não tiveram acumulado a mesma na sua pontuação final da prova objetiva, independentemente de terem recorrido ou não.</w:t>
      </w:r>
    </w:p>
    <w:p w14:paraId="03237CDC" w14:textId="21C53740" w:rsidR="00CC5ACD" w:rsidRPr="007817DB" w:rsidRDefault="00C33826" w:rsidP="002D3A10">
      <w:pPr>
        <w:tabs>
          <w:tab w:val="left" w:pos="1440"/>
        </w:tabs>
        <w:overflowPunct w:val="0"/>
        <w:autoSpaceDE w:val="0"/>
        <w:autoSpaceDN w:val="0"/>
        <w:adjustRightInd w:val="0"/>
        <w:spacing w:after="0" w:afterAutospacing="0"/>
        <w:jc w:val="both"/>
        <w:textAlignment w:val="baseline"/>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10.</w:t>
      </w:r>
      <w:r w:rsidR="00CC5ACD" w:rsidRPr="007817DB">
        <w:rPr>
          <w:rFonts w:ascii="Verdana" w:hAnsi="Verdana" w:cs="Arial"/>
          <w:color w:val="262626" w:themeColor="text1" w:themeTint="D9"/>
          <w:sz w:val="16"/>
          <w:szCs w:val="16"/>
        </w:rPr>
        <w:t>9.1. Caso haja procedência de recurso interposto dentro das especificações, poderá eventualmente alterar a classificação inicial obtida pelo candidato para uma classificação superior ou inferior ou ainda poderá ocorrer desclassificação do candidato que não obtiver nota mínima exigida para aprovação.</w:t>
      </w:r>
    </w:p>
    <w:p w14:paraId="0379C5CA" w14:textId="2B72CBF1" w:rsidR="00CC5ACD" w:rsidRPr="007817DB" w:rsidRDefault="00C33826" w:rsidP="000D56F7">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10.</w:t>
      </w:r>
      <w:r w:rsidR="00841BA0" w:rsidRPr="007817DB">
        <w:rPr>
          <w:rFonts w:ascii="Verdana" w:hAnsi="Verdana" w:cs="Arial"/>
          <w:color w:val="262626" w:themeColor="text1" w:themeTint="D9"/>
          <w:sz w:val="16"/>
          <w:szCs w:val="16"/>
        </w:rPr>
        <w:t>10.</w:t>
      </w:r>
      <w:r w:rsidR="00CC5ACD" w:rsidRPr="007817DB">
        <w:rPr>
          <w:rFonts w:ascii="Verdana" w:hAnsi="Verdana" w:cs="Arial"/>
          <w:color w:val="262626" w:themeColor="text1" w:themeTint="D9"/>
          <w:sz w:val="16"/>
          <w:szCs w:val="16"/>
        </w:rPr>
        <w:t xml:space="preserve"> Depois de julgados todos os recursos apresentados, será publicado o resultado final do </w:t>
      </w:r>
      <w:r w:rsidR="00622B63" w:rsidRPr="007817DB">
        <w:rPr>
          <w:rFonts w:ascii="Verdana" w:hAnsi="Verdana" w:cs="Arial"/>
          <w:color w:val="262626" w:themeColor="text1" w:themeTint="D9"/>
          <w:sz w:val="16"/>
          <w:szCs w:val="16"/>
        </w:rPr>
        <w:t>Processo Seletivo</w:t>
      </w:r>
      <w:r w:rsidR="00CC5ACD" w:rsidRPr="007817DB">
        <w:rPr>
          <w:rFonts w:ascii="Verdana" w:hAnsi="Verdana" w:cs="Arial"/>
          <w:color w:val="262626" w:themeColor="text1" w:themeTint="D9"/>
          <w:sz w:val="16"/>
          <w:szCs w:val="16"/>
        </w:rPr>
        <w:t xml:space="preserve">, com as alterações ocorridas em face do disposto no item </w:t>
      </w:r>
      <w:r w:rsidRPr="007817DB">
        <w:rPr>
          <w:rFonts w:ascii="Verdana" w:hAnsi="Verdana" w:cs="Arial"/>
          <w:color w:val="262626" w:themeColor="text1" w:themeTint="D9"/>
          <w:sz w:val="16"/>
          <w:szCs w:val="16"/>
        </w:rPr>
        <w:t>10.</w:t>
      </w:r>
      <w:r w:rsidR="00CC5ACD" w:rsidRPr="007817DB">
        <w:rPr>
          <w:rFonts w:ascii="Verdana" w:hAnsi="Verdana" w:cs="Arial"/>
          <w:color w:val="262626" w:themeColor="text1" w:themeTint="D9"/>
          <w:sz w:val="16"/>
          <w:szCs w:val="16"/>
        </w:rPr>
        <w:t xml:space="preserve">9. </w:t>
      </w:r>
    </w:p>
    <w:p w14:paraId="71A57CE5" w14:textId="0E1ABF59" w:rsidR="00E7179C" w:rsidRPr="007817DB" w:rsidRDefault="00C33826" w:rsidP="000D56F7">
      <w:pPr>
        <w:autoSpaceDE w:val="0"/>
        <w:autoSpaceDN w:val="0"/>
        <w:adjustRightInd w:val="0"/>
        <w:spacing w:after="0" w:afterAutospacing="0"/>
        <w:jc w:val="both"/>
        <w:rPr>
          <w:rFonts w:ascii="Verdana" w:eastAsia="Times New Roman" w:hAnsi="Verdana" w:cs="Arial"/>
          <w:color w:val="262626" w:themeColor="text1" w:themeTint="D9"/>
          <w:sz w:val="16"/>
          <w:szCs w:val="16"/>
          <w:lang w:eastAsia="pt-BR"/>
        </w:rPr>
      </w:pPr>
      <w:r w:rsidRPr="007817DB">
        <w:rPr>
          <w:rFonts w:ascii="Verdana" w:eastAsia="Times New Roman" w:hAnsi="Verdana" w:cs="Arial"/>
          <w:color w:val="262626" w:themeColor="text1" w:themeTint="D9"/>
          <w:sz w:val="16"/>
          <w:szCs w:val="16"/>
          <w:lang w:eastAsia="pt-BR"/>
        </w:rPr>
        <w:t>10.</w:t>
      </w:r>
      <w:r w:rsidR="00CC5ACD" w:rsidRPr="007817DB">
        <w:rPr>
          <w:rFonts w:ascii="Verdana" w:eastAsia="Times New Roman" w:hAnsi="Verdana" w:cs="Arial"/>
          <w:color w:val="262626" w:themeColor="text1" w:themeTint="D9"/>
          <w:sz w:val="16"/>
          <w:szCs w:val="16"/>
          <w:lang w:eastAsia="pt-BR"/>
        </w:rPr>
        <w:t>11</w:t>
      </w:r>
      <w:r w:rsidR="00843EE6" w:rsidRPr="007817DB">
        <w:rPr>
          <w:rFonts w:ascii="Verdana" w:eastAsia="Times New Roman" w:hAnsi="Verdana" w:cs="Arial"/>
          <w:color w:val="262626" w:themeColor="text1" w:themeTint="D9"/>
          <w:sz w:val="16"/>
          <w:szCs w:val="16"/>
          <w:lang w:eastAsia="pt-BR"/>
        </w:rPr>
        <w:t>.</w:t>
      </w:r>
      <w:r w:rsidR="00E7179C" w:rsidRPr="007817DB">
        <w:rPr>
          <w:rFonts w:ascii="Verdana" w:eastAsia="Times New Roman" w:hAnsi="Verdana" w:cs="Arial"/>
          <w:color w:val="262626" w:themeColor="text1" w:themeTint="D9"/>
          <w:sz w:val="16"/>
          <w:szCs w:val="16"/>
          <w:lang w:eastAsia="pt-BR"/>
        </w:rPr>
        <w:t xml:space="preserve"> A </w:t>
      </w:r>
      <w:r w:rsidR="00936A64" w:rsidRPr="007817DB">
        <w:rPr>
          <w:rFonts w:ascii="Verdana" w:eastAsia="Times New Roman" w:hAnsi="Verdana" w:cs="Arial"/>
          <w:color w:val="262626" w:themeColor="text1" w:themeTint="D9"/>
          <w:sz w:val="16"/>
          <w:szCs w:val="16"/>
          <w:lang w:eastAsia="pt-BR"/>
        </w:rPr>
        <w:t xml:space="preserve">Banca Examinadora da </w:t>
      </w:r>
      <w:r w:rsidR="002B5F78" w:rsidRPr="007817DB">
        <w:rPr>
          <w:rFonts w:ascii="Verdana" w:eastAsia="Times New Roman" w:hAnsi="Verdana" w:cs="Arial"/>
          <w:color w:val="262626" w:themeColor="text1" w:themeTint="D9"/>
          <w:sz w:val="16"/>
          <w:szCs w:val="16"/>
          <w:lang w:eastAsia="pt-BR"/>
        </w:rPr>
        <w:t>Aplicativa Assessoria</w:t>
      </w:r>
      <w:r w:rsidR="00E7179C" w:rsidRPr="007817DB">
        <w:rPr>
          <w:rFonts w:ascii="Verdana" w:eastAsia="Times New Roman" w:hAnsi="Verdana" w:cs="Arial"/>
          <w:color w:val="262626" w:themeColor="text1" w:themeTint="D9"/>
          <w:sz w:val="16"/>
          <w:szCs w:val="16"/>
          <w:lang w:eastAsia="pt-BR"/>
        </w:rPr>
        <w:t xml:space="preserve"> constitui última instância para recurso, sendo soberana em suas decisões, razão pela qual não caberão recursos adicionais.</w:t>
      </w:r>
    </w:p>
    <w:p w14:paraId="74B55BF5" w14:textId="77777777" w:rsidR="00E7179C" w:rsidRPr="007817DB" w:rsidRDefault="00E7179C" w:rsidP="000A1552">
      <w:pPr>
        <w:spacing w:after="0" w:afterAutospacing="0"/>
        <w:jc w:val="both"/>
        <w:rPr>
          <w:rFonts w:ascii="Verdana" w:hAnsi="Verdana" w:cs="Arial"/>
          <w:color w:val="262626" w:themeColor="text1" w:themeTint="D9"/>
          <w:sz w:val="16"/>
          <w:szCs w:val="16"/>
        </w:rPr>
      </w:pPr>
    </w:p>
    <w:p w14:paraId="6C95C3F5" w14:textId="1D8ECA9A" w:rsidR="00E86BAC" w:rsidRPr="007817DB" w:rsidRDefault="00E51E6A" w:rsidP="00275F3C">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11</w:t>
      </w:r>
      <w:r w:rsidR="00E86BAC" w:rsidRPr="007817DB">
        <w:rPr>
          <w:rFonts w:ascii="Verdana" w:hAnsi="Verdana" w:cs="Arial"/>
          <w:b/>
          <w:color w:val="262626" w:themeColor="text1" w:themeTint="D9"/>
          <w:sz w:val="16"/>
          <w:szCs w:val="16"/>
        </w:rPr>
        <w:t xml:space="preserve">. DA </w:t>
      </w:r>
      <w:r w:rsidR="00423D91" w:rsidRPr="007817DB">
        <w:rPr>
          <w:rFonts w:ascii="Verdana" w:hAnsi="Verdana" w:cs="Arial"/>
          <w:b/>
          <w:color w:val="262626" w:themeColor="text1" w:themeTint="D9"/>
          <w:sz w:val="16"/>
          <w:szCs w:val="16"/>
        </w:rPr>
        <w:t>CONTRATAÇÃO</w:t>
      </w:r>
    </w:p>
    <w:p w14:paraId="488B74E1" w14:textId="77777777" w:rsidR="00E86BAC" w:rsidRPr="007817DB" w:rsidRDefault="00E86BAC" w:rsidP="00E86BAC">
      <w:pPr>
        <w:spacing w:after="0" w:afterAutospacing="0"/>
        <w:jc w:val="both"/>
        <w:rPr>
          <w:rFonts w:ascii="Verdana" w:hAnsi="Verdana" w:cs="Arial"/>
          <w:color w:val="262626" w:themeColor="text1" w:themeTint="D9"/>
          <w:sz w:val="16"/>
          <w:szCs w:val="16"/>
        </w:rPr>
      </w:pPr>
    </w:p>
    <w:p w14:paraId="290FC4B7" w14:textId="21E36AEE" w:rsidR="00423D91" w:rsidRPr="007817DB" w:rsidRDefault="00C33826" w:rsidP="00423D91">
      <w:pPr>
        <w:shd w:val="clear" w:color="auto" w:fill="FFFFFF"/>
        <w:spacing w:after="0" w:afterAutospacing="0"/>
        <w:jc w:val="both"/>
        <w:rPr>
          <w:rFonts w:ascii="Verdana" w:eastAsia="Times New Roman" w:hAnsi="Verdana" w:cs="Arial"/>
          <w:color w:val="262626" w:themeColor="text1" w:themeTint="D9"/>
          <w:sz w:val="16"/>
          <w:szCs w:val="16"/>
          <w:lang w:eastAsia="pt-BR"/>
        </w:rPr>
      </w:pPr>
      <w:r w:rsidRPr="007817DB">
        <w:rPr>
          <w:rFonts w:ascii="Verdana" w:eastAsia="Times New Roman" w:hAnsi="Verdana" w:cs="Arial"/>
          <w:color w:val="262626" w:themeColor="text1" w:themeTint="D9"/>
          <w:sz w:val="16"/>
          <w:szCs w:val="16"/>
          <w:lang w:eastAsia="pt-BR"/>
        </w:rPr>
        <w:t>11.</w:t>
      </w:r>
      <w:r w:rsidR="00423D91" w:rsidRPr="007817DB">
        <w:rPr>
          <w:rFonts w:ascii="Verdana" w:eastAsia="Times New Roman" w:hAnsi="Verdana" w:cs="Arial"/>
          <w:color w:val="262626" w:themeColor="text1" w:themeTint="D9"/>
          <w:sz w:val="16"/>
          <w:szCs w:val="16"/>
          <w:lang w:eastAsia="pt-BR"/>
        </w:rPr>
        <w:t>1. A contratação dos candidatos obedecerá rigorosamente a ordem de classificação dos candidatos aprovados, observada a necessidade d</w:t>
      </w:r>
      <w:r w:rsidR="00596717" w:rsidRPr="007817DB">
        <w:rPr>
          <w:rFonts w:ascii="Verdana" w:eastAsia="Times New Roman" w:hAnsi="Verdana" w:cs="Arial"/>
          <w:color w:val="262626" w:themeColor="text1" w:themeTint="D9"/>
          <w:sz w:val="16"/>
          <w:szCs w:val="16"/>
          <w:lang w:eastAsia="pt-BR"/>
        </w:rPr>
        <w:t xml:space="preserve">a </w:t>
      </w:r>
      <w:r w:rsidR="007969EB" w:rsidRPr="007817DB">
        <w:rPr>
          <w:rFonts w:ascii="Verdana" w:eastAsia="Times New Roman" w:hAnsi="Verdana" w:cs="Arial"/>
          <w:b/>
          <w:color w:val="262626" w:themeColor="text1" w:themeTint="D9"/>
          <w:sz w:val="16"/>
          <w:szCs w:val="16"/>
          <w:lang w:eastAsia="pt-BR"/>
        </w:rPr>
        <w:t>Prefeitura Municipal da Estância Climática de Morungaba</w:t>
      </w:r>
      <w:r w:rsidR="00423D91" w:rsidRPr="007817DB">
        <w:rPr>
          <w:rFonts w:ascii="Verdana" w:eastAsia="Times New Roman" w:hAnsi="Verdana" w:cs="Arial"/>
          <w:color w:val="262626" w:themeColor="text1" w:themeTint="D9"/>
          <w:sz w:val="16"/>
          <w:szCs w:val="16"/>
          <w:lang w:eastAsia="pt-BR"/>
        </w:rPr>
        <w:t xml:space="preserve"> e o limite fixado pela Constituição e Legislação Federal com despesa de pessoal.</w:t>
      </w:r>
    </w:p>
    <w:p w14:paraId="5CFA6650" w14:textId="4032CDEE" w:rsidR="00423D91" w:rsidRPr="007817DB" w:rsidRDefault="00C33826" w:rsidP="00423D91">
      <w:pPr>
        <w:shd w:val="clear" w:color="auto" w:fill="FFFFFF"/>
        <w:spacing w:after="0" w:afterAutospacing="0"/>
        <w:jc w:val="both"/>
        <w:rPr>
          <w:rFonts w:ascii="Verdana" w:eastAsia="Times New Roman" w:hAnsi="Verdana" w:cs="Arial"/>
          <w:color w:val="262626" w:themeColor="text1" w:themeTint="D9"/>
          <w:sz w:val="16"/>
          <w:szCs w:val="16"/>
          <w:lang w:eastAsia="pt-BR"/>
        </w:rPr>
      </w:pPr>
      <w:r w:rsidRPr="007817DB">
        <w:rPr>
          <w:rFonts w:ascii="Verdana" w:eastAsia="Times New Roman" w:hAnsi="Verdana" w:cs="Arial"/>
          <w:color w:val="262626" w:themeColor="text1" w:themeTint="D9"/>
          <w:sz w:val="16"/>
          <w:szCs w:val="16"/>
          <w:lang w:eastAsia="pt-BR"/>
        </w:rPr>
        <w:t>11.</w:t>
      </w:r>
      <w:r w:rsidR="00423D91" w:rsidRPr="007817DB">
        <w:rPr>
          <w:rFonts w:ascii="Verdana" w:eastAsia="Times New Roman" w:hAnsi="Verdana" w:cs="Arial"/>
          <w:color w:val="262626" w:themeColor="text1" w:themeTint="D9"/>
          <w:sz w:val="16"/>
          <w:szCs w:val="16"/>
          <w:lang w:eastAsia="pt-BR"/>
        </w:rPr>
        <w:t>2. A aprovação e a classificação final geram, para o candidato, apenas a expectativa de direito à contratação.</w:t>
      </w:r>
      <w:r w:rsidR="00596717" w:rsidRPr="007817DB">
        <w:rPr>
          <w:rFonts w:ascii="Verdana" w:eastAsia="Times New Roman" w:hAnsi="Verdana" w:cs="Arial"/>
          <w:b/>
          <w:color w:val="262626" w:themeColor="text1" w:themeTint="D9"/>
          <w:sz w:val="16"/>
          <w:szCs w:val="16"/>
          <w:lang w:eastAsia="pt-BR"/>
        </w:rPr>
        <w:t xml:space="preserve"> A </w:t>
      </w:r>
      <w:r w:rsidR="007969EB" w:rsidRPr="007817DB">
        <w:rPr>
          <w:rFonts w:ascii="Verdana" w:eastAsia="Times New Roman" w:hAnsi="Verdana" w:cs="Arial"/>
          <w:b/>
          <w:color w:val="262626" w:themeColor="text1" w:themeTint="D9"/>
          <w:sz w:val="16"/>
          <w:szCs w:val="16"/>
          <w:lang w:eastAsia="pt-BR"/>
        </w:rPr>
        <w:t>Prefeitura Municipal da Estância Climática de Morungaba</w:t>
      </w:r>
      <w:r w:rsidR="00423D91" w:rsidRPr="007817DB">
        <w:rPr>
          <w:rFonts w:ascii="Verdana" w:eastAsia="Times New Roman" w:hAnsi="Verdana" w:cs="Arial"/>
          <w:color w:val="262626" w:themeColor="text1" w:themeTint="D9"/>
          <w:sz w:val="16"/>
          <w:szCs w:val="16"/>
          <w:lang w:eastAsia="pt-BR"/>
        </w:rPr>
        <w:t xml:space="preserve"> reserva-se o direito de proceder às contratações em número que atenda ao interesse e às necessidades do serviço, dentro do prazo de validade do </w:t>
      </w:r>
      <w:r w:rsidR="00622B63" w:rsidRPr="007817DB">
        <w:rPr>
          <w:rFonts w:ascii="Verdana" w:eastAsia="Times New Roman" w:hAnsi="Verdana" w:cs="Arial"/>
          <w:color w:val="262626" w:themeColor="text1" w:themeTint="D9"/>
          <w:sz w:val="16"/>
          <w:szCs w:val="16"/>
          <w:lang w:eastAsia="pt-BR"/>
        </w:rPr>
        <w:t>Processo Seletivo</w:t>
      </w:r>
      <w:r w:rsidR="00423D91" w:rsidRPr="007817DB">
        <w:rPr>
          <w:rFonts w:ascii="Verdana" w:eastAsia="Times New Roman" w:hAnsi="Verdana" w:cs="Arial"/>
          <w:color w:val="262626" w:themeColor="text1" w:themeTint="D9"/>
          <w:sz w:val="16"/>
          <w:szCs w:val="16"/>
          <w:lang w:eastAsia="pt-BR"/>
        </w:rPr>
        <w:t>.</w:t>
      </w:r>
    </w:p>
    <w:p w14:paraId="0D33EFFF" w14:textId="5DF2DE9C" w:rsidR="00423D91" w:rsidRPr="00D24568" w:rsidRDefault="00B8659D" w:rsidP="00423D91">
      <w:pPr>
        <w:shd w:val="clear" w:color="auto" w:fill="FFFFFF"/>
        <w:spacing w:after="0" w:afterAutospacing="0"/>
        <w:jc w:val="both"/>
        <w:rPr>
          <w:rFonts w:ascii="Verdana" w:eastAsia="Times New Roman" w:hAnsi="Verdana" w:cs="Arial"/>
          <w:color w:val="262626" w:themeColor="text1" w:themeTint="D9"/>
          <w:sz w:val="16"/>
          <w:szCs w:val="16"/>
          <w:lang w:eastAsia="pt-BR"/>
        </w:rPr>
      </w:pPr>
      <w:r w:rsidRPr="007817DB">
        <w:rPr>
          <w:rFonts w:ascii="Verdana" w:eastAsia="Times New Roman" w:hAnsi="Verdana" w:cs="Arial"/>
          <w:color w:val="262626" w:themeColor="text1" w:themeTint="D9"/>
          <w:sz w:val="16"/>
          <w:szCs w:val="16"/>
          <w:lang w:eastAsia="pt-BR"/>
        </w:rPr>
        <w:t xml:space="preserve">11.3. </w:t>
      </w:r>
      <w:r w:rsidR="00B16841" w:rsidRPr="007817DB">
        <w:rPr>
          <w:rFonts w:ascii="Verdana" w:eastAsia="Times New Roman" w:hAnsi="Verdana" w:cs="Arial"/>
          <w:color w:val="262626" w:themeColor="text1" w:themeTint="D9"/>
          <w:sz w:val="16"/>
          <w:szCs w:val="16"/>
          <w:lang w:eastAsia="pt-BR"/>
        </w:rPr>
        <w:t xml:space="preserve">Os candidatos que vierem a ser convocados para admissão, em caráter temporário, na </w:t>
      </w:r>
      <w:r w:rsidR="00B16841" w:rsidRPr="007817DB">
        <w:rPr>
          <w:rFonts w:ascii="Verdana" w:eastAsia="Times New Roman" w:hAnsi="Verdana" w:cs="Arial"/>
          <w:b/>
          <w:color w:val="262626" w:themeColor="text1" w:themeTint="D9"/>
          <w:sz w:val="16"/>
          <w:szCs w:val="16"/>
          <w:lang w:eastAsia="pt-BR"/>
        </w:rPr>
        <w:t xml:space="preserve">Prefeitura Municipal da Estância Climática de </w:t>
      </w:r>
      <w:r w:rsidR="00B16841" w:rsidRPr="00D24568">
        <w:rPr>
          <w:rFonts w:ascii="Verdana" w:eastAsia="Times New Roman" w:hAnsi="Verdana" w:cs="Arial"/>
          <w:b/>
          <w:color w:val="262626" w:themeColor="text1" w:themeTint="D9"/>
          <w:sz w:val="16"/>
          <w:szCs w:val="16"/>
          <w:lang w:eastAsia="pt-BR"/>
        </w:rPr>
        <w:t xml:space="preserve">Morungaba </w:t>
      </w:r>
      <w:r w:rsidR="00B16841" w:rsidRPr="00D24568">
        <w:rPr>
          <w:rFonts w:ascii="Verdana" w:eastAsia="Times New Roman" w:hAnsi="Verdana" w:cs="Arial"/>
          <w:color w:val="262626" w:themeColor="text1" w:themeTint="D9"/>
          <w:sz w:val="16"/>
          <w:szCs w:val="16"/>
          <w:lang w:eastAsia="pt-BR"/>
        </w:rPr>
        <w:t>assinarão contrato que se regerá pela Consolidação das Leis do Trabalho – CLT e legislação municipal aplicável, em especial a Lei 1.116/2005.</w:t>
      </w:r>
    </w:p>
    <w:p w14:paraId="0FA00911" w14:textId="54C1E83E" w:rsidR="00E86BAC" w:rsidRPr="007817DB" w:rsidRDefault="00C33826" w:rsidP="002F27D8">
      <w:pPr>
        <w:spacing w:after="0" w:afterAutospacing="0"/>
        <w:jc w:val="both"/>
        <w:rPr>
          <w:rFonts w:ascii="Verdana" w:hAnsi="Verdana" w:cs="Arial"/>
          <w:color w:val="262626" w:themeColor="text1" w:themeTint="D9"/>
          <w:sz w:val="16"/>
          <w:szCs w:val="16"/>
        </w:rPr>
      </w:pPr>
      <w:r w:rsidRPr="00D24568">
        <w:rPr>
          <w:rFonts w:ascii="Verdana" w:hAnsi="Verdana" w:cs="Arial"/>
          <w:color w:val="262626" w:themeColor="text1" w:themeTint="D9"/>
          <w:sz w:val="16"/>
          <w:szCs w:val="16"/>
        </w:rPr>
        <w:t>11.</w:t>
      </w:r>
      <w:r w:rsidR="001709E4" w:rsidRPr="00D24568">
        <w:rPr>
          <w:rFonts w:ascii="Verdana" w:hAnsi="Verdana" w:cs="Arial"/>
          <w:color w:val="262626" w:themeColor="text1" w:themeTint="D9"/>
          <w:sz w:val="16"/>
          <w:szCs w:val="16"/>
        </w:rPr>
        <w:t>4</w:t>
      </w:r>
      <w:r w:rsidR="00E86BAC" w:rsidRPr="00D24568">
        <w:rPr>
          <w:rFonts w:ascii="Verdana" w:hAnsi="Verdana" w:cs="Arial"/>
          <w:color w:val="262626" w:themeColor="text1" w:themeTint="D9"/>
          <w:sz w:val="16"/>
          <w:szCs w:val="16"/>
        </w:rPr>
        <w:t xml:space="preserve">. </w:t>
      </w:r>
      <w:r w:rsidR="002F27D8" w:rsidRPr="00D24568">
        <w:rPr>
          <w:rFonts w:ascii="Verdana" w:hAnsi="Verdana" w:cs="Arial"/>
          <w:color w:val="262626" w:themeColor="text1" w:themeTint="D9"/>
          <w:sz w:val="16"/>
          <w:szCs w:val="16"/>
        </w:rPr>
        <w:t xml:space="preserve">A convocação será realizada por meio de publicação na imprensa oficial do município, devendo o candidato apresentar-se à </w:t>
      </w:r>
      <w:r w:rsidR="002F27D8" w:rsidRPr="00D24568">
        <w:rPr>
          <w:rFonts w:ascii="Verdana" w:hAnsi="Verdana" w:cs="Arial"/>
          <w:b/>
          <w:color w:val="262626" w:themeColor="text1" w:themeTint="D9"/>
          <w:sz w:val="16"/>
          <w:szCs w:val="16"/>
        </w:rPr>
        <w:t>Prefeitura Municipal da Estância Climática de Morungaba</w:t>
      </w:r>
      <w:r w:rsidR="00B8659D" w:rsidRPr="00D24568">
        <w:rPr>
          <w:rFonts w:ascii="Verdana" w:hAnsi="Verdana" w:cs="Arial"/>
          <w:b/>
          <w:color w:val="262626" w:themeColor="text1" w:themeTint="D9"/>
          <w:sz w:val="16"/>
          <w:szCs w:val="16"/>
        </w:rPr>
        <w:t>,</w:t>
      </w:r>
      <w:r w:rsidR="002F27D8" w:rsidRPr="00D24568">
        <w:rPr>
          <w:rFonts w:ascii="Verdana" w:hAnsi="Verdana" w:cs="Arial"/>
          <w:b/>
          <w:color w:val="262626" w:themeColor="text1" w:themeTint="D9"/>
          <w:sz w:val="16"/>
          <w:szCs w:val="16"/>
        </w:rPr>
        <w:t xml:space="preserve"> </w:t>
      </w:r>
      <w:r w:rsidR="002F27D8" w:rsidRPr="00D24568">
        <w:rPr>
          <w:rFonts w:ascii="Verdana" w:hAnsi="Verdana" w:cs="Arial"/>
          <w:color w:val="262626" w:themeColor="text1" w:themeTint="D9"/>
          <w:sz w:val="16"/>
          <w:szCs w:val="16"/>
        </w:rPr>
        <w:t>munido de todos os documentos solicitados</w:t>
      </w:r>
      <w:r w:rsidR="00B8659D" w:rsidRPr="00D24568">
        <w:rPr>
          <w:rFonts w:ascii="Verdana" w:hAnsi="Verdana" w:cs="Arial"/>
          <w:color w:val="262626" w:themeColor="text1" w:themeTint="D9"/>
          <w:sz w:val="16"/>
          <w:szCs w:val="16"/>
        </w:rPr>
        <w:t>,</w:t>
      </w:r>
      <w:r w:rsidR="002F27D8" w:rsidRPr="00D24568">
        <w:rPr>
          <w:rFonts w:ascii="Verdana" w:hAnsi="Verdana" w:cs="Arial"/>
          <w:color w:val="262626" w:themeColor="text1" w:themeTint="D9"/>
          <w:sz w:val="16"/>
          <w:szCs w:val="16"/>
        </w:rPr>
        <w:t xml:space="preserve"> dentro do prazo </w:t>
      </w:r>
      <w:r w:rsidR="00B8659D" w:rsidRPr="00D24568">
        <w:rPr>
          <w:rFonts w:ascii="Verdana" w:hAnsi="Verdana" w:cs="Arial"/>
          <w:color w:val="262626" w:themeColor="text1" w:themeTint="D9"/>
          <w:sz w:val="16"/>
          <w:szCs w:val="16"/>
        </w:rPr>
        <w:t>máximo de 5 (cinco) dias úteis, contados</w:t>
      </w:r>
      <w:r w:rsidR="00B8659D" w:rsidRPr="007817DB">
        <w:rPr>
          <w:rFonts w:ascii="Verdana" w:hAnsi="Verdana" w:cs="Arial"/>
          <w:color w:val="262626" w:themeColor="text1" w:themeTint="D9"/>
          <w:sz w:val="16"/>
          <w:szCs w:val="16"/>
        </w:rPr>
        <w:t xml:space="preserve"> a partir da data da publicação da convocação</w:t>
      </w:r>
      <w:r w:rsidR="002F27D8" w:rsidRPr="007817DB">
        <w:rPr>
          <w:rFonts w:ascii="Verdana" w:hAnsi="Verdana" w:cs="Arial"/>
          <w:color w:val="262626" w:themeColor="text1" w:themeTint="D9"/>
          <w:sz w:val="16"/>
          <w:szCs w:val="16"/>
        </w:rPr>
        <w:t>.</w:t>
      </w:r>
    </w:p>
    <w:p w14:paraId="09888A20" w14:textId="03602C5A"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11.</w:t>
      </w:r>
      <w:r w:rsidR="00E86BAC" w:rsidRPr="007817DB">
        <w:rPr>
          <w:rFonts w:ascii="Verdana" w:hAnsi="Verdana" w:cs="Arial"/>
          <w:color w:val="262626" w:themeColor="text1" w:themeTint="D9"/>
          <w:sz w:val="16"/>
          <w:szCs w:val="16"/>
        </w:rPr>
        <w:t>5. No ato d</w:t>
      </w:r>
      <w:r w:rsidR="00A1103C" w:rsidRPr="007817DB">
        <w:rPr>
          <w:rFonts w:ascii="Verdana" w:hAnsi="Verdana" w:cs="Arial"/>
          <w:color w:val="262626" w:themeColor="text1" w:themeTint="D9"/>
          <w:sz w:val="16"/>
          <w:szCs w:val="16"/>
        </w:rPr>
        <w:t>a</w:t>
      </w:r>
      <w:r w:rsidR="00E86BAC" w:rsidRPr="007817DB">
        <w:rPr>
          <w:rFonts w:ascii="Verdana" w:hAnsi="Verdana" w:cs="Arial"/>
          <w:color w:val="262626" w:themeColor="text1" w:themeTint="D9"/>
          <w:sz w:val="16"/>
          <w:szCs w:val="16"/>
        </w:rPr>
        <w:t xml:space="preserve"> </w:t>
      </w:r>
      <w:r w:rsidR="00A1103C" w:rsidRPr="007817DB">
        <w:rPr>
          <w:rFonts w:ascii="Verdana" w:hAnsi="Verdana" w:cs="Arial"/>
          <w:color w:val="262626" w:themeColor="text1" w:themeTint="D9"/>
          <w:sz w:val="16"/>
          <w:szCs w:val="16"/>
        </w:rPr>
        <w:t>contratação</w:t>
      </w:r>
      <w:r w:rsidR="00E86BAC" w:rsidRPr="007817DB">
        <w:rPr>
          <w:rFonts w:ascii="Verdana" w:hAnsi="Verdana" w:cs="Arial"/>
          <w:color w:val="262626" w:themeColor="text1" w:themeTint="D9"/>
          <w:sz w:val="16"/>
          <w:szCs w:val="16"/>
        </w:rPr>
        <w:t xml:space="preserve">, o candidato deverá declarar, sob as penas da lei, se exerce ou não, outro </w:t>
      </w:r>
      <w:r w:rsidR="00D956E4" w:rsidRPr="007817DB">
        <w:rPr>
          <w:rFonts w:ascii="Verdana" w:hAnsi="Verdana" w:cs="Arial"/>
          <w:color w:val="262626" w:themeColor="text1" w:themeTint="D9"/>
          <w:sz w:val="16"/>
          <w:szCs w:val="16"/>
        </w:rPr>
        <w:t>cargo</w:t>
      </w:r>
      <w:r w:rsidR="00E86BAC" w:rsidRPr="007817DB">
        <w:rPr>
          <w:rFonts w:ascii="Verdana" w:hAnsi="Verdana" w:cs="Arial"/>
          <w:color w:val="262626" w:themeColor="text1" w:themeTint="D9"/>
          <w:sz w:val="16"/>
          <w:szCs w:val="16"/>
        </w:rPr>
        <w:t>, função ou emprego público remunerado, em outro órgão público da administração pública direta ou indireta de qualquer ente federativo, e se é aposentado por regime próprio de previdência social em âmbito municipal, estadual ou federal.</w:t>
      </w:r>
    </w:p>
    <w:p w14:paraId="5627A2E6" w14:textId="53B22EC4"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11.</w:t>
      </w:r>
      <w:r w:rsidR="00E86BAC" w:rsidRPr="007817DB">
        <w:rPr>
          <w:rFonts w:ascii="Verdana" w:hAnsi="Verdana" w:cs="Arial"/>
          <w:color w:val="262626" w:themeColor="text1" w:themeTint="D9"/>
          <w:sz w:val="16"/>
          <w:szCs w:val="16"/>
        </w:rPr>
        <w:t>5.</w:t>
      </w:r>
      <w:r w:rsidR="00BC7D3C" w:rsidRPr="007817DB">
        <w:rPr>
          <w:rFonts w:ascii="Verdana" w:hAnsi="Verdana" w:cs="Arial"/>
          <w:color w:val="262626" w:themeColor="text1" w:themeTint="D9"/>
          <w:sz w:val="16"/>
          <w:szCs w:val="16"/>
        </w:rPr>
        <w:t>1</w:t>
      </w:r>
      <w:r w:rsidR="00E86BAC" w:rsidRPr="007817DB">
        <w:rPr>
          <w:rFonts w:ascii="Verdana" w:hAnsi="Verdana" w:cs="Arial"/>
          <w:color w:val="262626" w:themeColor="text1" w:themeTint="D9"/>
          <w:sz w:val="16"/>
          <w:szCs w:val="16"/>
        </w:rPr>
        <w:t>. Caso haja necessidade,</w:t>
      </w:r>
      <w:r w:rsidR="00596717" w:rsidRPr="007817DB">
        <w:rPr>
          <w:rFonts w:ascii="Verdana" w:hAnsi="Verdana" w:cs="Arial"/>
          <w:color w:val="262626" w:themeColor="text1" w:themeTint="D9"/>
          <w:sz w:val="16"/>
          <w:szCs w:val="16"/>
        </w:rPr>
        <w:t xml:space="preserve"> a </w:t>
      </w:r>
      <w:r w:rsidR="007969EB" w:rsidRPr="007817DB">
        <w:rPr>
          <w:rFonts w:ascii="Verdana" w:hAnsi="Verdana" w:cs="Arial"/>
          <w:b/>
          <w:color w:val="262626" w:themeColor="text1" w:themeTint="D9"/>
          <w:sz w:val="16"/>
          <w:szCs w:val="16"/>
        </w:rPr>
        <w:t>Prefeitura Municipal da Estância Climática de Morungaba</w:t>
      </w:r>
      <w:r w:rsidR="00E86BAC" w:rsidRPr="007817DB">
        <w:rPr>
          <w:rFonts w:ascii="Verdana" w:hAnsi="Verdana" w:cs="Arial"/>
          <w:color w:val="262626" w:themeColor="text1" w:themeTint="D9"/>
          <w:sz w:val="16"/>
          <w:szCs w:val="16"/>
        </w:rPr>
        <w:t xml:space="preserve"> poderá solicitar outras declarações e documentos complementares.</w:t>
      </w:r>
    </w:p>
    <w:p w14:paraId="49A13103" w14:textId="5291EC59"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11.</w:t>
      </w:r>
      <w:r w:rsidR="00E86BAC" w:rsidRPr="007817DB">
        <w:rPr>
          <w:rFonts w:ascii="Verdana" w:hAnsi="Verdana" w:cs="Arial"/>
          <w:color w:val="262626" w:themeColor="text1" w:themeTint="D9"/>
          <w:sz w:val="16"/>
          <w:szCs w:val="16"/>
        </w:rPr>
        <w:t>5.</w:t>
      </w:r>
      <w:r w:rsidR="00BC7D3C" w:rsidRPr="007817DB">
        <w:rPr>
          <w:rFonts w:ascii="Verdana" w:hAnsi="Verdana" w:cs="Arial"/>
          <w:color w:val="262626" w:themeColor="text1" w:themeTint="D9"/>
          <w:sz w:val="16"/>
          <w:szCs w:val="16"/>
        </w:rPr>
        <w:t>2</w:t>
      </w:r>
      <w:r w:rsidR="00E86BAC" w:rsidRPr="007817DB">
        <w:rPr>
          <w:rFonts w:ascii="Verdana" w:hAnsi="Verdana" w:cs="Arial"/>
          <w:color w:val="262626" w:themeColor="text1" w:themeTint="D9"/>
          <w:sz w:val="16"/>
          <w:szCs w:val="16"/>
        </w:rPr>
        <w:t xml:space="preserve">. Não serão aceitos, no ato da </w:t>
      </w:r>
      <w:r w:rsidR="00A1103C" w:rsidRPr="007817DB">
        <w:rPr>
          <w:rFonts w:ascii="Verdana" w:hAnsi="Verdana" w:cs="Arial"/>
          <w:color w:val="262626" w:themeColor="text1" w:themeTint="D9"/>
          <w:sz w:val="16"/>
          <w:szCs w:val="16"/>
        </w:rPr>
        <w:t>contratação</w:t>
      </w:r>
      <w:r w:rsidR="00E86BAC" w:rsidRPr="007817DB">
        <w:rPr>
          <w:rFonts w:ascii="Verdana" w:hAnsi="Verdana" w:cs="Arial"/>
          <w:color w:val="262626" w:themeColor="text1" w:themeTint="D9"/>
          <w:sz w:val="16"/>
          <w:szCs w:val="16"/>
        </w:rPr>
        <w:t>, protocolos ou cópias dos documentos exigidos. As cópias somente serão aceitas se estiverem acompanhadas do original.</w:t>
      </w:r>
    </w:p>
    <w:p w14:paraId="47E229AA" w14:textId="0E1F2CA3"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11.</w:t>
      </w:r>
      <w:r w:rsidR="00E86BAC" w:rsidRPr="007817DB">
        <w:rPr>
          <w:rFonts w:ascii="Verdana" w:hAnsi="Verdana" w:cs="Arial"/>
          <w:color w:val="262626" w:themeColor="text1" w:themeTint="D9"/>
          <w:sz w:val="16"/>
          <w:szCs w:val="16"/>
        </w:rPr>
        <w:t xml:space="preserve">6. Obedecida à ordem de classificação, os candidatos convocados e que comprovarem os requisitos mínimos da forma definida neste Edital, serão submetidos a exame-médico, que avaliará sua capacidade física e mental no desempenho das tarefas pertinentes </w:t>
      </w:r>
      <w:r w:rsidR="00615451" w:rsidRPr="007817DB">
        <w:rPr>
          <w:rFonts w:ascii="Verdana" w:hAnsi="Verdana" w:cs="Arial"/>
          <w:color w:val="262626" w:themeColor="text1" w:themeTint="D9"/>
          <w:sz w:val="16"/>
          <w:szCs w:val="16"/>
        </w:rPr>
        <w:t>à</w:t>
      </w:r>
      <w:r w:rsidR="00E86BAC" w:rsidRPr="007817DB">
        <w:rPr>
          <w:rFonts w:ascii="Verdana" w:hAnsi="Verdana" w:cs="Arial"/>
          <w:color w:val="262626" w:themeColor="text1" w:themeTint="D9"/>
          <w:sz w:val="16"/>
          <w:szCs w:val="16"/>
        </w:rPr>
        <w:t xml:space="preserve"> </w:t>
      </w:r>
      <w:r w:rsidR="00615451" w:rsidRPr="007817DB">
        <w:rPr>
          <w:rFonts w:ascii="Verdana" w:hAnsi="Verdana" w:cs="Arial"/>
          <w:color w:val="262626" w:themeColor="text1" w:themeTint="D9"/>
          <w:sz w:val="16"/>
          <w:szCs w:val="16"/>
        </w:rPr>
        <w:t>função</w:t>
      </w:r>
      <w:r w:rsidR="00E86BAC" w:rsidRPr="007817DB">
        <w:rPr>
          <w:rFonts w:ascii="Verdana" w:hAnsi="Verdana" w:cs="Arial"/>
          <w:color w:val="262626" w:themeColor="text1" w:themeTint="D9"/>
          <w:sz w:val="16"/>
          <w:szCs w:val="16"/>
        </w:rPr>
        <w:t xml:space="preserve"> a que concorrem.</w:t>
      </w:r>
    </w:p>
    <w:p w14:paraId="4A6535F9" w14:textId="6B5061D4"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11.</w:t>
      </w:r>
      <w:r w:rsidR="00E86BAC" w:rsidRPr="007817DB">
        <w:rPr>
          <w:rFonts w:ascii="Verdana" w:hAnsi="Verdana" w:cs="Arial"/>
          <w:color w:val="262626" w:themeColor="text1" w:themeTint="D9"/>
          <w:sz w:val="16"/>
          <w:szCs w:val="16"/>
        </w:rPr>
        <w:t>6.</w:t>
      </w:r>
      <w:r w:rsidR="00E065A2" w:rsidRPr="007817DB">
        <w:rPr>
          <w:rFonts w:ascii="Verdana" w:hAnsi="Verdana" w:cs="Arial"/>
          <w:color w:val="262626" w:themeColor="text1" w:themeTint="D9"/>
          <w:sz w:val="16"/>
          <w:szCs w:val="16"/>
        </w:rPr>
        <w:t>1</w:t>
      </w:r>
      <w:r w:rsidR="00E86BAC" w:rsidRPr="007817DB">
        <w:rPr>
          <w:rFonts w:ascii="Verdana" w:hAnsi="Verdana" w:cs="Arial"/>
          <w:color w:val="262626" w:themeColor="text1" w:themeTint="D9"/>
          <w:sz w:val="16"/>
          <w:szCs w:val="16"/>
        </w:rPr>
        <w:t>. As decisões do Serviço Médico indicado pel</w:t>
      </w:r>
      <w:r w:rsidR="00596717" w:rsidRPr="007817DB">
        <w:rPr>
          <w:rFonts w:ascii="Verdana" w:hAnsi="Verdana" w:cs="Arial"/>
          <w:color w:val="262626" w:themeColor="text1" w:themeTint="D9"/>
          <w:sz w:val="16"/>
          <w:szCs w:val="16"/>
        </w:rPr>
        <w:t xml:space="preserve">a </w:t>
      </w:r>
      <w:r w:rsidR="007969EB" w:rsidRPr="007817DB">
        <w:rPr>
          <w:rFonts w:ascii="Verdana" w:hAnsi="Verdana" w:cs="Arial"/>
          <w:b/>
          <w:color w:val="262626" w:themeColor="text1" w:themeTint="D9"/>
          <w:sz w:val="16"/>
          <w:szCs w:val="16"/>
        </w:rPr>
        <w:t>Prefeitura Municipal da Estância Climática de Morungaba</w:t>
      </w:r>
      <w:r w:rsidR="00E86BAC" w:rsidRPr="007817DB">
        <w:rPr>
          <w:rFonts w:ascii="Verdana" w:hAnsi="Verdana" w:cs="Arial"/>
          <w:color w:val="262626" w:themeColor="text1" w:themeTint="D9"/>
          <w:sz w:val="16"/>
          <w:szCs w:val="16"/>
        </w:rPr>
        <w:t xml:space="preserve">, de caráter eliminatório para efeito de </w:t>
      </w:r>
      <w:r w:rsidR="00A1103C" w:rsidRPr="007817DB">
        <w:rPr>
          <w:rFonts w:ascii="Verdana" w:hAnsi="Verdana" w:cs="Arial"/>
          <w:color w:val="262626" w:themeColor="text1" w:themeTint="D9"/>
          <w:sz w:val="16"/>
          <w:szCs w:val="16"/>
        </w:rPr>
        <w:t>contratação</w:t>
      </w:r>
      <w:r w:rsidR="00E86BAC" w:rsidRPr="007817DB">
        <w:rPr>
          <w:rFonts w:ascii="Verdana" w:hAnsi="Verdana" w:cs="Arial"/>
          <w:color w:val="262626" w:themeColor="text1" w:themeTint="D9"/>
          <w:sz w:val="16"/>
          <w:szCs w:val="16"/>
        </w:rPr>
        <w:t>, são soberanas, assegurado o contraditório e a ampla defesa do candidato.</w:t>
      </w:r>
    </w:p>
    <w:p w14:paraId="665FA0B1" w14:textId="24CBF321"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11.</w:t>
      </w:r>
      <w:r w:rsidR="002F27D8" w:rsidRPr="007817DB">
        <w:rPr>
          <w:rFonts w:ascii="Verdana" w:hAnsi="Verdana" w:cs="Arial"/>
          <w:color w:val="262626" w:themeColor="text1" w:themeTint="D9"/>
          <w:sz w:val="16"/>
          <w:szCs w:val="16"/>
        </w:rPr>
        <w:t>7</w:t>
      </w:r>
      <w:r w:rsidR="00E86BAC" w:rsidRPr="007817DB">
        <w:rPr>
          <w:rFonts w:ascii="Verdana" w:hAnsi="Verdana" w:cs="Arial"/>
          <w:color w:val="262626" w:themeColor="text1" w:themeTint="D9"/>
          <w:sz w:val="16"/>
          <w:szCs w:val="16"/>
        </w:rPr>
        <w:t xml:space="preserve">. O candidato que não comprovar os requisitos mínimos será eliminado deste </w:t>
      </w:r>
      <w:r w:rsidR="00622B63"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 não cabendo recurso.</w:t>
      </w:r>
    </w:p>
    <w:p w14:paraId="154E3DED" w14:textId="52D35FCC" w:rsidR="002F27D8" w:rsidRPr="007817DB" w:rsidRDefault="002F27D8" w:rsidP="00AA70D3">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11.8. No caso de desistência do candidato selecionado, quando convocado para uma vaga, o fato será formalizado pelo mesmo através de Termo de Desistência, passando sua vez para o próximo candidato classificado.</w:t>
      </w:r>
    </w:p>
    <w:p w14:paraId="3B1064CC" w14:textId="644D56CA" w:rsidR="00E86BAC" w:rsidRPr="007817DB" w:rsidRDefault="00C33826" w:rsidP="00AA70D3">
      <w:pPr>
        <w:spacing w:after="0" w:afterAutospacing="0"/>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11.</w:t>
      </w:r>
      <w:r w:rsidR="002F27D8"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 O candidato classificado se obriga a manter</w:t>
      </w:r>
      <w:r w:rsidR="007A5416" w:rsidRPr="007817DB">
        <w:rPr>
          <w:rFonts w:ascii="Verdana" w:hAnsi="Verdana" w:cs="Arial"/>
          <w:color w:val="262626" w:themeColor="text1" w:themeTint="D9"/>
          <w:sz w:val="16"/>
          <w:szCs w:val="16"/>
        </w:rPr>
        <w:t xml:space="preserve"> atualizado o endereço </w:t>
      </w:r>
      <w:r w:rsidR="00980BE9" w:rsidRPr="007817DB">
        <w:rPr>
          <w:rFonts w:ascii="Verdana" w:hAnsi="Verdana" w:cs="Arial"/>
          <w:color w:val="262626" w:themeColor="text1" w:themeTint="D9"/>
          <w:sz w:val="16"/>
          <w:szCs w:val="16"/>
        </w:rPr>
        <w:t>perante</w:t>
      </w:r>
      <w:r w:rsidR="00596717" w:rsidRPr="007817DB">
        <w:rPr>
          <w:rFonts w:ascii="Verdana" w:hAnsi="Verdana" w:cs="Arial"/>
          <w:color w:val="262626" w:themeColor="text1" w:themeTint="D9"/>
          <w:sz w:val="16"/>
          <w:szCs w:val="16"/>
        </w:rPr>
        <w:t xml:space="preserve"> a </w:t>
      </w:r>
      <w:r w:rsidR="007969EB" w:rsidRPr="007817DB">
        <w:rPr>
          <w:rFonts w:ascii="Verdana" w:hAnsi="Verdana" w:cs="Arial"/>
          <w:b/>
          <w:color w:val="262626" w:themeColor="text1" w:themeTint="D9"/>
          <w:sz w:val="16"/>
          <w:szCs w:val="16"/>
        </w:rPr>
        <w:t>Prefeitura Municipal da Estância Climática de Morungaba</w:t>
      </w:r>
      <w:r w:rsidR="00E86BAC" w:rsidRPr="007817DB">
        <w:rPr>
          <w:rFonts w:ascii="Verdana" w:hAnsi="Verdana" w:cs="Arial"/>
          <w:color w:val="262626" w:themeColor="text1" w:themeTint="D9"/>
          <w:sz w:val="16"/>
          <w:szCs w:val="16"/>
        </w:rPr>
        <w:t xml:space="preserve">, conforme o disposto nos </w:t>
      </w:r>
      <w:r w:rsidR="00E86BAC" w:rsidRPr="007817DB">
        <w:rPr>
          <w:rFonts w:ascii="Verdana" w:hAnsi="Verdana" w:cs="Arial"/>
          <w:i/>
          <w:color w:val="262626" w:themeColor="text1" w:themeTint="D9"/>
          <w:sz w:val="16"/>
          <w:szCs w:val="16"/>
        </w:rPr>
        <w:t>itens</w:t>
      </w:r>
      <w:r w:rsidR="00E86BAC" w:rsidRPr="007817DB">
        <w:rPr>
          <w:rFonts w:ascii="Verdana" w:hAnsi="Verdana" w:cs="Arial"/>
          <w:color w:val="262626" w:themeColor="text1" w:themeTint="D9"/>
          <w:sz w:val="16"/>
          <w:szCs w:val="16"/>
        </w:rPr>
        <w:t xml:space="preserve"> </w:t>
      </w:r>
      <w:r w:rsidR="00D25892" w:rsidRPr="007817DB">
        <w:rPr>
          <w:rFonts w:ascii="Verdana" w:hAnsi="Verdana" w:cs="Arial"/>
          <w:color w:val="262626" w:themeColor="text1" w:themeTint="D9"/>
          <w:sz w:val="16"/>
          <w:szCs w:val="16"/>
        </w:rPr>
        <w:t>1</w:t>
      </w:r>
      <w:r w:rsidR="00E51E6A" w:rsidRPr="007817DB">
        <w:rPr>
          <w:rFonts w:ascii="Verdana" w:hAnsi="Verdana" w:cs="Arial"/>
          <w:color w:val="262626" w:themeColor="text1" w:themeTint="D9"/>
          <w:sz w:val="16"/>
          <w:szCs w:val="16"/>
        </w:rPr>
        <w:t>2</w:t>
      </w:r>
      <w:r w:rsidR="00E86BAC" w:rsidRPr="007817DB">
        <w:rPr>
          <w:rFonts w:ascii="Verdana" w:hAnsi="Verdana" w:cs="Arial"/>
          <w:color w:val="262626" w:themeColor="text1" w:themeTint="D9"/>
          <w:sz w:val="16"/>
          <w:szCs w:val="16"/>
        </w:rPr>
        <w:t>.8 e 1</w:t>
      </w:r>
      <w:r w:rsidR="00E51E6A" w:rsidRPr="007817DB">
        <w:rPr>
          <w:rFonts w:ascii="Verdana" w:hAnsi="Verdana" w:cs="Arial"/>
          <w:color w:val="262626" w:themeColor="text1" w:themeTint="D9"/>
          <w:sz w:val="16"/>
          <w:szCs w:val="16"/>
        </w:rPr>
        <w:t>2</w:t>
      </w:r>
      <w:r w:rsidR="00E86BAC" w:rsidRPr="007817DB">
        <w:rPr>
          <w:rFonts w:ascii="Verdana" w:hAnsi="Verdana" w:cs="Arial"/>
          <w:color w:val="262626" w:themeColor="text1" w:themeTint="D9"/>
          <w:sz w:val="16"/>
          <w:szCs w:val="16"/>
        </w:rPr>
        <w:t>.9 do Capítulo 1</w:t>
      </w:r>
      <w:r w:rsidR="00E51E6A" w:rsidRPr="007817DB">
        <w:rPr>
          <w:rFonts w:ascii="Verdana" w:hAnsi="Verdana" w:cs="Arial"/>
          <w:color w:val="262626" w:themeColor="text1" w:themeTint="D9"/>
          <w:sz w:val="16"/>
          <w:szCs w:val="16"/>
        </w:rPr>
        <w:t>2</w:t>
      </w:r>
      <w:r w:rsidR="00E86BAC" w:rsidRPr="007817DB">
        <w:rPr>
          <w:rFonts w:ascii="Verdana" w:hAnsi="Verdana" w:cs="Arial"/>
          <w:color w:val="262626" w:themeColor="text1" w:themeTint="D9"/>
          <w:sz w:val="16"/>
          <w:szCs w:val="16"/>
        </w:rPr>
        <w:t xml:space="preserve"> deste Edital.</w:t>
      </w:r>
    </w:p>
    <w:p w14:paraId="7EF7C976" w14:textId="660888ED" w:rsidR="00E86BAC" w:rsidRPr="007817DB" w:rsidRDefault="00C33826" w:rsidP="00AA70D3">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11.</w:t>
      </w:r>
      <w:r w:rsidR="00E86BAC" w:rsidRPr="007817DB">
        <w:rPr>
          <w:rFonts w:ascii="Verdana" w:hAnsi="Verdana" w:cs="Arial"/>
          <w:color w:val="262626" w:themeColor="text1" w:themeTint="D9"/>
          <w:sz w:val="16"/>
          <w:szCs w:val="16"/>
        </w:rPr>
        <w:t>1</w:t>
      </w:r>
      <w:r w:rsidR="002F27D8" w:rsidRPr="007817DB">
        <w:rPr>
          <w:rFonts w:ascii="Verdana" w:hAnsi="Verdana" w:cs="Arial"/>
          <w:color w:val="262626" w:themeColor="text1" w:themeTint="D9"/>
          <w:sz w:val="16"/>
          <w:szCs w:val="16"/>
        </w:rPr>
        <w:t>0</w:t>
      </w:r>
      <w:r w:rsidR="00E86BAC" w:rsidRPr="007817DB">
        <w:rPr>
          <w:rFonts w:ascii="Verdana" w:hAnsi="Verdana" w:cs="Arial"/>
          <w:color w:val="262626" w:themeColor="text1" w:themeTint="D9"/>
          <w:sz w:val="16"/>
          <w:szCs w:val="16"/>
        </w:rPr>
        <w:t xml:space="preserve">. Não poderá </w:t>
      </w:r>
      <w:r w:rsidR="00A1103C" w:rsidRPr="007817DB">
        <w:rPr>
          <w:rFonts w:ascii="Verdana" w:hAnsi="Verdana" w:cs="Arial"/>
          <w:color w:val="262626" w:themeColor="text1" w:themeTint="D9"/>
          <w:sz w:val="16"/>
          <w:szCs w:val="16"/>
        </w:rPr>
        <w:t>ser contratado</w:t>
      </w:r>
      <w:r w:rsidR="00E86BAC" w:rsidRPr="007817DB">
        <w:rPr>
          <w:rFonts w:ascii="Verdana" w:hAnsi="Verdana" w:cs="Arial"/>
          <w:color w:val="262626" w:themeColor="text1" w:themeTint="D9"/>
          <w:sz w:val="16"/>
          <w:szCs w:val="16"/>
        </w:rPr>
        <w:t xml:space="preserve"> o candidato habilitado que fizer, em qualquer documento, declaração falsa, inexata para fins de </w:t>
      </w:r>
      <w:r w:rsidR="00A1103C" w:rsidRPr="007817DB">
        <w:rPr>
          <w:rFonts w:ascii="Verdana" w:hAnsi="Verdana" w:cs="Arial"/>
          <w:color w:val="262626" w:themeColor="text1" w:themeTint="D9"/>
          <w:sz w:val="16"/>
          <w:szCs w:val="16"/>
        </w:rPr>
        <w:t>contratação</w:t>
      </w:r>
      <w:r w:rsidR="00E86BAC" w:rsidRPr="007817DB">
        <w:rPr>
          <w:rFonts w:ascii="Verdana" w:hAnsi="Verdana" w:cs="Arial"/>
          <w:color w:val="262626" w:themeColor="text1" w:themeTint="D9"/>
          <w:sz w:val="16"/>
          <w:szCs w:val="16"/>
        </w:rPr>
        <w:t>, não possuir os requisitos mínimos exigidos ou não comprovar as condições estabelecidas no capítulo 2 deste Edital, na data estabelecida para apresentação da documentação.</w:t>
      </w:r>
    </w:p>
    <w:p w14:paraId="02F8AE87" w14:textId="77777777" w:rsidR="00EE6F6D" w:rsidRPr="007817DB" w:rsidRDefault="00EE6F6D" w:rsidP="00E86BAC">
      <w:pPr>
        <w:spacing w:after="0" w:afterAutospacing="0"/>
        <w:jc w:val="both"/>
        <w:rPr>
          <w:rFonts w:ascii="Verdana" w:hAnsi="Verdana" w:cs="Arial"/>
          <w:color w:val="262626" w:themeColor="text1" w:themeTint="D9"/>
          <w:sz w:val="16"/>
          <w:szCs w:val="16"/>
        </w:rPr>
      </w:pPr>
    </w:p>
    <w:p w14:paraId="194C31DC" w14:textId="337DBE56" w:rsidR="00E86BAC" w:rsidRPr="007817DB" w:rsidRDefault="00E51E6A" w:rsidP="00275F3C">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12</w:t>
      </w:r>
      <w:r w:rsidR="00E86BAC" w:rsidRPr="007817DB">
        <w:rPr>
          <w:rFonts w:ascii="Verdana" w:hAnsi="Verdana" w:cs="Arial"/>
          <w:b/>
          <w:color w:val="262626" w:themeColor="text1" w:themeTint="D9"/>
          <w:sz w:val="16"/>
          <w:szCs w:val="16"/>
        </w:rPr>
        <w:t>. DAS DISPOSIÇÕES FINAIS</w:t>
      </w:r>
    </w:p>
    <w:p w14:paraId="1B217CF9" w14:textId="77777777" w:rsidR="00EE6F6D" w:rsidRPr="007817DB" w:rsidRDefault="00EE6F6D" w:rsidP="00E86BAC">
      <w:pPr>
        <w:spacing w:after="0" w:afterAutospacing="0"/>
        <w:jc w:val="both"/>
        <w:rPr>
          <w:rFonts w:ascii="Verdana" w:hAnsi="Verdana" w:cs="Arial"/>
          <w:color w:val="262626" w:themeColor="text1" w:themeTint="D9"/>
          <w:sz w:val="16"/>
          <w:szCs w:val="16"/>
        </w:rPr>
      </w:pPr>
    </w:p>
    <w:p w14:paraId="6EC421D7" w14:textId="110155B1"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 xml:space="preserve">1. Todas as convocações, avisos, resultado provisório e outras informações referentes exclusivamente às etapas do presente </w:t>
      </w:r>
      <w:r w:rsidR="00BF17DF" w:rsidRPr="007817DB">
        <w:rPr>
          <w:rFonts w:ascii="Verdana" w:hAnsi="Verdana" w:cs="Arial"/>
          <w:color w:val="262626" w:themeColor="text1" w:themeTint="D9"/>
          <w:sz w:val="16"/>
          <w:szCs w:val="16"/>
        </w:rPr>
        <w:t xml:space="preserve">Processo Seletivo </w:t>
      </w:r>
      <w:r w:rsidR="00E86BAC" w:rsidRPr="007817DB">
        <w:rPr>
          <w:rFonts w:ascii="Verdana" w:hAnsi="Verdana" w:cs="Arial"/>
          <w:color w:val="262626" w:themeColor="text1" w:themeTint="D9"/>
          <w:sz w:val="16"/>
          <w:szCs w:val="16"/>
        </w:rPr>
        <w:t xml:space="preserve">serão publicados </w:t>
      </w:r>
      <w:r w:rsidR="00E65E80" w:rsidRPr="007817DB">
        <w:rPr>
          <w:rFonts w:ascii="Verdana" w:hAnsi="Verdana" w:cs="Arial"/>
          <w:color w:val="262626" w:themeColor="text1" w:themeTint="D9"/>
          <w:sz w:val="16"/>
          <w:szCs w:val="16"/>
        </w:rPr>
        <w:t xml:space="preserve">no </w:t>
      </w:r>
      <w:r w:rsidR="00D67625" w:rsidRPr="00D67625">
        <w:rPr>
          <w:rFonts w:ascii="Verdana" w:hAnsi="Verdana" w:cs="Arial"/>
          <w:color w:val="262626" w:themeColor="text1" w:themeTint="D9"/>
          <w:sz w:val="16"/>
          <w:szCs w:val="16"/>
        </w:rPr>
        <w:t>Jornal Oficial Da Estância Climática De Morungaba</w:t>
      </w:r>
      <w:r w:rsidR="009C15BB" w:rsidRPr="007817DB">
        <w:rPr>
          <w:rFonts w:ascii="Verdana" w:hAnsi="Verdana" w:cs="Arial"/>
          <w:bCs/>
          <w:color w:val="262626" w:themeColor="text1" w:themeTint="D9"/>
          <w:sz w:val="16"/>
          <w:szCs w:val="16"/>
        </w:rPr>
        <w:t xml:space="preserve">, afixados no mural do Paço Municipal </w:t>
      </w:r>
      <w:r w:rsidR="00E86BAC" w:rsidRPr="007817DB">
        <w:rPr>
          <w:rFonts w:ascii="Verdana" w:hAnsi="Verdana" w:cs="Arial"/>
          <w:color w:val="262626" w:themeColor="text1" w:themeTint="D9"/>
          <w:sz w:val="16"/>
          <w:szCs w:val="16"/>
        </w:rPr>
        <w:t xml:space="preserve">e divulgados na Internet </w:t>
      </w:r>
      <w:r w:rsidR="00E65E80" w:rsidRPr="007817DB">
        <w:rPr>
          <w:rFonts w:ascii="Verdana" w:hAnsi="Verdana" w:cs="Arial"/>
          <w:color w:val="262626" w:themeColor="text1" w:themeTint="D9"/>
          <w:sz w:val="16"/>
          <w:szCs w:val="16"/>
        </w:rPr>
        <w:t xml:space="preserve">nos endereços eletrônicos </w:t>
      </w:r>
      <w:r w:rsidR="002B5F78" w:rsidRPr="007817DB">
        <w:rPr>
          <w:rFonts w:ascii="Verdana" w:hAnsi="Verdana" w:cs="Arial"/>
          <w:b/>
          <w:color w:val="262626" w:themeColor="text1" w:themeTint="D9"/>
          <w:sz w:val="16"/>
          <w:szCs w:val="16"/>
        </w:rPr>
        <w:t>www.aplicativaassessoria.net</w:t>
      </w:r>
      <w:r w:rsidR="00E65E80" w:rsidRPr="007817DB">
        <w:rPr>
          <w:rFonts w:ascii="Verdana" w:hAnsi="Verdana" w:cs="Arial"/>
          <w:b/>
          <w:color w:val="262626" w:themeColor="text1" w:themeTint="D9"/>
          <w:sz w:val="16"/>
          <w:szCs w:val="16"/>
        </w:rPr>
        <w:t xml:space="preserve"> </w:t>
      </w:r>
      <w:r w:rsidR="00E65E80" w:rsidRPr="007817DB">
        <w:rPr>
          <w:rFonts w:ascii="Verdana" w:hAnsi="Verdana" w:cs="Arial"/>
          <w:color w:val="262626" w:themeColor="text1" w:themeTint="D9"/>
          <w:sz w:val="16"/>
          <w:szCs w:val="16"/>
        </w:rPr>
        <w:t>e</w:t>
      </w:r>
      <w:r w:rsidR="00E65E80" w:rsidRPr="007817DB">
        <w:rPr>
          <w:rFonts w:ascii="Verdana" w:hAnsi="Verdana" w:cs="Arial"/>
          <w:b/>
          <w:color w:val="262626" w:themeColor="text1" w:themeTint="D9"/>
          <w:sz w:val="16"/>
          <w:szCs w:val="16"/>
        </w:rPr>
        <w:t xml:space="preserve"> </w:t>
      </w:r>
      <w:r w:rsidR="00F6316E" w:rsidRPr="007817DB">
        <w:rPr>
          <w:rFonts w:ascii="Verdana" w:hAnsi="Verdana" w:cs="Arial"/>
          <w:b/>
          <w:color w:val="262626" w:themeColor="text1" w:themeTint="D9"/>
          <w:sz w:val="16"/>
          <w:szCs w:val="16"/>
        </w:rPr>
        <w:t>www.morungaba.sp.gov.br</w:t>
      </w:r>
      <w:r w:rsidR="00E86BAC" w:rsidRPr="007817DB">
        <w:rPr>
          <w:rFonts w:ascii="Verdana" w:hAnsi="Verdana" w:cs="Arial"/>
          <w:color w:val="262626" w:themeColor="text1" w:themeTint="D9"/>
          <w:sz w:val="16"/>
          <w:szCs w:val="16"/>
        </w:rPr>
        <w:t>. É de responsabilidade do candidato acompanhar estas publicações.</w:t>
      </w:r>
    </w:p>
    <w:p w14:paraId="75531696" w14:textId="47A7D510"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 xml:space="preserve">2. Serão divulgados apenas os resultados dos candidatos que lograrem classificação no </w:t>
      </w:r>
      <w:r w:rsidR="00622B63"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w:t>
      </w:r>
    </w:p>
    <w:p w14:paraId="0F965E79" w14:textId="4705CFE1"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3.</w:t>
      </w:r>
      <w:r w:rsidR="00596717" w:rsidRPr="007817DB">
        <w:rPr>
          <w:rFonts w:ascii="Verdana" w:hAnsi="Verdana" w:cs="Arial"/>
          <w:color w:val="262626" w:themeColor="text1" w:themeTint="D9"/>
          <w:sz w:val="16"/>
          <w:szCs w:val="16"/>
        </w:rPr>
        <w:t xml:space="preserve"> A </w:t>
      </w:r>
      <w:r w:rsidR="007969EB" w:rsidRPr="007817DB">
        <w:rPr>
          <w:rFonts w:ascii="Verdana" w:hAnsi="Verdana" w:cs="Arial"/>
          <w:b/>
          <w:color w:val="262626" w:themeColor="text1" w:themeTint="D9"/>
          <w:sz w:val="16"/>
          <w:szCs w:val="16"/>
        </w:rPr>
        <w:t>Prefeitura Municipal da Estância Climática de Morungaba</w:t>
      </w:r>
      <w:r w:rsidR="00E86BAC" w:rsidRPr="007817DB">
        <w:rPr>
          <w:rFonts w:ascii="Verdana" w:hAnsi="Verdana" w:cs="Arial"/>
          <w:color w:val="262626" w:themeColor="text1" w:themeTint="D9"/>
          <w:sz w:val="16"/>
          <w:szCs w:val="16"/>
        </w:rPr>
        <w:t xml:space="preserve"> e </w:t>
      </w:r>
      <w:r w:rsidR="00406FA5" w:rsidRPr="007817DB">
        <w:rPr>
          <w:rFonts w:ascii="Verdana" w:hAnsi="Verdana" w:cs="Arial"/>
          <w:color w:val="262626" w:themeColor="text1" w:themeTint="D9"/>
          <w:sz w:val="16"/>
          <w:szCs w:val="16"/>
        </w:rPr>
        <w:t>a</w:t>
      </w:r>
      <w:r w:rsidR="00E86BAC" w:rsidRPr="007817DB">
        <w:rPr>
          <w:rFonts w:ascii="Verdana" w:hAnsi="Verdana" w:cs="Arial"/>
          <w:color w:val="262626" w:themeColor="text1" w:themeTint="D9"/>
          <w:sz w:val="16"/>
          <w:szCs w:val="16"/>
        </w:rPr>
        <w:t xml:space="preserve"> </w:t>
      </w:r>
      <w:r w:rsidR="002B5F78" w:rsidRPr="007817DB">
        <w:rPr>
          <w:rFonts w:ascii="Verdana" w:hAnsi="Verdana" w:cs="Arial"/>
          <w:b/>
          <w:color w:val="262626" w:themeColor="text1" w:themeTint="D9"/>
          <w:sz w:val="16"/>
          <w:szCs w:val="16"/>
        </w:rPr>
        <w:t>Aplicativa Serviços de Apoio e Gestão Administrativa Ltda.</w:t>
      </w:r>
      <w:r w:rsidR="00E86BAC" w:rsidRPr="007817DB">
        <w:rPr>
          <w:rFonts w:ascii="Verdana" w:hAnsi="Verdana" w:cs="Arial"/>
          <w:color w:val="262626" w:themeColor="text1" w:themeTint="D9"/>
          <w:sz w:val="16"/>
          <w:szCs w:val="16"/>
        </w:rPr>
        <w:t xml:space="preserve"> se eximem das despesas com viagens e estadia dos candidatos em quaisquer das fases do </w:t>
      </w:r>
      <w:r w:rsidR="00622B63"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w:t>
      </w:r>
    </w:p>
    <w:p w14:paraId="16B303AD" w14:textId="604FD1F5"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 xml:space="preserve">4. A aprovação no </w:t>
      </w:r>
      <w:r w:rsidR="00BF17DF" w:rsidRPr="007817DB">
        <w:rPr>
          <w:rFonts w:ascii="Verdana" w:hAnsi="Verdana" w:cs="Arial"/>
          <w:color w:val="262626" w:themeColor="text1" w:themeTint="D9"/>
          <w:sz w:val="16"/>
          <w:szCs w:val="16"/>
        </w:rPr>
        <w:t xml:space="preserve">Processo Seletivo </w:t>
      </w:r>
      <w:r w:rsidR="00E86BAC" w:rsidRPr="007817DB">
        <w:rPr>
          <w:rFonts w:ascii="Verdana" w:hAnsi="Verdana" w:cs="Arial"/>
          <w:color w:val="262626" w:themeColor="text1" w:themeTint="D9"/>
          <w:sz w:val="16"/>
          <w:szCs w:val="16"/>
        </w:rPr>
        <w:t xml:space="preserve">não gera direito à </w:t>
      </w:r>
      <w:r w:rsidR="00A1103C" w:rsidRPr="007817DB">
        <w:rPr>
          <w:rFonts w:ascii="Verdana" w:hAnsi="Verdana" w:cs="Arial"/>
          <w:color w:val="262626" w:themeColor="text1" w:themeTint="D9"/>
          <w:sz w:val="16"/>
          <w:szCs w:val="16"/>
        </w:rPr>
        <w:t>contratação</w:t>
      </w:r>
      <w:r w:rsidR="00E86BAC" w:rsidRPr="007817DB">
        <w:rPr>
          <w:rFonts w:ascii="Verdana" w:hAnsi="Verdana" w:cs="Arial"/>
          <w:color w:val="262626" w:themeColor="text1" w:themeTint="D9"/>
          <w:sz w:val="16"/>
          <w:szCs w:val="16"/>
        </w:rPr>
        <w:t>, mas esta, quando se fizer, respeitará a ordem de classificação final.</w:t>
      </w:r>
    </w:p>
    <w:p w14:paraId="6CA0D4C5" w14:textId="547AC2A3"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 xml:space="preserve">5. A inexatidão das afirmativas e/ou irregularidades dos documentos apresentados, mesmo que verificadas a qualquer tempo, em especial na ocasião da </w:t>
      </w:r>
      <w:r w:rsidR="00A1103C" w:rsidRPr="007817DB">
        <w:rPr>
          <w:rFonts w:ascii="Verdana" w:hAnsi="Verdana" w:cs="Arial"/>
          <w:color w:val="262626" w:themeColor="text1" w:themeTint="D9"/>
          <w:sz w:val="16"/>
          <w:szCs w:val="16"/>
        </w:rPr>
        <w:t>contratação</w:t>
      </w:r>
      <w:r w:rsidR="00E86BAC" w:rsidRPr="007817DB">
        <w:rPr>
          <w:rFonts w:ascii="Verdana" w:hAnsi="Verdana" w:cs="Arial"/>
          <w:color w:val="262626" w:themeColor="text1" w:themeTint="D9"/>
          <w:sz w:val="16"/>
          <w:szCs w:val="16"/>
        </w:rPr>
        <w:t>, acarretarão a nulidade da inscrição e desqualificação do candidato, com todas as suas decorrências, sem prejuízo de medidas de ordem administrativa, civil e criminal.</w:t>
      </w:r>
    </w:p>
    <w:p w14:paraId="710F69FF" w14:textId="3574F41A"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980BE9" w:rsidRPr="007817DB">
        <w:rPr>
          <w:rFonts w:ascii="Verdana" w:hAnsi="Verdana" w:cs="Arial"/>
          <w:color w:val="262626" w:themeColor="text1" w:themeTint="D9"/>
          <w:sz w:val="16"/>
          <w:szCs w:val="16"/>
        </w:rPr>
        <w:t xml:space="preserve">6. Caberá </w:t>
      </w:r>
      <w:r w:rsidR="00596717" w:rsidRPr="007817DB">
        <w:rPr>
          <w:rFonts w:ascii="Verdana" w:hAnsi="Verdana" w:cs="Arial"/>
          <w:color w:val="262626" w:themeColor="text1" w:themeTint="D9"/>
          <w:sz w:val="16"/>
          <w:szCs w:val="16"/>
        </w:rPr>
        <w:t xml:space="preserve">à </w:t>
      </w:r>
      <w:r w:rsidR="007969EB" w:rsidRPr="007817DB">
        <w:rPr>
          <w:rFonts w:ascii="Verdana" w:hAnsi="Verdana" w:cs="Arial"/>
          <w:b/>
          <w:color w:val="262626" w:themeColor="text1" w:themeTint="D9"/>
          <w:sz w:val="16"/>
          <w:szCs w:val="16"/>
        </w:rPr>
        <w:t>Prefeitura Municipal da Estância Climática de Morungaba</w:t>
      </w:r>
      <w:r w:rsidR="00596717" w:rsidRPr="007817DB">
        <w:rPr>
          <w:rFonts w:ascii="Verdana" w:hAnsi="Verdana" w:cs="Arial"/>
          <w:color w:val="262626" w:themeColor="text1" w:themeTint="D9"/>
          <w:sz w:val="16"/>
          <w:szCs w:val="16"/>
        </w:rPr>
        <w:t xml:space="preserve"> </w:t>
      </w:r>
      <w:r w:rsidR="00E86BAC" w:rsidRPr="007817DB">
        <w:rPr>
          <w:rFonts w:ascii="Verdana" w:hAnsi="Verdana" w:cs="Arial"/>
          <w:color w:val="262626" w:themeColor="text1" w:themeTint="D9"/>
          <w:sz w:val="16"/>
          <w:szCs w:val="16"/>
        </w:rPr>
        <w:t xml:space="preserve">a homologação dos resultados finais do </w:t>
      </w:r>
      <w:r w:rsidR="00622B63"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w:t>
      </w:r>
    </w:p>
    <w:p w14:paraId="77625325" w14:textId="68ADC4B3"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lastRenderedPageBreak/>
        <w:t>12.</w:t>
      </w:r>
      <w:r w:rsidR="00E86BAC" w:rsidRPr="007817DB">
        <w:rPr>
          <w:rFonts w:ascii="Verdana" w:hAnsi="Verdana" w:cs="Arial"/>
          <w:color w:val="262626" w:themeColor="text1" w:themeTint="D9"/>
          <w:sz w:val="16"/>
          <w:szCs w:val="16"/>
        </w:rPr>
        <w:t xml:space="preserve">7. Os itens deste Edital poderão sofrer eventuais alterações, atualizações ou acréscimos enquanto não consumada a providência ou evento que lhe disser respeito, até a data da respectiva providência ou evento, circunstância que será mencionada em Edital ou aviso a ser publicado </w:t>
      </w:r>
      <w:r w:rsidR="00E65E80" w:rsidRPr="007817DB">
        <w:rPr>
          <w:rFonts w:ascii="Verdana" w:hAnsi="Verdana" w:cs="Arial"/>
          <w:color w:val="262626" w:themeColor="text1" w:themeTint="D9"/>
          <w:sz w:val="16"/>
          <w:szCs w:val="16"/>
        </w:rPr>
        <w:t xml:space="preserve">no </w:t>
      </w:r>
      <w:r w:rsidR="00D67625" w:rsidRPr="00D67625">
        <w:rPr>
          <w:rFonts w:ascii="Verdana" w:hAnsi="Verdana" w:cs="Arial"/>
          <w:color w:val="262626" w:themeColor="text1" w:themeTint="D9"/>
          <w:sz w:val="16"/>
          <w:szCs w:val="16"/>
        </w:rPr>
        <w:t>Jornal Oficial Da Estância Climática De Morungaba</w:t>
      </w:r>
      <w:r w:rsidR="009C15BB" w:rsidRPr="007817DB">
        <w:rPr>
          <w:rFonts w:ascii="Verdana" w:hAnsi="Verdana" w:cs="Arial"/>
          <w:bCs/>
          <w:color w:val="262626" w:themeColor="text1" w:themeTint="D9"/>
          <w:sz w:val="16"/>
          <w:szCs w:val="16"/>
        </w:rPr>
        <w:t>, afixado no mural do Paço Municipal</w:t>
      </w:r>
      <w:r w:rsidR="00E86BAC" w:rsidRPr="007817DB">
        <w:rPr>
          <w:rFonts w:ascii="Verdana" w:hAnsi="Verdana" w:cs="Arial"/>
          <w:color w:val="262626" w:themeColor="text1" w:themeTint="D9"/>
          <w:sz w:val="16"/>
          <w:szCs w:val="16"/>
        </w:rPr>
        <w:t xml:space="preserve">, bem como divulgado na Internet, </w:t>
      </w:r>
      <w:r w:rsidR="00E65E80" w:rsidRPr="007817DB">
        <w:rPr>
          <w:rFonts w:ascii="Verdana" w:hAnsi="Verdana" w:cs="Arial"/>
          <w:color w:val="262626" w:themeColor="text1" w:themeTint="D9"/>
          <w:sz w:val="16"/>
          <w:szCs w:val="16"/>
        </w:rPr>
        <w:t xml:space="preserve">nos endereços eletrônicos </w:t>
      </w:r>
      <w:r w:rsidR="002B5F78" w:rsidRPr="007817DB">
        <w:rPr>
          <w:rFonts w:ascii="Verdana" w:hAnsi="Verdana" w:cs="Arial"/>
          <w:b/>
          <w:color w:val="262626" w:themeColor="text1" w:themeTint="D9"/>
          <w:sz w:val="16"/>
          <w:szCs w:val="16"/>
        </w:rPr>
        <w:t>www.aplicativaassessoria.net</w:t>
      </w:r>
      <w:r w:rsidR="00E65E80" w:rsidRPr="007817DB">
        <w:rPr>
          <w:rFonts w:ascii="Verdana" w:hAnsi="Verdana" w:cs="Arial"/>
          <w:b/>
          <w:color w:val="262626" w:themeColor="text1" w:themeTint="D9"/>
          <w:sz w:val="16"/>
          <w:szCs w:val="16"/>
        </w:rPr>
        <w:t xml:space="preserve"> </w:t>
      </w:r>
      <w:r w:rsidR="00E65E80" w:rsidRPr="007817DB">
        <w:rPr>
          <w:rFonts w:ascii="Verdana" w:hAnsi="Verdana" w:cs="Arial"/>
          <w:color w:val="262626" w:themeColor="text1" w:themeTint="D9"/>
          <w:sz w:val="16"/>
          <w:szCs w:val="16"/>
        </w:rPr>
        <w:t>e</w:t>
      </w:r>
      <w:r w:rsidR="00E65E80" w:rsidRPr="007817DB">
        <w:rPr>
          <w:rFonts w:ascii="Verdana" w:hAnsi="Verdana" w:cs="Arial"/>
          <w:b/>
          <w:color w:val="262626" w:themeColor="text1" w:themeTint="D9"/>
          <w:sz w:val="16"/>
          <w:szCs w:val="16"/>
        </w:rPr>
        <w:t xml:space="preserve"> </w:t>
      </w:r>
      <w:r w:rsidR="00F6316E" w:rsidRPr="007817DB">
        <w:rPr>
          <w:rFonts w:ascii="Verdana" w:hAnsi="Verdana" w:cs="Arial"/>
          <w:b/>
          <w:color w:val="262626" w:themeColor="text1" w:themeTint="D9"/>
          <w:sz w:val="16"/>
          <w:szCs w:val="16"/>
        </w:rPr>
        <w:t>www.morungaba.sp.gov.br</w:t>
      </w:r>
      <w:r w:rsidR="00E86BAC" w:rsidRPr="007817DB">
        <w:rPr>
          <w:rFonts w:ascii="Verdana" w:hAnsi="Verdana" w:cs="Arial"/>
          <w:color w:val="262626" w:themeColor="text1" w:themeTint="D9"/>
          <w:sz w:val="16"/>
          <w:szCs w:val="16"/>
        </w:rPr>
        <w:t>.</w:t>
      </w:r>
    </w:p>
    <w:p w14:paraId="121CA7DB" w14:textId="55E1626A" w:rsidR="00E63A7B" w:rsidRPr="007817DB" w:rsidRDefault="00C33826" w:rsidP="00E63A7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 xml:space="preserve">8. </w:t>
      </w:r>
      <w:r w:rsidR="00E63A7B" w:rsidRPr="007817DB">
        <w:rPr>
          <w:rFonts w:ascii="Verdana" w:hAnsi="Verdana" w:cs="Arial"/>
          <w:color w:val="262626" w:themeColor="text1" w:themeTint="D9"/>
          <w:sz w:val="16"/>
          <w:szCs w:val="16"/>
        </w:rPr>
        <w:t xml:space="preserve">O candidato se obriga a manter atualizado o endereço perante a </w:t>
      </w:r>
      <w:r w:rsidR="002B5F78" w:rsidRPr="007817DB">
        <w:rPr>
          <w:rFonts w:ascii="Verdana" w:hAnsi="Verdana" w:cs="Arial"/>
          <w:b/>
          <w:color w:val="262626" w:themeColor="text1" w:themeTint="D9"/>
          <w:sz w:val="16"/>
          <w:szCs w:val="16"/>
        </w:rPr>
        <w:t>Aplicativa Serviços de Apoio e Gestão Administrativa Ltda.</w:t>
      </w:r>
      <w:r w:rsidR="00E63A7B" w:rsidRPr="007817DB">
        <w:rPr>
          <w:rFonts w:ascii="Verdana" w:hAnsi="Verdana" w:cs="Arial"/>
          <w:color w:val="262626" w:themeColor="text1" w:themeTint="D9"/>
          <w:sz w:val="16"/>
          <w:szCs w:val="16"/>
        </w:rPr>
        <w:t xml:space="preserve">, situada à </w:t>
      </w:r>
      <w:r w:rsidR="002B5F78" w:rsidRPr="007817DB">
        <w:rPr>
          <w:rFonts w:ascii="Verdana" w:hAnsi="Verdana" w:cs="Arial"/>
          <w:bCs/>
          <w:color w:val="262626" w:themeColor="text1" w:themeTint="D9"/>
          <w:sz w:val="16"/>
          <w:szCs w:val="16"/>
        </w:rPr>
        <w:t>Av. Ernani Lacerda de Oliveira, 409 – Jardim Cândida, Araras/SP, CEP 13603-112</w:t>
      </w:r>
      <w:r w:rsidR="00E63A7B" w:rsidRPr="007817DB">
        <w:rPr>
          <w:rFonts w:ascii="Verdana" w:hAnsi="Verdana" w:cs="Arial"/>
          <w:color w:val="262626" w:themeColor="text1" w:themeTint="D9"/>
          <w:sz w:val="16"/>
          <w:szCs w:val="16"/>
        </w:rPr>
        <w:t xml:space="preserve">, até a data de publicação da homologação dos resultados e, após esta data, junto </w:t>
      </w:r>
      <w:r w:rsidR="00F6316E" w:rsidRPr="007817DB">
        <w:rPr>
          <w:rFonts w:ascii="Verdana" w:hAnsi="Verdana" w:cs="Arial"/>
          <w:color w:val="262626" w:themeColor="text1" w:themeTint="D9"/>
          <w:sz w:val="16"/>
          <w:szCs w:val="16"/>
        </w:rPr>
        <w:t xml:space="preserve">à sede da </w:t>
      </w:r>
      <w:r w:rsidR="00F6316E" w:rsidRPr="007817DB">
        <w:rPr>
          <w:rFonts w:ascii="Verdana" w:hAnsi="Verdana" w:cs="Arial"/>
          <w:b/>
          <w:color w:val="262626" w:themeColor="text1" w:themeTint="D9"/>
          <w:sz w:val="16"/>
          <w:szCs w:val="16"/>
        </w:rPr>
        <w:t>Prefeitura Municipal da Estância Climática de Morungaba</w:t>
      </w:r>
      <w:r w:rsidR="00F6316E" w:rsidRPr="007817DB">
        <w:rPr>
          <w:rFonts w:ascii="Verdana" w:hAnsi="Verdana" w:cs="Arial"/>
          <w:color w:val="262626" w:themeColor="text1" w:themeTint="D9"/>
          <w:sz w:val="16"/>
          <w:szCs w:val="16"/>
        </w:rPr>
        <w:t xml:space="preserve">, situada na Avenida José </w:t>
      </w:r>
      <w:proofErr w:type="spellStart"/>
      <w:r w:rsidR="00F6316E" w:rsidRPr="007817DB">
        <w:rPr>
          <w:rFonts w:ascii="Verdana" w:hAnsi="Verdana" w:cs="Arial"/>
          <w:color w:val="262626" w:themeColor="text1" w:themeTint="D9"/>
          <w:sz w:val="16"/>
          <w:szCs w:val="16"/>
        </w:rPr>
        <w:t>Frare</w:t>
      </w:r>
      <w:proofErr w:type="spellEnd"/>
      <w:r w:rsidR="00F6316E" w:rsidRPr="007817DB">
        <w:rPr>
          <w:rFonts w:ascii="Verdana" w:hAnsi="Verdana" w:cs="Arial"/>
          <w:color w:val="262626" w:themeColor="text1" w:themeTint="D9"/>
          <w:sz w:val="16"/>
          <w:szCs w:val="16"/>
        </w:rPr>
        <w:t>, 40 - Centro - Morungaba - SP - CEP 13260-000, aos cuidados do Departamento Pessoal, pessoalmente (munido de documento de identificação original com foto) ou através de correspondência com aviso de recebimento.</w:t>
      </w:r>
    </w:p>
    <w:p w14:paraId="7060484F" w14:textId="121F01F2"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 xml:space="preserve">9. É de responsabilidade do candidato manter seu endereço e telefone atualizados, até que se expire o prazo de validade do </w:t>
      </w:r>
      <w:r w:rsidR="00BF17DF"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 xml:space="preserve">, para viabilizar os contatos necessários, sob pena de quando for convocado, perder o prazo para </w:t>
      </w:r>
      <w:r w:rsidR="00A1103C" w:rsidRPr="007817DB">
        <w:rPr>
          <w:rFonts w:ascii="Verdana" w:hAnsi="Verdana" w:cs="Arial"/>
          <w:color w:val="262626" w:themeColor="text1" w:themeTint="D9"/>
          <w:sz w:val="16"/>
          <w:szCs w:val="16"/>
        </w:rPr>
        <w:t>admissão</w:t>
      </w:r>
      <w:r w:rsidR="00E86BAC" w:rsidRPr="007817DB">
        <w:rPr>
          <w:rFonts w:ascii="Verdana" w:hAnsi="Verdana" w:cs="Arial"/>
          <w:color w:val="262626" w:themeColor="text1" w:themeTint="D9"/>
          <w:sz w:val="16"/>
          <w:szCs w:val="16"/>
        </w:rPr>
        <w:t>, caso não seja localizado.</w:t>
      </w:r>
    </w:p>
    <w:p w14:paraId="38C2F10A" w14:textId="1CE3BAAB"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 xml:space="preserve">10. </w:t>
      </w:r>
      <w:r w:rsidR="00596717" w:rsidRPr="007817DB">
        <w:rPr>
          <w:rFonts w:ascii="Verdana" w:hAnsi="Verdana" w:cs="Arial"/>
          <w:b/>
          <w:color w:val="262626" w:themeColor="text1" w:themeTint="D9"/>
          <w:sz w:val="16"/>
          <w:szCs w:val="16"/>
        </w:rPr>
        <w:t xml:space="preserve">A </w:t>
      </w:r>
      <w:r w:rsidR="007969EB" w:rsidRPr="007817DB">
        <w:rPr>
          <w:rFonts w:ascii="Verdana" w:hAnsi="Verdana" w:cs="Arial"/>
          <w:b/>
          <w:color w:val="262626" w:themeColor="text1" w:themeTint="D9"/>
          <w:sz w:val="16"/>
          <w:szCs w:val="16"/>
        </w:rPr>
        <w:t>Prefeitura Municipal da Estância Climática de Morungaba</w:t>
      </w:r>
      <w:r w:rsidR="00596717" w:rsidRPr="007817DB">
        <w:rPr>
          <w:rFonts w:ascii="Verdana" w:hAnsi="Verdana" w:cs="Arial"/>
          <w:color w:val="262626" w:themeColor="text1" w:themeTint="D9"/>
          <w:sz w:val="16"/>
          <w:szCs w:val="16"/>
        </w:rPr>
        <w:t xml:space="preserve"> </w:t>
      </w:r>
      <w:r w:rsidR="00E86BAC" w:rsidRPr="007817DB">
        <w:rPr>
          <w:rFonts w:ascii="Verdana" w:hAnsi="Verdana" w:cs="Arial"/>
          <w:color w:val="262626" w:themeColor="text1" w:themeTint="D9"/>
          <w:sz w:val="16"/>
          <w:szCs w:val="16"/>
        </w:rPr>
        <w:t xml:space="preserve">e </w:t>
      </w:r>
      <w:r w:rsidR="00406FA5" w:rsidRPr="007817DB">
        <w:rPr>
          <w:rFonts w:ascii="Verdana" w:hAnsi="Verdana" w:cs="Arial"/>
          <w:color w:val="262626" w:themeColor="text1" w:themeTint="D9"/>
          <w:sz w:val="16"/>
          <w:szCs w:val="16"/>
        </w:rPr>
        <w:t>a</w:t>
      </w:r>
      <w:r w:rsidR="00E86BAC" w:rsidRPr="007817DB">
        <w:rPr>
          <w:rFonts w:ascii="Verdana" w:hAnsi="Verdana" w:cs="Arial"/>
          <w:color w:val="262626" w:themeColor="text1" w:themeTint="D9"/>
          <w:sz w:val="16"/>
          <w:szCs w:val="16"/>
        </w:rPr>
        <w:t xml:space="preserve"> </w:t>
      </w:r>
      <w:r w:rsidR="002B5F78" w:rsidRPr="007817DB">
        <w:rPr>
          <w:rFonts w:ascii="Verdana" w:hAnsi="Verdana" w:cs="Arial"/>
          <w:b/>
          <w:color w:val="262626" w:themeColor="text1" w:themeTint="D9"/>
          <w:sz w:val="16"/>
          <w:szCs w:val="16"/>
        </w:rPr>
        <w:t>Aplicativa Serviços de Apoio e Gestão Administrativa Ltda.</w:t>
      </w:r>
      <w:r w:rsidR="00E86BAC" w:rsidRPr="007817DB">
        <w:rPr>
          <w:rFonts w:ascii="Verdana" w:hAnsi="Verdana" w:cs="Arial"/>
          <w:color w:val="262626" w:themeColor="text1" w:themeTint="D9"/>
          <w:sz w:val="16"/>
          <w:szCs w:val="16"/>
        </w:rPr>
        <w:t xml:space="preserve"> não se responsabilizam por eventuais prejuízos ao candidato decorrentes de:</w:t>
      </w:r>
    </w:p>
    <w:p w14:paraId="29A5EDAB" w14:textId="3E9203F8"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10.1. Endereço não atualizado.</w:t>
      </w:r>
    </w:p>
    <w:p w14:paraId="5D9B7536" w14:textId="116A02DB"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10.2. Endereço de difícil acesso.</w:t>
      </w:r>
    </w:p>
    <w:p w14:paraId="2FEC8C62" w14:textId="2989CAC4"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10.3. Correspondência devolvida pela ECT por razões diversas de fornecimento e/ou endereço errado do candidato.</w:t>
      </w:r>
    </w:p>
    <w:p w14:paraId="20D2576E" w14:textId="48CB6216"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10.4. Correspondência recebida por terceiros.</w:t>
      </w:r>
    </w:p>
    <w:p w14:paraId="4070E9E8" w14:textId="41336FD4"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 xml:space="preserve">11. As despesas relativas à participação do candidato no </w:t>
      </w:r>
      <w:r w:rsidR="00BF17DF" w:rsidRPr="007817DB">
        <w:rPr>
          <w:rFonts w:ascii="Verdana" w:hAnsi="Verdana" w:cs="Arial"/>
          <w:color w:val="262626" w:themeColor="text1" w:themeTint="D9"/>
          <w:sz w:val="16"/>
          <w:szCs w:val="16"/>
        </w:rPr>
        <w:t xml:space="preserve">Processo Seletivo </w:t>
      </w:r>
      <w:r w:rsidR="00E86BAC" w:rsidRPr="007817DB">
        <w:rPr>
          <w:rFonts w:ascii="Verdana" w:hAnsi="Verdana" w:cs="Arial"/>
          <w:color w:val="262626" w:themeColor="text1" w:themeTint="D9"/>
          <w:sz w:val="16"/>
          <w:szCs w:val="16"/>
        </w:rPr>
        <w:t xml:space="preserve">e à apresentação para </w:t>
      </w:r>
      <w:r w:rsidR="00A1103C" w:rsidRPr="007817DB">
        <w:rPr>
          <w:rFonts w:ascii="Verdana" w:hAnsi="Verdana" w:cs="Arial"/>
          <w:color w:val="262626" w:themeColor="text1" w:themeTint="D9"/>
          <w:sz w:val="16"/>
          <w:szCs w:val="16"/>
        </w:rPr>
        <w:t>contratação</w:t>
      </w:r>
      <w:r w:rsidR="00E86BAC" w:rsidRPr="007817DB">
        <w:rPr>
          <w:rFonts w:ascii="Verdana" w:hAnsi="Verdana" w:cs="Arial"/>
          <w:color w:val="262626" w:themeColor="text1" w:themeTint="D9"/>
          <w:sz w:val="16"/>
          <w:szCs w:val="16"/>
        </w:rPr>
        <w:t xml:space="preserve"> e exercício correrão às expensas do próprio candidato.</w:t>
      </w:r>
    </w:p>
    <w:p w14:paraId="46CA460B" w14:textId="15B62A07"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6D7F42" w:rsidRPr="007817DB">
        <w:rPr>
          <w:rFonts w:ascii="Verdana" w:hAnsi="Verdana" w:cs="Arial"/>
          <w:color w:val="262626" w:themeColor="text1" w:themeTint="D9"/>
          <w:sz w:val="16"/>
          <w:szCs w:val="16"/>
        </w:rPr>
        <w:t>12.</w:t>
      </w:r>
      <w:r w:rsidR="00596717" w:rsidRPr="007817DB">
        <w:rPr>
          <w:rFonts w:ascii="Verdana" w:hAnsi="Verdana" w:cs="Arial"/>
          <w:color w:val="262626" w:themeColor="text1" w:themeTint="D9"/>
          <w:sz w:val="16"/>
          <w:szCs w:val="16"/>
        </w:rPr>
        <w:t xml:space="preserve"> </w:t>
      </w:r>
      <w:r w:rsidR="00596717" w:rsidRPr="007817DB">
        <w:rPr>
          <w:rFonts w:ascii="Verdana" w:hAnsi="Verdana" w:cs="Arial"/>
          <w:b/>
          <w:color w:val="262626" w:themeColor="text1" w:themeTint="D9"/>
          <w:sz w:val="16"/>
          <w:szCs w:val="16"/>
        </w:rPr>
        <w:t xml:space="preserve">A </w:t>
      </w:r>
      <w:r w:rsidR="007969EB" w:rsidRPr="007817DB">
        <w:rPr>
          <w:rFonts w:ascii="Verdana" w:hAnsi="Verdana" w:cs="Arial"/>
          <w:b/>
          <w:color w:val="262626" w:themeColor="text1" w:themeTint="D9"/>
          <w:sz w:val="16"/>
          <w:szCs w:val="16"/>
        </w:rPr>
        <w:t>Prefeitura Municipal da Estância Climática de Morungaba</w:t>
      </w:r>
      <w:r w:rsidR="00E86BAC" w:rsidRPr="007817DB">
        <w:rPr>
          <w:rFonts w:ascii="Verdana" w:hAnsi="Verdana" w:cs="Arial"/>
          <w:color w:val="262626" w:themeColor="text1" w:themeTint="D9"/>
          <w:sz w:val="16"/>
          <w:szCs w:val="16"/>
        </w:rPr>
        <w:t xml:space="preserve">, por decisão motivada e justificada, poderá revogar ou anular o presente </w:t>
      </w:r>
      <w:r w:rsidR="00BF17DF" w:rsidRPr="007817DB">
        <w:rPr>
          <w:rFonts w:ascii="Verdana" w:hAnsi="Verdana" w:cs="Arial"/>
          <w:color w:val="262626" w:themeColor="text1" w:themeTint="D9"/>
          <w:sz w:val="16"/>
          <w:szCs w:val="16"/>
        </w:rPr>
        <w:t>Processo Seletivo</w:t>
      </w:r>
      <w:r w:rsidR="00622B63" w:rsidRPr="007817DB">
        <w:rPr>
          <w:rFonts w:ascii="Verdana" w:hAnsi="Verdana" w:cs="Arial"/>
          <w:color w:val="262626" w:themeColor="text1" w:themeTint="D9"/>
          <w:sz w:val="16"/>
          <w:szCs w:val="16"/>
        </w:rPr>
        <w:t xml:space="preserve">, </w:t>
      </w:r>
      <w:r w:rsidR="00E86BAC" w:rsidRPr="007817DB">
        <w:rPr>
          <w:rFonts w:ascii="Verdana" w:hAnsi="Verdana" w:cs="Arial"/>
          <w:color w:val="262626" w:themeColor="text1" w:themeTint="D9"/>
          <w:sz w:val="16"/>
          <w:szCs w:val="16"/>
        </w:rPr>
        <w:t>no todo ou em parte, bem como alterar os quantitativos de vagas constantes na Tabela I, do Capítulo 1 deste Edital.</w:t>
      </w:r>
    </w:p>
    <w:p w14:paraId="58EDE8E3" w14:textId="579E169C"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5B0152" w:rsidRPr="007817DB">
        <w:rPr>
          <w:rFonts w:ascii="Verdana" w:hAnsi="Verdana" w:cs="Arial"/>
          <w:color w:val="262626" w:themeColor="text1" w:themeTint="D9"/>
          <w:sz w:val="16"/>
          <w:szCs w:val="16"/>
        </w:rPr>
        <w:t>13.</w:t>
      </w:r>
      <w:r w:rsidR="00E86BAC" w:rsidRPr="007817DB">
        <w:rPr>
          <w:rFonts w:ascii="Verdana" w:hAnsi="Verdana" w:cs="Arial"/>
          <w:color w:val="262626" w:themeColor="text1" w:themeTint="D9"/>
          <w:sz w:val="16"/>
          <w:szCs w:val="16"/>
        </w:rPr>
        <w:t xml:space="preserve"> </w:t>
      </w:r>
      <w:r w:rsidR="00596717" w:rsidRPr="007817DB">
        <w:rPr>
          <w:rFonts w:ascii="Verdana" w:hAnsi="Verdana" w:cs="Arial"/>
          <w:b/>
          <w:color w:val="262626" w:themeColor="text1" w:themeTint="D9"/>
          <w:sz w:val="16"/>
          <w:szCs w:val="16"/>
        </w:rPr>
        <w:t xml:space="preserve">A </w:t>
      </w:r>
      <w:r w:rsidR="007969EB" w:rsidRPr="007817DB">
        <w:rPr>
          <w:rFonts w:ascii="Verdana" w:hAnsi="Verdana" w:cs="Arial"/>
          <w:b/>
          <w:color w:val="262626" w:themeColor="text1" w:themeTint="D9"/>
          <w:sz w:val="16"/>
          <w:szCs w:val="16"/>
        </w:rPr>
        <w:t>Prefeitura Municipal da Estância Climática de Morungaba</w:t>
      </w:r>
      <w:r w:rsidR="00596717" w:rsidRPr="007817DB">
        <w:rPr>
          <w:rFonts w:ascii="Verdana" w:hAnsi="Verdana" w:cs="Arial"/>
          <w:color w:val="262626" w:themeColor="text1" w:themeTint="D9"/>
          <w:sz w:val="16"/>
          <w:szCs w:val="16"/>
        </w:rPr>
        <w:t xml:space="preserve"> </w:t>
      </w:r>
      <w:r w:rsidR="00E86BAC" w:rsidRPr="007817DB">
        <w:rPr>
          <w:rFonts w:ascii="Verdana" w:hAnsi="Verdana" w:cs="Arial"/>
          <w:color w:val="262626" w:themeColor="text1" w:themeTint="D9"/>
          <w:sz w:val="16"/>
          <w:szCs w:val="16"/>
        </w:rPr>
        <w:t xml:space="preserve">e </w:t>
      </w:r>
      <w:r w:rsidR="00406FA5" w:rsidRPr="007817DB">
        <w:rPr>
          <w:rFonts w:ascii="Verdana" w:hAnsi="Verdana" w:cs="Arial"/>
          <w:color w:val="262626" w:themeColor="text1" w:themeTint="D9"/>
          <w:sz w:val="16"/>
          <w:szCs w:val="16"/>
        </w:rPr>
        <w:t>a</w:t>
      </w:r>
      <w:r w:rsidR="00E86BAC" w:rsidRPr="007817DB">
        <w:rPr>
          <w:rFonts w:ascii="Verdana" w:hAnsi="Verdana" w:cs="Arial"/>
          <w:color w:val="262626" w:themeColor="text1" w:themeTint="D9"/>
          <w:sz w:val="16"/>
          <w:szCs w:val="16"/>
        </w:rPr>
        <w:t xml:space="preserve"> </w:t>
      </w:r>
      <w:r w:rsidR="002B5F78" w:rsidRPr="007817DB">
        <w:rPr>
          <w:rFonts w:ascii="Verdana" w:hAnsi="Verdana" w:cs="Arial"/>
          <w:b/>
          <w:color w:val="262626" w:themeColor="text1" w:themeTint="D9"/>
          <w:sz w:val="16"/>
          <w:szCs w:val="16"/>
        </w:rPr>
        <w:t>Aplicativa Serviços de Apoio e Gestão Administrativa Ltda.</w:t>
      </w:r>
      <w:r w:rsidR="00E86BAC" w:rsidRPr="007817DB">
        <w:rPr>
          <w:rFonts w:ascii="Verdana" w:hAnsi="Verdana" w:cs="Arial"/>
          <w:color w:val="262626" w:themeColor="text1" w:themeTint="D9"/>
          <w:sz w:val="16"/>
          <w:szCs w:val="16"/>
        </w:rPr>
        <w:t xml:space="preserve"> não se responsabilizam por quaisquer cursos, textos, apostilas e outras publicações referentes a este </w:t>
      </w:r>
      <w:r w:rsidR="00BF17DF"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w:t>
      </w:r>
    </w:p>
    <w:p w14:paraId="3A0C44F3" w14:textId="44903C43"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675016" w:rsidRPr="007817DB">
        <w:rPr>
          <w:rFonts w:ascii="Verdana" w:hAnsi="Verdana" w:cs="Arial"/>
          <w:color w:val="262626" w:themeColor="text1" w:themeTint="D9"/>
          <w:sz w:val="16"/>
          <w:szCs w:val="16"/>
        </w:rPr>
        <w:t>14.</w:t>
      </w:r>
      <w:r w:rsidR="00E86BAC" w:rsidRPr="007817DB">
        <w:rPr>
          <w:rFonts w:ascii="Verdana" w:hAnsi="Verdana" w:cs="Arial"/>
          <w:color w:val="262626" w:themeColor="text1" w:themeTint="D9"/>
          <w:sz w:val="16"/>
          <w:szCs w:val="16"/>
        </w:rPr>
        <w:t xml:space="preserve"> Todos os cálculos de notas descritos neste edital serão realizados com duas casas decimais, arredondando-se para cima sempre que a terceira casa decimal for maior ou igual a cinco.</w:t>
      </w:r>
    </w:p>
    <w:p w14:paraId="03BDFB1E" w14:textId="6B1005AD"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15. A legislação indicada no ANEXO II – CONTEÚDO PROGRAMÁTICO inclui eventuais alterações posteriores, ainda que não expressamente mencionadas. Considerar-se-á, para efeito de aplicação e correção das provas, a legislação vigente até a data de publicação deste Edital.</w:t>
      </w:r>
    </w:p>
    <w:p w14:paraId="2A576366" w14:textId="5D8ECB81"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 xml:space="preserve">16. Não serão admitidas inscrições de candidatos que possuam com qualquer dos membros do quadro societário da empresa contratada para aplicação e correção do presente certame a relação de parentesco definida e prevista nos artigos 1591 a 1595 do Código Civil, valorizando-se assim os princípios de moralidade e impessoalidade que devem nortear a Administração Pública. Constatada a tempo será a inscrição indeferida pela Comissão Organizadora e, posterior à homologação será o candidato eliminado do </w:t>
      </w:r>
      <w:r w:rsidR="00BF17DF"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 sem prejuízo de responsabilidade civil, penal e administrativa.</w:t>
      </w:r>
    </w:p>
    <w:p w14:paraId="758D0E0D" w14:textId="12D40220" w:rsidR="004912D8"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4912D8" w:rsidRPr="007817DB">
        <w:rPr>
          <w:rFonts w:ascii="Verdana" w:hAnsi="Verdana" w:cs="Arial"/>
          <w:color w:val="262626" w:themeColor="text1" w:themeTint="D9"/>
          <w:sz w:val="16"/>
          <w:szCs w:val="16"/>
        </w:rPr>
        <w:t xml:space="preserve">17. Decorridos 120 (cento e vinte) dias da homologação do </w:t>
      </w:r>
      <w:r w:rsidR="00BF17DF" w:rsidRPr="007817DB">
        <w:rPr>
          <w:rFonts w:ascii="Verdana" w:hAnsi="Verdana" w:cs="Arial"/>
          <w:color w:val="262626" w:themeColor="text1" w:themeTint="D9"/>
          <w:sz w:val="16"/>
          <w:szCs w:val="16"/>
        </w:rPr>
        <w:t>Processo Seletivo</w:t>
      </w:r>
      <w:r w:rsidR="004912D8" w:rsidRPr="007817DB">
        <w:rPr>
          <w:rFonts w:ascii="Verdana" w:hAnsi="Verdana" w:cs="Arial"/>
          <w:color w:val="262626" w:themeColor="text1" w:themeTint="D9"/>
          <w:sz w:val="16"/>
          <w:szCs w:val="16"/>
        </w:rPr>
        <w:t xml:space="preserve">, e não havendo óbice administrativo, judicial ou legal, é facultada a incineração dos registros escritos, mantendo–se, entretanto, pelo período de validade do </w:t>
      </w:r>
      <w:r w:rsidR="00BF17DF" w:rsidRPr="007817DB">
        <w:rPr>
          <w:rFonts w:ascii="Verdana" w:hAnsi="Verdana" w:cs="Arial"/>
          <w:color w:val="262626" w:themeColor="text1" w:themeTint="D9"/>
          <w:sz w:val="16"/>
          <w:szCs w:val="16"/>
        </w:rPr>
        <w:t>Processo Seletivo</w:t>
      </w:r>
      <w:r w:rsidR="004912D8" w:rsidRPr="007817DB">
        <w:rPr>
          <w:rFonts w:ascii="Verdana" w:hAnsi="Verdana" w:cs="Arial"/>
          <w:color w:val="262626" w:themeColor="text1" w:themeTint="D9"/>
          <w:sz w:val="16"/>
          <w:szCs w:val="16"/>
        </w:rPr>
        <w:t>, os registros eletrônicos a ele referentes</w:t>
      </w:r>
      <w:r w:rsidR="00B8565C" w:rsidRPr="007817DB">
        <w:rPr>
          <w:rFonts w:ascii="Verdana" w:hAnsi="Verdana" w:cs="Arial"/>
          <w:color w:val="262626" w:themeColor="text1" w:themeTint="D9"/>
          <w:sz w:val="16"/>
          <w:szCs w:val="16"/>
        </w:rPr>
        <w:t>.</w:t>
      </w:r>
    </w:p>
    <w:p w14:paraId="3F610C4C" w14:textId="57603328"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1</w:t>
      </w:r>
      <w:r w:rsidR="004912D8" w:rsidRPr="007817DB">
        <w:rPr>
          <w:rFonts w:ascii="Verdana" w:hAnsi="Verdana" w:cs="Arial"/>
          <w:color w:val="262626" w:themeColor="text1" w:themeTint="D9"/>
          <w:sz w:val="16"/>
          <w:szCs w:val="16"/>
        </w:rPr>
        <w:t>8</w:t>
      </w:r>
      <w:r w:rsidR="00E86BAC" w:rsidRPr="007817DB">
        <w:rPr>
          <w:rFonts w:ascii="Verdana" w:hAnsi="Verdana" w:cs="Arial"/>
          <w:color w:val="262626" w:themeColor="text1" w:themeTint="D9"/>
          <w:sz w:val="16"/>
          <w:szCs w:val="16"/>
        </w:rPr>
        <w:t xml:space="preserve">. A realização do </w:t>
      </w:r>
      <w:r w:rsidR="00BF17DF" w:rsidRPr="007817DB">
        <w:rPr>
          <w:rFonts w:ascii="Verdana" w:hAnsi="Verdana" w:cs="Arial"/>
          <w:color w:val="262626" w:themeColor="text1" w:themeTint="D9"/>
          <w:sz w:val="16"/>
          <w:szCs w:val="16"/>
        </w:rPr>
        <w:t xml:space="preserve">Processo Seletivo </w:t>
      </w:r>
      <w:r w:rsidR="00E86BAC" w:rsidRPr="007817DB">
        <w:rPr>
          <w:rFonts w:ascii="Verdana" w:hAnsi="Verdana" w:cs="Arial"/>
          <w:color w:val="262626" w:themeColor="text1" w:themeTint="D9"/>
          <w:sz w:val="16"/>
          <w:szCs w:val="16"/>
        </w:rPr>
        <w:t>será feita sob exclusiva responsabilidade d</w:t>
      </w:r>
      <w:r w:rsidR="00406FA5" w:rsidRPr="007817DB">
        <w:rPr>
          <w:rFonts w:ascii="Verdana" w:hAnsi="Verdana" w:cs="Arial"/>
          <w:color w:val="262626" w:themeColor="text1" w:themeTint="D9"/>
          <w:sz w:val="16"/>
          <w:szCs w:val="16"/>
        </w:rPr>
        <w:t>a</w:t>
      </w:r>
      <w:r w:rsidR="00E86BAC" w:rsidRPr="007817DB">
        <w:rPr>
          <w:rFonts w:ascii="Verdana" w:hAnsi="Verdana" w:cs="Arial"/>
          <w:color w:val="262626" w:themeColor="text1" w:themeTint="D9"/>
          <w:sz w:val="16"/>
          <w:szCs w:val="16"/>
        </w:rPr>
        <w:t xml:space="preserve"> </w:t>
      </w:r>
      <w:r w:rsidR="002B5F78" w:rsidRPr="007817DB">
        <w:rPr>
          <w:rFonts w:ascii="Verdana" w:hAnsi="Verdana" w:cs="Arial"/>
          <w:b/>
          <w:color w:val="262626" w:themeColor="text1" w:themeTint="D9"/>
          <w:sz w:val="16"/>
          <w:szCs w:val="16"/>
        </w:rPr>
        <w:t>Aplicativa Serviços de Apoio e Gestão Administrativa Ltda.</w:t>
      </w:r>
      <w:r w:rsidR="00E86BAC" w:rsidRPr="007817DB">
        <w:rPr>
          <w:rFonts w:ascii="Verdana" w:hAnsi="Verdana" w:cs="Arial"/>
          <w:color w:val="262626" w:themeColor="text1" w:themeTint="D9"/>
          <w:sz w:val="16"/>
          <w:szCs w:val="16"/>
        </w:rPr>
        <w:t>, não havendo o envolvimento na realização e avaliação de suas etapas, de recursos humanos d</w:t>
      </w:r>
      <w:r w:rsidR="00596717" w:rsidRPr="007817DB">
        <w:rPr>
          <w:rFonts w:ascii="Verdana" w:hAnsi="Verdana" w:cs="Arial"/>
          <w:color w:val="262626" w:themeColor="text1" w:themeTint="D9"/>
          <w:sz w:val="16"/>
          <w:szCs w:val="16"/>
        </w:rPr>
        <w:t xml:space="preserve">a </w:t>
      </w:r>
      <w:r w:rsidR="007969EB" w:rsidRPr="007817DB">
        <w:rPr>
          <w:rFonts w:ascii="Verdana" w:hAnsi="Verdana" w:cs="Arial"/>
          <w:b/>
          <w:color w:val="262626" w:themeColor="text1" w:themeTint="D9"/>
          <w:sz w:val="16"/>
          <w:szCs w:val="16"/>
        </w:rPr>
        <w:t>Prefeitura Municipal da Estância Climática de Morungaba</w:t>
      </w:r>
      <w:r w:rsidR="00E86BAC" w:rsidRPr="007817DB">
        <w:rPr>
          <w:rFonts w:ascii="Verdana" w:hAnsi="Verdana" w:cs="Arial"/>
          <w:color w:val="262626" w:themeColor="text1" w:themeTint="D9"/>
          <w:sz w:val="16"/>
          <w:szCs w:val="16"/>
        </w:rPr>
        <w:t>.</w:t>
      </w:r>
    </w:p>
    <w:p w14:paraId="092197F4" w14:textId="6BAB203D" w:rsidR="00E86BAC" w:rsidRPr="007817DB" w:rsidRDefault="00C33826"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12.</w:t>
      </w:r>
      <w:r w:rsidR="00E86BAC" w:rsidRPr="007817DB">
        <w:rPr>
          <w:rFonts w:ascii="Verdana" w:hAnsi="Verdana" w:cs="Arial"/>
          <w:color w:val="262626" w:themeColor="text1" w:themeTint="D9"/>
          <w:sz w:val="16"/>
          <w:szCs w:val="16"/>
        </w:rPr>
        <w:t>1</w:t>
      </w:r>
      <w:r w:rsidR="004912D8" w:rsidRPr="007817DB">
        <w:rPr>
          <w:rFonts w:ascii="Verdana" w:hAnsi="Verdana" w:cs="Arial"/>
          <w:color w:val="262626" w:themeColor="text1" w:themeTint="D9"/>
          <w:sz w:val="16"/>
          <w:szCs w:val="16"/>
        </w:rPr>
        <w:t>9</w:t>
      </w:r>
      <w:r w:rsidR="00E86BAC" w:rsidRPr="007817DB">
        <w:rPr>
          <w:rFonts w:ascii="Verdana" w:hAnsi="Verdana" w:cs="Arial"/>
          <w:color w:val="262626" w:themeColor="text1" w:themeTint="D9"/>
          <w:sz w:val="16"/>
          <w:szCs w:val="16"/>
        </w:rPr>
        <w:t>. Os casos omissos serão resolvidos conjuntamente pela</w:t>
      </w:r>
      <w:r w:rsidR="002B765D" w:rsidRPr="007817DB">
        <w:rPr>
          <w:rFonts w:ascii="Verdana" w:hAnsi="Verdana" w:cs="Arial"/>
          <w:color w:val="262626" w:themeColor="text1" w:themeTint="D9"/>
          <w:sz w:val="16"/>
          <w:szCs w:val="16"/>
        </w:rPr>
        <w:t xml:space="preserve"> Comissão do </w:t>
      </w:r>
      <w:r w:rsidR="00BF17DF" w:rsidRPr="007817DB">
        <w:rPr>
          <w:rFonts w:ascii="Verdana" w:hAnsi="Verdana" w:cs="Arial"/>
          <w:color w:val="262626" w:themeColor="text1" w:themeTint="D9"/>
          <w:sz w:val="16"/>
          <w:szCs w:val="16"/>
        </w:rPr>
        <w:t xml:space="preserve">Processo Seletivo </w:t>
      </w:r>
      <w:r w:rsidR="002B765D" w:rsidRPr="007817DB">
        <w:rPr>
          <w:rFonts w:ascii="Verdana" w:hAnsi="Verdana" w:cs="Arial"/>
          <w:color w:val="262626" w:themeColor="text1" w:themeTint="D9"/>
          <w:sz w:val="16"/>
          <w:szCs w:val="16"/>
        </w:rPr>
        <w:t>d</w:t>
      </w:r>
      <w:r w:rsidR="00596717" w:rsidRPr="007817DB">
        <w:rPr>
          <w:rFonts w:ascii="Verdana" w:hAnsi="Verdana" w:cs="Arial"/>
          <w:color w:val="262626" w:themeColor="text1" w:themeTint="D9"/>
          <w:sz w:val="16"/>
          <w:szCs w:val="16"/>
        </w:rPr>
        <w:t xml:space="preserve">a </w:t>
      </w:r>
      <w:r w:rsidR="007969EB" w:rsidRPr="007817DB">
        <w:rPr>
          <w:rFonts w:ascii="Verdana" w:hAnsi="Verdana" w:cs="Arial"/>
          <w:b/>
          <w:color w:val="262626" w:themeColor="text1" w:themeTint="D9"/>
          <w:sz w:val="16"/>
          <w:szCs w:val="16"/>
        </w:rPr>
        <w:t>Prefeitura Municipal da Estância Climática de Morungaba</w:t>
      </w:r>
      <w:r w:rsidR="00E86BAC" w:rsidRPr="007817DB">
        <w:rPr>
          <w:rFonts w:ascii="Verdana" w:hAnsi="Verdana" w:cs="Arial"/>
          <w:color w:val="262626" w:themeColor="text1" w:themeTint="D9"/>
          <w:sz w:val="16"/>
          <w:szCs w:val="16"/>
        </w:rPr>
        <w:t xml:space="preserve"> e pel</w:t>
      </w:r>
      <w:r w:rsidR="00406FA5" w:rsidRPr="007817DB">
        <w:rPr>
          <w:rFonts w:ascii="Verdana" w:hAnsi="Verdana" w:cs="Arial"/>
          <w:color w:val="262626" w:themeColor="text1" w:themeTint="D9"/>
          <w:sz w:val="16"/>
          <w:szCs w:val="16"/>
        </w:rPr>
        <w:t>a</w:t>
      </w:r>
      <w:r w:rsidR="00E86BAC" w:rsidRPr="007817DB">
        <w:rPr>
          <w:rFonts w:ascii="Verdana" w:hAnsi="Verdana" w:cs="Arial"/>
          <w:color w:val="262626" w:themeColor="text1" w:themeTint="D9"/>
          <w:sz w:val="16"/>
          <w:szCs w:val="16"/>
        </w:rPr>
        <w:t xml:space="preserve"> </w:t>
      </w:r>
      <w:r w:rsidR="002B5F78" w:rsidRPr="007817DB">
        <w:rPr>
          <w:rFonts w:ascii="Verdana" w:hAnsi="Verdana" w:cs="Arial"/>
          <w:b/>
          <w:color w:val="262626" w:themeColor="text1" w:themeTint="D9"/>
          <w:sz w:val="16"/>
          <w:szCs w:val="16"/>
        </w:rPr>
        <w:t>Aplicativa Serviços de Apoio e Gestão Administrativa Ltda.</w:t>
      </w:r>
      <w:r w:rsidR="00E86BAC" w:rsidRPr="007817DB">
        <w:rPr>
          <w:rFonts w:ascii="Verdana" w:hAnsi="Verdana" w:cs="Arial"/>
          <w:color w:val="262626" w:themeColor="text1" w:themeTint="D9"/>
          <w:sz w:val="16"/>
          <w:szCs w:val="16"/>
        </w:rPr>
        <w:t xml:space="preserve">, no que tange a realização deste </w:t>
      </w:r>
      <w:r w:rsidR="00622B63" w:rsidRPr="007817DB">
        <w:rPr>
          <w:rFonts w:ascii="Verdana" w:hAnsi="Verdana" w:cs="Arial"/>
          <w:color w:val="262626" w:themeColor="text1" w:themeTint="D9"/>
          <w:sz w:val="16"/>
          <w:szCs w:val="16"/>
        </w:rPr>
        <w:t>Processo Seletivo</w:t>
      </w:r>
      <w:r w:rsidR="00E86BAC" w:rsidRPr="007817DB">
        <w:rPr>
          <w:rFonts w:ascii="Verdana" w:hAnsi="Verdana" w:cs="Arial"/>
          <w:color w:val="262626" w:themeColor="text1" w:themeTint="D9"/>
          <w:sz w:val="16"/>
          <w:szCs w:val="16"/>
        </w:rPr>
        <w:t>.</w:t>
      </w:r>
    </w:p>
    <w:p w14:paraId="68CF2509" w14:textId="77777777" w:rsidR="00EE6F6D" w:rsidRPr="007817DB" w:rsidRDefault="00EE6F6D" w:rsidP="00E86BAC">
      <w:pPr>
        <w:spacing w:after="0" w:afterAutospacing="0"/>
        <w:jc w:val="both"/>
        <w:rPr>
          <w:rFonts w:ascii="Verdana" w:hAnsi="Verdana" w:cs="Arial"/>
          <w:color w:val="262626" w:themeColor="text1" w:themeTint="D9"/>
          <w:sz w:val="16"/>
          <w:szCs w:val="16"/>
        </w:rPr>
      </w:pPr>
    </w:p>
    <w:p w14:paraId="6DCCA95A" w14:textId="3354F527" w:rsidR="00E86BAC" w:rsidRPr="007817DB" w:rsidRDefault="007969EB" w:rsidP="00E86BA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Morungaba</w:t>
      </w:r>
      <w:r w:rsidR="00E86BAC" w:rsidRPr="0095169B">
        <w:rPr>
          <w:rFonts w:ascii="Verdana" w:hAnsi="Verdana" w:cs="Arial"/>
          <w:color w:val="262626" w:themeColor="text1" w:themeTint="D9"/>
          <w:sz w:val="16"/>
          <w:szCs w:val="16"/>
        </w:rPr>
        <w:t xml:space="preserve">, </w:t>
      </w:r>
      <w:r w:rsidR="0095169B" w:rsidRPr="0095169B">
        <w:rPr>
          <w:rFonts w:ascii="Verdana" w:hAnsi="Verdana" w:cs="Arial"/>
          <w:color w:val="262626" w:themeColor="text1" w:themeTint="D9"/>
          <w:sz w:val="16"/>
          <w:szCs w:val="16"/>
        </w:rPr>
        <w:t>9</w:t>
      </w:r>
      <w:r w:rsidR="005945CF" w:rsidRPr="0095169B">
        <w:rPr>
          <w:rFonts w:ascii="Verdana" w:hAnsi="Verdana" w:cs="Arial"/>
          <w:color w:val="262626" w:themeColor="text1" w:themeTint="D9"/>
          <w:sz w:val="16"/>
          <w:szCs w:val="16"/>
        </w:rPr>
        <w:t xml:space="preserve"> </w:t>
      </w:r>
      <w:r w:rsidR="00DA6A4A" w:rsidRPr="0095169B">
        <w:rPr>
          <w:rFonts w:ascii="Verdana" w:hAnsi="Verdana" w:cs="Arial"/>
          <w:color w:val="262626" w:themeColor="text1" w:themeTint="D9"/>
          <w:sz w:val="16"/>
          <w:szCs w:val="16"/>
        </w:rPr>
        <w:t xml:space="preserve">de </w:t>
      </w:r>
      <w:r w:rsidR="0095169B" w:rsidRPr="0095169B">
        <w:rPr>
          <w:rFonts w:ascii="Verdana" w:hAnsi="Verdana" w:cs="Arial"/>
          <w:color w:val="262626" w:themeColor="text1" w:themeTint="D9"/>
          <w:sz w:val="16"/>
          <w:szCs w:val="16"/>
        </w:rPr>
        <w:t>janeiro</w:t>
      </w:r>
      <w:r w:rsidR="00BC6A28" w:rsidRPr="0095169B">
        <w:rPr>
          <w:rFonts w:ascii="Verdana" w:hAnsi="Verdana" w:cs="Arial"/>
          <w:color w:val="262626" w:themeColor="text1" w:themeTint="D9"/>
          <w:sz w:val="16"/>
          <w:szCs w:val="16"/>
        </w:rPr>
        <w:t xml:space="preserve"> </w:t>
      </w:r>
      <w:r w:rsidR="00DA6A4A" w:rsidRPr="0095169B">
        <w:rPr>
          <w:rFonts w:ascii="Verdana" w:hAnsi="Verdana" w:cs="Arial"/>
          <w:color w:val="262626" w:themeColor="text1" w:themeTint="D9"/>
          <w:sz w:val="16"/>
          <w:szCs w:val="16"/>
        </w:rPr>
        <w:t xml:space="preserve">de </w:t>
      </w:r>
      <w:r w:rsidRPr="0095169B">
        <w:rPr>
          <w:rFonts w:ascii="Verdana" w:hAnsi="Verdana" w:cs="Arial"/>
          <w:color w:val="262626" w:themeColor="text1" w:themeTint="D9"/>
          <w:sz w:val="16"/>
          <w:szCs w:val="16"/>
        </w:rPr>
        <w:t>201</w:t>
      </w:r>
      <w:r w:rsidR="00D24568" w:rsidRPr="0095169B">
        <w:rPr>
          <w:rFonts w:ascii="Verdana" w:hAnsi="Verdana" w:cs="Arial"/>
          <w:color w:val="262626" w:themeColor="text1" w:themeTint="D9"/>
          <w:sz w:val="16"/>
          <w:szCs w:val="16"/>
        </w:rPr>
        <w:t>9</w:t>
      </w:r>
      <w:r w:rsidR="00E86BAC" w:rsidRPr="0095169B">
        <w:rPr>
          <w:rFonts w:ascii="Verdana" w:hAnsi="Verdana" w:cs="Arial"/>
          <w:color w:val="262626" w:themeColor="text1" w:themeTint="D9"/>
          <w:sz w:val="16"/>
          <w:szCs w:val="16"/>
        </w:rPr>
        <w:t>.</w:t>
      </w:r>
    </w:p>
    <w:p w14:paraId="5F89CECA" w14:textId="77777777" w:rsidR="00EE6F6D" w:rsidRPr="007817DB" w:rsidRDefault="00EE6F6D" w:rsidP="00E86BAC">
      <w:pPr>
        <w:spacing w:after="0" w:afterAutospacing="0"/>
        <w:jc w:val="both"/>
        <w:rPr>
          <w:rFonts w:ascii="Verdana" w:hAnsi="Verdana" w:cs="Arial"/>
          <w:color w:val="262626" w:themeColor="text1" w:themeTint="D9"/>
          <w:sz w:val="16"/>
          <w:szCs w:val="16"/>
        </w:rPr>
      </w:pPr>
    </w:p>
    <w:p w14:paraId="6AEF9000" w14:textId="5C564924" w:rsidR="002158F4" w:rsidRPr="007817DB" w:rsidRDefault="00AA70D3" w:rsidP="00E05742">
      <w:pPr>
        <w:spacing w:after="0" w:afterAutospacing="0"/>
        <w:jc w:val="center"/>
        <w:rPr>
          <w:rFonts w:ascii="Verdana" w:hAnsi="Verdana" w:cs="Arial"/>
          <w:b/>
          <w:bCs/>
          <w:color w:val="262626" w:themeColor="text1" w:themeTint="D9"/>
          <w:sz w:val="16"/>
          <w:szCs w:val="16"/>
        </w:rPr>
      </w:pPr>
      <w:r w:rsidRPr="007817DB">
        <w:rPr>
          <w:rFonts w:ascii="Verdana" w:hAnsi="Verdana" w:cs="Arial"/>
          <w:b/>
          <w:bCs/>
          <w:color w:val="262626" w:themeColor="text1" w:themeTint="D9"/>
          <w:sz w:val="16"/>
          <w:szCs w:val="16"/>
        </w:rPr>
        <w:t>MARCO ANTÔ</w:t>
      </w:r>
      <w:r w:rsidR="002158F4" w:rsidRPr="007817DB">
        <w:rPr>
          <w:rFonts w:ascii="Verdana" w:hAnsi="Verdana" w:cs="Arial"/>
          <w:b/>
          <w:bCs/>
          <w:color w:val="262626" w:themeColor="text1" w:themeTint="D9"/>
          <w:sz w:val="16"/>
          <w:szCs w:val="16"/>
        </w:rPr>
        <w:t>NIO DE OLIVEIRA</w:t>
      </w:r>
    </w:p>
    <w:p w14:paraId="55543E57" w14:textId="7540E2C9" w:rsidR="00EE6F6D" w:rsidRPr="007817DB" w:rsidRDefault="002B765D" w:rsidP="00E05742">
      <w:pPr>
        <w:spacing w:after="0" w:afterAutospacing="0"/>
        <w:jc w:val="center"/>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Prefeit</w:t>
      </w:r>
      <w:r w:rsidR="009E4AA7" w:rsidRPr="007817DB">
        <w:rPr>
          <w:rFonts w:ascii="Verdana" w:hAnsi="Verdana" w:cs="Arial"/>
          <w:b/>
          <w:color w:val="262626" w:themeColor="text1" w:themeTint="D9"/>
          <w:sz w:val="16"/>
          <w:szCs w:val="16"/>
        </w:rPr>
        <w:t>o</w:t>
      </w:r>
      <w:r w:rsidR="00E05742" w:rsidRPr="007817DB">
        <w:rPr>
          <w:rFonts w:ascii="Verdana" w:hAnsi="Verdana" w:cs="Arial"/>
          <w:b/>
          <w:color w:val="262626" w:themeColor="text1" w:themeTint="D9"/>
          <w:sz w:val="16"/>
          <w:szCs w:val="16"/>
        </w:rPr>
        <w:t xml:space="preserve"> Municipal de </w:t>
      </w:r>
      <w:r w:rsidR="007969EB" w:rsidRPr="007817DB">
        <w:rPr>
          <w:rFonts w:ascii="Verdana" w:hAnsi="Verdana" w:cs="Arial"/>
          <w:b/>
          <w:color w:val="262626" w:themeColor="text1" w:themeTint="D9"/>
          <w:sz w:val="16"/>
          <w:szCs w:val="16"/>
        </w:rPr>
        <w:t>Morungaba</w:t>
      </w:r>
      <w:r w:rsidR="00E05742" w:rsidRPr="007817DB">
        <w:rPr>
          <w:rFonts w:ascii="Verdana" w:hAnsi="Verdana" w:cs="Arial"/>
          <w:b/>
          <w:color w:val="262626" w:themeColor="text1" w:themeTint="D9"/>
          <w:sz w:val="16"/>
          <w:szCs w:val="16"/>
        </w:rPr>
        <w:t>/SP</w:t>
      </w:r>
    </w:p>
    <w:p w14:paraId="1BE87164" w14:textId="77777777" w:rsidR="00B8565C" w:rsidRPr="007817DB" w:rsidRDefault="00B8565C" w:rsidP="00E55322">
      <w:pPr>
        <w:jc w:val="center"/>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br w:type="page"/>
      </w:r>
    </w:p>
    <w:p w14:paraId="3F52BE61" w14:textId="77777777" w:rsidR="00F56C91" w:rsidRPr="007817DB" w:rsidRDefault="00F56C91" w:rsidP="00E86BAC">
      <w:pPr>
        <w:spacing w:after="0" w:afterAutospacing="0"/>
        <w:jc w:val="both"/>
        <w:rPr>
          <w:rFonts w:ascii="Verdana" w:hAnsi="Verdana" w:cs="Arial"/>
          <w:color w:val="262626" w:themeColor="text1" w:themeTint="D9"/>
          <w:sz w:val="16"/>
          <w:szCs w:val="16"/>
        </w:rPr>
      </w:pPr>
    </w:p>
    <w:p w14:paraId="645E59CA" w14:textId="77777777" w:rsidR="00E86BAC" w:rsidRPr="007817DB" w:rsidRDefault="00E86BAC" w:rsidP="00EE6F6D">
      <w:pPr>
        <w:spacing w:after="0" w:afterAutospacing="0"/>
        <w:jc w:val="center"/>
        <w:rPr>
          <w:rFonts w:ascii="Verdana" w:hAnsi="Verdana" w:cs="Arial"/>
          <w:b/>
          <w:color w:val="262626" w:themeColor="text1" w:themeTint="D9"/>
          <w:sz w:val="20"/>
          <w:szCs w:val="20"/>
        </w:rPr>
      </w:pPr>
      <w:r w:rsidRPr="005E780B">
        <w:rPr>
          <w:rFonts w:ascii="Verdana" w:hAnsi="Verdana" w:cs="Arial"/>
          <w:b/>
          <w:color w:val="262626" w:themeColor="text1" w:themeTint="D9"/>
          <w:sz w:val="20"/>
          <w:szCs w:val="20"/>
        </w:rPr>
        <w:t xml:space="preserve">ANEXO I – </w:t>
      </w:r>
      <w:r w:rsidR="00FB685A" w:rsidRPr="005E780B">
        <w:rPr>
          <w:rFonts w:ascii="Verdana" w:hAnsi="Verdana" w:cs="Arial"/>
          <w:b/>
          <w:color w:val="262626" w:themeColor="text1" w:themeTint="D9"/>
          <w:sz w:val="20"/>
          <w:szCs w:val="20"/>
        </w:rPr>
        <w:t>ATRIBUIÇÕES</w:t>
      </w:r>
    </w:p>
    <w:p w14:paraId="12A79053" w14:textId="77777777" w:rsidR="00EE6F6D" w:rsidRPr="007817DB" w:rsidRDefault="00EE6F6D" w:rsidP="00E86BAC">
      <w:pPr>
        <w:spacing w:after="0" w:afterAutospacing="0"/>
        <w:jc w:val="both"/>
        <w:rPr>
          <w:rFonts w:ascii="Verdana" w:hAnsi="Verdana" w:cs="Arial"/>
          <w:color w:val="262626" w:themeColor="text1" w:themeTint="D9"/>
          <w:sz w:val="16"/>
          <w:szCs w:val="16"/>
        </w:rPr>
      </w:pPr>
    </w:p>
    <w:p w14:paraId="41586FE2" w14:textId="77777777" w:rsidR="002B5F78" w:rsidRPr="007817DB" w:rsidRDefault="002B5F78" w:rsidP="002B5F78">
      <w:pPr>
        <w:spacing w:after="0" w:afterAutospacing="0"/>
        <w:jc w:val="both"/>
        <w:rPr>
          <w:rFonts w:ascii="Verdana" w:hAnsi="Verdana" w:cs="Arial"/>
          <w:color w:val="262626" w:themeColor="text1" w:themeTint="D9"/>
          <w:sz w:val="16"/>
          <w:szCs w:val="16"/>
        </w:rPr>
      </w:pPr>
    </w:p>
    <w:p w14:paraId="78C8FFA0" w14:textId="77777777" w:rsidR="002B5F78" w:rsidRPr="007817DB" w:rsidRDefault="002B5F78" w:rsidP="002B5F78">
      <w:pPr>
        <w:spacing w:after="0" w:afterAutospacing="0"/>
        <w:jc w:val="both"/>
        <w:rPr>
          <w:rFonts w:ascii="Verdana" w:hAnsi="Verdana" w:cs="Arial"/>
          <w:b/>
          <w:color w:val="262626" w:themeColor="text1" w:themeTint="D9"/>
          <w:sz w:val="16"/>
          <w:szCs w:val="16"/>
        </w:rPr>
      </w:pPr>
    </w:p>
    <w:p w14:paraId="4C1B9F51" w14:textId="77777777" w:rsidR="005527A6" w:rsidRPr="007817DB" w:rsidRDefault="005527A6" w:rsidP="005527A6">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Professor de Educação Básica I – Educação Infantil</w:t>
      </w:r>
    </w:p>
    <w:p w14:paraId="5B9048AA" w14:textId="728CAF6F"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eastAsia="Calibri" w:hAnsi="Verdana" w:cs="Arial"/>
          <w:bCs/>
          <w:color w:val="262626" w:themeColor="text1" w:themeTint="D9"/>
          <w:sz w:val="16"/>
          <w:szCs w:val="16"/>
        </w:rPr>
        <w:t xml:space="preserve">Trata-se de substituição, em caráter temporário, com área de atuação na </w:t>
      </w:r>
      <w:proofErr w:type="spellStart"/>
      <w:r w:rsidRPr="007817DB">
        <w:rPr>
          <w:rFonts w:ascii="Verdana" w:eastAsia="Calibri" w:hAnsi="Verdana" w:cs="Arial"/>
          <w:bCs/>
          <w:color w:val="262626" w:themeColor="text1" w:themeTint="D9"/>
          <w:sz w:val="16"/>
          <w:szCs w:val="16"/>
        </w:rPr>
        <w:t>magistração</w:t>
      </w:r>
      <w:proofErr w:type="spellEnd"/>
      <w:r w:rsidRPr="007817DB">
        <w:rPr>
          <w:rFonts w:ascii="Verdana" w:eastAsia="Calibri" w:hAnsi="Verdana" w:cs="Arial"/>
          <w:bCs/>
          <w:color w:val="262626" w:themeColor="text1" w:themeTint="D9"/>
          <w:sz w:val="16"/>
          <w:szCs w:val="16"/>
        </w:rPr>
        <w:t xml:space="preserve"> de aulas </w:t>
      </w:r>
      <w:r w:rsidRPr="007817DB">
        <w:rPr>
          <w:rFonts w:ascii="Verdana" w:eastAsia="Calibri" w:hAnsi="Verdana" w:cs="Arial"/>
          <w:color w:val="262626" w:themeColor="text1" w:themeTint="D9"/>
          <w:sz w:val="16"/>
          <w:szCs w:val="16"/>
        </w:rPr>
        <w:t xml:space="preserve">na educação infantil nas modalidades creche e </w:t>
      </w:r>
      <w:r w:rsidRPr="007817DB">
        <w:rPr>
          <w:rFonts w:ascii="Verdana" w:hAnsi="Verdana" w:cs="Arial"/>
          <w:color w:val="262626" w:themeColor="text1" w:themeTint="D9"/>
          <w:sz w:val="16"/>
          <w:szCs w:val="16"/>
        </w:rPr>
        <w:t>pré-escola</w:t>
      </w:r>
      <w:r w:rsidRPr="007817DB">
        <w:rPr>
          <w:rFonts w:ascii="Verdana" w:eastAsia="Calibri" w:hAnsi="Verdana" w:cs="Arial"/>
          <w:color w:val="262626" w:themeColor="text1" w:themeTint="D9"/>
          <w:sz w:val="16"/>
          <w:szCs w:val="16"/>
        </w:rPr>
        <w:t xml:space="preserve">, nos anos inicias do ensino fundamental. </w:t>
      </w:r>
    </w:p>
    <w:p w14:paraId="49408A48" w14:textId="77777777" w:rsidR="00E34EFC" w:rsidRPr="007817DB" w:rsidRDefault="00E34EFC" w:rsidP="00E34EFC">
      <w:pPr>
        <w:spacing w:after="0" w:afterAutospacing="0"/>
        <w:ind w:left="142" w:hanging="142"/>
        <w:jc w:val="both"/>
        <w:rPr>
          <w:rFonts w:ascii="Verdana" w:eastAsia="Calibri" w:hAnsi="Verdana" w:cs="Arial"/>
          <w:color w:val="262626" w:themeColor="text1" w:themeTint="D9"/>
          <w:sz w:val="16"/>
          <w:szCs w:val="16"/>
          <w:lang w:val="pt-PT"/>
        </w:rPr>
      </w:pPr>
      <w:r w:rsidRPr="007817DB">
        <w:rPr>
          <w:rFonts w:ascii="Verdana" w:eastAsia="Calibri" w:hAnsi="Verdana" w:cs="Arial"/>
          <w:color w:val="262626" w:themeColor="text1" w:themeTint="D9"/>
          <w:sz w:val="16"/>
          <w:szCs w:val="16"/>
          <w:lang w:val="pt-PT"/>
        </w:rPr>
        <w:t>- Participar da elaboração do Plano Escolar;</w:t>
      </w:r>
    </w:p>
    <w:p w14:paraId="4C05D4E8" w14:textId="77777777" w:rsidR="00E34EFC" w:rsidRPr="007817DB" w:rsidRDefault="00E34EFC" w:rsidP="00E34EFC">
      <w:pPr>
        <w:spacing w:after="0" w:afterAutospacing="0"/>
        <w:ind w:left="142" w:hanging="142"/>
        <w:jc w:val="both"/>
        <w:rPr>
          <w:rFonts w:ascii="Verdana" w:eastAsia="Calibri" w:hAnsi="Verdana" w:cs="Arial"/>
          <w:color w:val="262626" w:themeColor="text1" w:themeTint="D9"/>
          <w:sz w:val="16"/>
          <w:szCs w:val="16"/>
          <w:lang w:val="pt-PT"/>
        </w:rPr>
      </w:pPr>
      <w:r w:rsidRPr="007817DB">
        <w:rPr>
          <w:rFonts w:ascii="Verdana" w:eastAsia="Calibri" w:hAnsi="Verdana" w:cs="Arial"/>
          <w:color w:val="262626" w:themeColor="text1" w:themeTint="D9"/>
          <w:sz w:val="16"/>
          <w:szCs w:val="16"/>
          <w:lang w:val="pt-PT"/>
        </w:rPr>
        <w:t>- Elaborar e executar a programação referente à regência de classe e atividades afins;</w:t>
      </w:r>
    </w:p>
    <w:p w14:paraId="16C59F93" w14:textId="77777777" w:rsidR="00E34EFC" w:rsidRPr="007817DB" w:rsidRDefault="00E34EFC" w:rsidP="00E34EFC">
      <w:pPr>
        <w:spacing w:after="0" w:afterAutospacing="0"/>
        <w:ind w:left="142" w:hanging="142"/>
        <w:jc w:val="both"/>
        <w:rPr>
          <w:rFonts w:ascii="Verdana" w:eastAsia="Calibri" w:hAnsi="Verdana" w:cs="Arial"/>
          <w:color w:val="262626" w:themeColor="text1" w:themeTint="D9"/>
          <w:sz w:val="16"/>
          <w:szCs w:val="16"/>
          <w:lang w:val="pt-PT"/>
        </w:rPr>
      </w:pPr>
      <w:r w:rsidRPr="007817DB">
        <w:rPr>
          <w:rFonts w:ascii="Verdana" w:eastAsia="Calibri" w:hAnsi="Verdana" w:cs="Arial"/>
          <w:color w:val="262626" w:themeColor="text1" w:themeTint="D9"/>
          <w:sz w:val="16"/>
          <w:szCs w:val="16"/>
          <w:lang w:val="pt-PT"/>
        </w:rPr>
        <w:t>- Participar das decisões referentes ao agrupamento de alunos;</w:t>
      </w:r>
    </w:p>
    <w:p w14:paraId="36879555" w14:textId="77777777" w:rsidR="00E34EFC" w:rsidRPr="007817DB" w:rsidRDefault="00E34EFC" w:rsidP="00E34EFC">
      <w:pPr>
        <w:spacing w:after="0" w:afterAutospacing="0"/>
        <w:ind w:left="142" w:hanging="142"/>
        <w:jc w:val="both"/>
        <w:rPr>
          <w:rFonts w:ascii="Verdana" w:eastAsia="Calibri" w:hAnsi="Verdana" w:cs="Arial"/>
          <w:color w:val="262626" w:themeColor="text1" w:themeTint="D9"/>
          <w:sz w:val="16"/>
          <w:szCs w:val="16"/>
          <w:lang w:val="pt-PT"/>
        </w:rPr>
      </w:pPr>
      <w:r w:rsidRPr="007817DB">
        <w:rPr>
          <w:rFonts w:ascii="Verdana" w:eastAsia="Calibri" w:hAnsi="Verdana" w:cs="Arial"/>
          <w:color w:val="262626" w:themeColor="text1" w:themeTint="D9"/>
          <w:sz w:val="16"/>
          <w:szCs w:val="16"/>
          <w:lang w:val="pt-PT"/>
        </w:rPr>
        <w:t>- Realizar atividades relacionadas à coordenação pedagógica, atuando, inclusive, como Professor Coordenador, quando designado eventualmente.</w:t>
      </w:r>
    </w:p>
    <w:p w14:paraId="0A78A9EF" w14:textId="77777777" w:rsidR="00E34EFC" w:rsidRPr="007817DB" w:rsidRDefault="00E34EFC" w:rsidP="00E34EFC">
      <w:pPr>
        <w:spacing w:after="0" w:afterAutospacing="0"/>
        <w:ind w:left="142" w:hanging="142"/>
        <w:jc w:val="both"/>
        <w:rPr>
          <w:rFonts w:ascii="Verdana" w:eastAsia="Calibri" w:hAnsi="Verdana" w:cs="Arial"/>
          <w:color w:val="262626" w:themeColor="text1" w:themeTint="D9"/>
          <w:sz w:val="16"/>
          <w:szCs w:val="16"/>
          <w:lang w:val="pt-PT"/>
        </w:rPr>
      </w:pPr>
      <w:r w:rsidRPr="007817DB">
        <w:rPr>
          <w:rFonts w:ascii="Verdana" w:eastAsia="Calibri" w:hAnsi="Verdana" w:cs="Arial"/>
          <w:color w:val="262626" w:themeColor="text1" w:themeTint="D9"/>
          <w:sz w:val="16"/>
          <w:szCs w:val="16"/>
          <w:lang w:val="pt-PT"/>
        </w:rPr>
        <w:t>- Executar atividades de recuperação de alunos.</w:t>
      </w:r>
    </w:p>
    <w:p w14:paraId="521BF750" w14:textId="77777777" w:rsidR="00E34EFC" w:rsidRPr="007817DB" w:rsidRDefault="00E34EFC" w:rsidP="00E34EFC">
      <w:pPr>
        <w:spacing w:after="0" w:afterAutospacing="0"/>
        <w:ind w:left="142" w:hanging="142"/>
        <w:jc w:val="both"/>
        <w:rPr>
          <w:rFonts w:ascii="Verdana" w:eastAsia="Calibri" w:hAnsi="Verdana" w:cs="Arial"/>
          <w:color w:val="262626" w:themeColor="text1" w:themeTint="D9"/>
          <w:sz w:val="16"/>
          <w:szCs w:val="16"/>
          <w:lang w:val="pt-PT"/>
        </w:rPr>
      </w:pPr>
      <w:r w:rsidRPr="007817DB">
        <w:rPr>
          <w:rFonts w:ascii="Verdana" w:eastAsia="Calibri" w:hAnsi="Verdana" w:cs="Arial"/>
          <w:color w:val="262626" w:themeColor="text1" w:themeTint="D9"/>
          <w:sz w:val="16"/>
          <w:szCs w:val="16"/>
          <w:lang w:val="pt-PT"/>
        </w:rPr>
        <w:t>- Colaborar no processo de orientação educacional, atuando, inclusive, como Professor Conselheiro de Classe, quando designado na forma da Legislação vigente;</w:t>
      </w:r>
    </w:p>
    <w:p w14:paraId="15EB8877" w14:textId="77777777" w:rsidR="00E34EFC" w:rsidRPr="007817DB" w:rsidRDefault="00E34EFC" w:rsidP="00E34EFC">
      <w:pPr>
        <w:spacing w:after="0" w:afterAutospacing="0"/>
        <w:ind w:left="142" w:hanging="142"/>
        <w:jc w:val="both"/>
        <w:rPr>
          <w:rFonts w:ascii="Verdana" w:eastAsia="Calibri" w:hAnsi="Verdana" w:cs="Arial"/>
          <w:color w:val="262626" w:themeColor="text1" w:themeTint="D9"/>
          <w:sz w:val="16"/>
          <w:szCs w:val="16"/>
          <w:lang w:val="pt-PT"/>
        </w:rPr>
      </w:pPr>
      <w:r w:rsidRPr="007817DB">
        <w:rPr>
          <w:rFonts w:ascii="Verdana" w:eastAsia="Calibri" w:hAnsi="Verdana" w:cs="Arial"/>
          <w:color w:val="262626" w:themeColor="text1" w:themeTint="D9"/>
          <w:sz w:val="16"/>
          <w:szCs w:val="16"/>
          <w:lang w:val="pt-PT"/>
        </w:rPr>
        <w:t>- Proceder à observação dos alunos identificando necessidades e carências de ordem social, psicológica, material ou de saúde que interferem na aprendizagem, encaminhando aos setores especializados de assistência.</w:t>
      </w:r>
    </w:p>
    <w:p w14:paraId="07DEECE3" w14:textId="77777777" w:rsidR="00E34EFC" w:rsidRPr="007817DB" w:rsidRDefault="00E34EFC" w:rsidP="00E34EFC">
      <w:pPr>
        <w:spacing w:after="0" w:afterAutospacing="0"/>
        <w:ind w:left="142" w:hanging="142"/>
        <w:jc w:val="both"/>
        <w:rPr>
          <w:rFonts w:ascii="Verdana" w:eastAsia="Calibri" w:hAnsi="Verdana" w:cs="Arial"/>
          <w:color w:val="262626" w:themeColor="text1" w:themeTint="D9"/>
          <w:sz w:val="16"/>
          <w:szCs w:val="16"/>
          <w:lang w:val="pt-PT"/>
        </w:rPr>
      </w:pPr>
      <w:r w:rsidRPr="007817DB">
        <w:rPr>
          <w:rFonts w:ascii="Verdana" w:eastAsia="Calibri" w:hAnsi="Verdana" w:cs="Arial"/>
          <w:color w:val="262626" w:themeColor="text1" w:themeTint="D9"/>
          <w:sz w:val="16"/>
          <w:szCs w:val="16"/>
          <w:lang w:val="pt-PT"/>
        </w:rPr>
        <w:t>- Participar dos Conselhos de Série ou de Classe;</w:t>
      </w:r>
    </w:p>
    <w:p w14:paraId="0E328806" w14:textId="77777777" w:rsidR="00E34EFC" w:rsidRPr="007817DB" w:rsidRDefault="00E34EFC" w:rsidP="00E34EFC">
      <w:pPr>
        <w:spacing w:after="0" w:afterAutospacing="0"/>
        <w:ind w:left="142" w:hanging="142"/>
        <w:jc w:val="both"/>
        <w:rPr>
          <w:rFonts w:ascii="Verdana" w:eastAsia="Calibri" w:hAnsi="Verdana" w:cs="Arial"/>
          <w:color w:val="262626" w:themeColor="text1" w:themeTint="D9"/>
          <w:sz w:val="16"/>
          <w:szCs w:val="16"/>
          <w:lang w:val="pt-PT"/>
        </w:rPr>
      </w:pPr>
      <w:r w:rsidRPr="007817DB">
        <w:rPr>
          <w:rFonts w:ascii="Verdana" w:eastAsia="Calibri" w:hAnsi="Verdana" w:cs="Arial"/>
          <w:color w:val="262626" w:themeColor="text1" w:themeTint="D9"/>
          <w:sz w:val="16"/>
          <w:szCs w:val="16"/>
          <w:lang w:val="pt-PT"/>
        </w:rPr>
        <w:t>- Participar do Conselho de Escola, quando indicado, na forma da legislação vigente;</w:t>
      </w:r>
    </w:p>
    <w:p w14:paraId="43991390" w14:textId="77777777" w:rsidR="00E34EFC" w:rsidRPr="007817DB" w:rsidRDefault="00E34EFC" w:rsidP="00E34EFC">
      <w:pPr>
        <w:spacing w:after="0" w:afterAutospacing="0"/>
        <w:ind w:left="142" w:hanging="142"/>
        <w:jc w:val="both"/>
        <w:rPr>
          <w:rFonts w:ascii="Verdana" w:eastAsia="Calibri" w:hAnsi="Verdana" w:cs="Arial"/>
          <w:color w:val="262626" w:themeColor="text1" w:themeTint="D9"/>
          <w:sz w:val="16"/>
          <w:szCs w:val="16"/>
          <w:lang w:val="pt-PT"/>
        </w:rPr>
      </w:pPr>
      <w:r w:rsidRPr="007817DB">
        <w:rPr>
          <w:rFonts w:ascii="Verdana" w:eastAsia="Calibri" w:hAnsi="Verdana" w:cs="Arial"/>
          <w:color w:val="262626" w:themeColor="text1" w:themeTint="D9"/>
          <w:sz w:val="16"/>
          <w:szCs w:val="16"/>
          <w:lang w:val="pt-PT"/>
        </w:rPr>
        <w:t>- Manter permanente contato com os pais dos alunos, ou seus responsáveis, informando-os e orientando-os, sobre o desenvolvimento dos mesmos, e obtendo dados de interesse para o processo educativo.</w:t>
      </w:r>
    </w:p>
    <w:p w14:paraId="62905CCB" w14:textId="77777777" w:rsidR="00E34EFC" w:rsidRPr="007817DB" w:rsidRDefault="00E34EFC" w:rsidP="00E34EFC">
      <w:pPr>
        <w:spacing w:after="0" w:afterAutospacing="0"/>
        <w:ind w:left="142" w:hanging="142"/>
        <w:jc w:val="both"/>
        <w:rPr>
          <w:rFonts w:ascii="Verdana" w:eastAsia="Calibri" w:hAnsi="Verdana" w:cs="Arial"/>
          <w:color w:val="262626" w:themeColor="text1" w:themeTint="D9"/>
          <w:sz w:val="16"/>
          <w:szCs w:val="16"/>
          <w:lang w:val="pt-PT"/>
        </w:rPr>
      </w:pPr>
      <w:r w:rsidRPr="007817DB">
        <w:rPr>
          <w:rFonts w:ascii="Verdana" w:eastAsia="Calibri" w:hAnsi="Verdana" w:cs="Arial"/>
          <w:color w:val="262626" w:themeColor="text1" w:themeTint="D9"/>
          <w:sz w:val="16"/>
          <w:szCs w:val="16"/>
          <w:lang w:val="pt-PT"/>
        </w:rPr>
        <w:t>- Participar de atividades cívicas, culturais e educativas da comunidade;</w:t>
      </w:r>
    </w:p>
    <w:p w14:paraId="5744BDA6" w14:textId="77777777" w:rsidR="00E34EFC" w:rsidRPr="007817DB" w:rsidRDefault="00E34EFC" w:rsidP="00E34EFC">
      <w:pPr>
        <w:spacing w:after="0" w:afterAutospacing="0"/>
        <w:ind w:left="142" w:hanging="142"/>
        <w:jc w:val="both"/>
        <w:rPr>
          <w:rFonts w:ascii="Verdana" w:eastAsia="Calibri" w:hAnsi="Verdana" w:cs="Arial"/>
          <w:color w:val="262626" w:themeColor="text1" w:themeTint="D9"/>
          <w:sz w:val="16"/>
          <w:szCs w:val="16"/>
          <w:lang w:val="pt-PT"/>
        </w:rPr>
      </w:pPr>
      <w:r w:rsidRPr="007817DB">
        <w:rPr>
          <w:rFonts w:ascii="Verdana" w:eastAsia="Calibri" w:hAnsi="Verdana" w:cs="Arial"/>
          <w:color w:val="262626" w:themeColor="text1" w:themeTint="D9"/>
          <w:sz w:val="16"/>
          <w:szCs w:val="16"/>
          <w:lang w:val="pt-PT"/>
        </w:rPr>
        <w:t>- Participar da Associação de Pais e Mestres, se houver, e, outras instituições auxiliares da escola;</w:t>
      </w:r>
    </w:p>
    <w:p w14:paraId="032C6459" w14:textId="77777777" w:rsidR="00E34EFC" w:rsidRPr="007817DB" w:rsidRDefault="00E34EFC" w:rsidP="00E34EFC">
      <w:pPr>
        <w:spacing w:after="0" w:afterAutospacing="0"/>
        <w:ind w:left="142" w:hanging="142"/>
        <w:jc w:val="both"/>
        <w:rPr>
          <w:rFonts w:ascii="Verdana" w:eastAsia="Calibri" w:hAnsi="Verdana" w:cs="Arial"/>
          <w:color w:val="262626" w:themeColor="text1" w:themeTint="D9"/>
          <w:sz w:val="16"/>
          <w:szCs w:val="16"/>
          <w:lang w:val="pt-PT"/>
        </w:rPr>
      </w:pPr>
      <w:r w:rsidRPr="007817DB">
        <w:rPr>
          <w:rFonts w:ascii="Verdana" w:eastAsia="Calibri" w:hAnsi="Verdana" w:cs="Arial"/>
          <w:color w:val="262626" w:themeColor="text1" w:themeTint="D9"/>
          <w:sz w:val="16"/>
          <w:szCs w:val="16"/>
          <w:lang w:val="pt-PT"/>
        </w:rPr>
        <w:t>- Executar e manter atualizados os registros escolares e os relativos a suas atividades específicas e fornecer informações, conforme as normas estabelecidas.</w:t>
      </w:r>
    </w:p>
    <w:p w14:paraId="5912520B" w14:textId="77777777" w:rsidR="00E34EFC" w:rsidRPr="007817DB" w:rsidRDefault="00E34EFC" w:rsidP="00E34EFC">
      <w:pPr>
        <w:spacing w:after="0" w:afterAutospacing="0"/>
        <w:ind w:left="142" w:hanging="142"/>
        <w:jc w:val="both"/>
        <w:rPr>
          <w:rFonts w:ascii="Verdana" w:eastAsia="Calibri" w:hAnsi="Verdana" w:cs="Arial"/>
          <w:bCs/>
          <w:color w:val="262626" w:themeColor="text1" w:themeTint="D9"/>
          <w:sz w:val="16"/>
          <w:szCs w:val="16"/>
        </w:rPr>
      </w:pPr>
      <w:r w:rsidRPr="007817DB">
        <w:rPr>
          <w:rFonts w:ascii="Verdana" w:eastAsia="Calibri" w:hAnsi="Verdana" w:cs="Arial"/>
          <w:color w:val="262626" w:themeColor="text1" w:themeTint="D9"/>
          <w:sz w:val="16"/>
          <w:szCs w:val="16"/>
          <w:lang w:val="pt-PT"/>
        </w:rPr>
        <w:t>- Cumprir as demais atribuições ou deveres implícitos no próprio mister, as próprias matérias disciplinares do Trabalho.</w:t>
      </w:r>
    </w:p>
    <w:p w14:paraId="3A31A6DC" w14:textId="77777777" w:rsidR="00E34EFC" w:rsidRPr="007817DB" w:rsidRDefault="00E34EFC" w:rsidP="005527A6">
      <w:pPr>
        <w:spacing w:after="0" w:afterAutospacing="0"/>
        <w:jc w:val="both"/>
        <w:rPr>
          <w:rFonts w:ascii="Verdana" w:hAnsi="Verdana" w:cs="Arial"/>
          <w:b/>
          <w:color w:val="262626" w:themeColor="text1" w:themeTint="D9"/>
          <w:sz w:val="16"/>
          <w:szCs w:val="16"/>
          <w:highlight w:val="yellow"/>
        </w:rPr>
      </w:pPr>
    </w:p>
    <w:p w14:paraId="1DDB2B14" w14:textId="1E3CD189" w:rsidR="00E34EFC" w:rsidRPr="007817DB" w:rsidRDefault="00E34EFC" w:rsidP="005527A6">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Professor de Educação Básica I – Ensino Fundamental</w:t>
      </w:r>
    </w:p>
    <w:p w14:paraId="09869EBE" w14:textId="61D11DD3"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eastAsia="Calibri" w:hAnsi="Verdana" w:cs="Arial"/>
          <w:bCs/>
          <w:color w:val="262626" w:themeColor="text1" w:themeTint="D9"/>
          <w:sz w:val="16"/>
          <w:szCs w:val="16"/>
        </w:rPr>
        <w:t>Trata-se de substituição, em caráter temporário</w:t>
      </w:r>
      <w:r w:rsidRPr="007817DB">
        <w:rPr>
          <w:rFonts w:ascii="Verdana" w:hAnsi="Verdana" w:cs="Arial"/>
          <w:color w:val="262626" w:themeColor="text1" w:themeTint="D9"/>
          <w:sz w:val="16"/>
          <w:szCs w:val="16"/>
        </w:rPr>
        <w:t xml:space="preserve">, com área de atuação na </w:t>
      </w:r>
      <w:proofErr w:type="spellStart"/>
      <w:r w:rsidRPr="007817DB">
        <w:rPr>
          <w:rFonts w:ascii="Verdana" w:hAnsi="Verdana" w:cs="Arial"/>
          <w:color w:val="262626" w:themeColor="text1" w:themeTint="D9"/>
          <w:sz w:val="16"/>
          <w:szCs w:val="16"/>
        </w:rPr>
        <w:t>magistração</w:t>
      </w:r>
      <w:proofErr w:type="spellEnd"/>
      <w:r w:rsidRPr="007817DB">
        <w:rPr>
          <w:rFonts w:ascii="Verdana" w:hAnsi="Verdana" w:cs="Arial"/>
          <w:color w:val="262626" w:themeColor="text1" w:themeTint="D9"/>
          <w:sz w:val="16"/>
          <w:szCs w:val="16"/>
        </w:rPr>
        <w:t xml:space="preserve"> de aulas no ensino fundamental e na educação de jovens e adultos equivalentes a esses anos.</w:t>
      </w:r>
    </w:p>
    <w:p w14:paraId="0C8483AB"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Participar da elaboração do Plano Escolar;</w:t>
      </w:r>
    </w:p>
    <w:p w14:paraId="52BBE3C7"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Elaborar e executar a programação referente à regência de classe e atividades afins;</w:t>
      </w:r>
    </w:p>
    <w:p w14:paraId="0D1E2D07"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Participar das decisões referentes ao agrupamento de alunos;</w:t>
      </w:r>
    </w:p>
    <w:p w14:paraId="59B20FF3"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Realizar atividades relacionadas à coordenação pedagógica, atuando, inclusive, como Professor Coordenador, quando designado eventualmente.</w:t>
      </w:r>
    </w:p>
    <w:p w14:paraId="1F1AD624"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Executar atividades de recuperação de alunos.</w:t>
      </w:r>
    </w:p>
    <w:p w14:paraId="6395D607"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Colaborar no processo de orientação educacional, atuando, inclusive, como Professor Conselheiro de Classe, quando designado na forma da Legislação vigente;</w:t>
      </w:r>
    </w:p>
    <w:p w14:paraId="0640B82B"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Proceder à observação dos alunos identificando necessidades e carências de ordem social, psicológica, material ou de saúde que interferem na aprendizagem, encaminhando aos setores especializados de assistência.</w:t>
      </w:r>
    </w:p>
    <w:p w14:paraId="7BE5F321"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Participar dos Conselhos de Série ou de Classe;</w:t>
      </w:r>
    </w:p>
    <w:p w14:paraId="3FAD2AF4"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Participar do Conselho de Escola, quando indicado, na forma da legislação vigente;</w:t>
      </w:r>
    </w:p>
    <w:p w14:paraId="7155B71E"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Manter permanente contato com os pais dos alunos, ou seus responsáveis, informando-os e orientando-os, sobre o desenvolvimento dos mesmos, e obtendo dados de interesse para o processo educativo.</w:t>
      </w:r>
    </w:p>
    <w:p w14:paraId="005EE9FF"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Participar de atividades cívicas, culturais e educativas da comunidade;</w:t>
      </w:r>
    </w:p>
    <w:p w14:paraId="544384EC"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Participar da Associação de Pais e Mestres, se houver, e, outras instituições auxiliares da escola;</w:t>
      </w:r>
    </w:p>
    <w:p w14:paraId="3D4F2ECC"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Executar e manter atualizados os registros escolares e os relativos a suas atividades específicas e fornecer informações, conforme as normas estabelecidas.</w:t>
      </w:r>
    </w:p>
    <w:p w14:paraId="1E3F3AAE" w14:textId="21C320E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Cumprir as demais atribuições ou deveres implícitos no próprio mister, as próprias matérias disciplinares do Trabalho.</w:t>
      </w:r>
    </w:p>
    <w:p w14:paraId="55D1FAC2" w14:textId="77777777" w:rsidR="00E34EFC" w:rsidRPr="007817DB" w:rsidRDefault="00E34EFC" w:rsidP="00E34EFC">
      <w:pPr>
        <w:spacing w:after="0" w:afterAutospacing="0"/>
        <w:jc w:val="both"/>
        <w:rPr>
          <w:rFonts w:ascii="Verdana" w:hAnsi="Verdana" w:cs="Arial"/>
          <w:color w:val="262626" w:themeColor="text1" w:themeTint="D9"/>
          <w:sz w:val="16"/>
          <w:szCs w:val="16"/>
          <w:highlight w:val="yellow"/>
        </w:rPr>
      </w:pPr>
    </w:p>
    <w:p w14:paraId="5ABBD23F" w14:textId="6FDE95EE" w:rsidR="005527A6" w:rsidRPr="00A17CE7" w:rsidRDefault="005527A6" w:rsidP="005527A6">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 xml:space="preserve">Professor de Educação Básica II </w:t>
      </w:r>
      <w:r w:rsidR="00E34EFC" w:rsidRPr="007817DB">
        <w:rPr>
          <w:rFonts w:ascii="Verdana" w:hAnsi="Verdana" w:cs="Arial"/>
          <w:b/>
          <w:color w:val="262626" w:themeColor="text1" w:themeTint="D9"/>
          <w:sz w:val="16"/>
          <w:szCs w:val="16"/>
        </w:rPr>
        <w:t>–</w:t>
      </w:r>
      <w:r w:rsidRPr="007817DB">
        <w:rPr>
          <w:rFonts w:ascii="Verdana" w:hAnsi="Verdana" w:cs="Arial"/>
          <w:b/>
          <w:color w:val="262626" w:themeColor="text1" w:themeTint="D9"/>
          <w:sz w:val="16"/>
          <w:szCs w:val="16"/>
        </w:rPr>
        <w:t xml:space="preserve"> </w:t>
      </w:r>
      <w:r w:rsidR="00E34EFC" w:rsidRPr="007817DB">
        <w:rPr>
          <w:rFonts w:ascii="Verdana" w:hAnsi="Verdana" w:cs="Arial"/>
          <w:b/>
          <w:color w:val="262626" w:themeColor="text1" w:themeTint="D9"/>
          <w:sz w:val="16"/>
          <w:szCs w:val="16"/>
        </w:rPr>
        <w:t>(</w:t>
      </w:r>
      <w:r w:rsidR="00674772" w:rsidRPr="007817DB">
        <w:rPr>
          <w:rFonts w:ascii="Verdana" w:hAnsi="Verdana" w:cs="Arial"/>
          <w:b/>
          <w:color w:val="262626" w:themeColor="text1" w:themeTint="D9"/>
          <w:sz w:val="16"/>
          <w:szCs w:val="16"/>
        </w:rPr>
        <w:t xml:space="preserve">Educação </w:t>
      </w:r>
      <w:r w:rsidR="00674772" w:rsidRPr="00A17CE7">
        <w:rPr>
          <w:rFonts w:ascii="Verdana" w:hAnsi="Verdana" w:cs="Arial"/>
          <w:b/>
          <w:color w:val="262626" w:themeColor="text1" w:themeTint="D9"/>
          <w:sz w:val="16"/>
          <w:szCs w:val="16"/>
        </w:rPr>
        <w:t>Artística</w:t>
      </w:r>
      <w:r w:rsidR="00E34EFC" w:rsidRPr="00A17CE7">
        <w:rPr>
          <w:rFonts w:ascii="Verdana" w:hAnsi="Verdana" w:cs="Arial"/>
          <w:b/>
          <w:color w:val="262626" w:themeColor="text1" w:themeTint="D9"/>
          <w:sz w:val="16"/>
          <w:szCs w:val="16"/>
        </w:rPr>
        <w:t xml:space="preserve">, </w:t>
      </w:r>
      <w:r w:rsidR="005037AE" w:rsidRPr="00A17CE7">
        <w:rPr>
          <w:rFonts w:ascii="Verdana" w:hAnsi="Verdana" w:cs="Arial"/>
          <w:b/>
          <w:color w:val="262626" w:themeColor="text1" w:themeTint="D9"/>
          <w:sz w:val="16"/>
          <w:szCs w:val="16"/>
        </w:rPr>
        <w:t xml:space="preserve">Educação Física, </w:t>
      </w:r>
      <w:r w:rsidR="00E34EFC" w:rsidRPr="00A17CE7">
        <w:rPr>
          <w:rFonts w:ascii="Verdana" w:hAnsi="Verdana" w:cs="Arial"/>
          <w:b/>
          <w:color w:val="262626" w:themeColor="text1" w:themeTint="D9"/>
          <w:sz w:val="16"/>
          <w:szCs w:val="16"/>
        </w:rPr>
        <w:t xml:space="preserve">Ciências, </w:t>
      </w:r>
      <w:r w:rsidR="00AA70D3" w:rsidRPr="00A17CE7">
        <w:rPr>
          <w:rFonts w:ascii="Verdana" w:hAnsi="Verdana" w:cs="Arial"/>
          <w:b/>
          <w:color w:val="262626" w:themeColor="text1" w:themeTint="D9"/>
          <w:sz w:val="16"/>
          <w:szCs w:val="16"/>
        </w:rPr>
        <w:t xml:space="preserve">Geografia, </w:t>
      </w:r>
      <w:r w:rsidR="00E34EFC" w:rsidRPr="00A17CE7">
        <w:rPr>
          <w:rFonts w:ascii="Verdana" w:hAnsi="Verdana" w:cs="Arial"/>
          <w:b/>
          <w:color w:val="262626" w:themeColor="text1" w:themeTint="D9"/>
          <w:sz w:val="16"/>
          <w:szCs w:val="16"/>
        </w:rPr>
        <w:t>História,</w:t>
      </w:r>
      <w:r w:rsidR="00C0131D" w:rsidRPr="00A17CE7">
        <w:rPr>
          <w:rFonts w:ascii="Verdana" w:hAnsi="Verdana" w:cs="Arial"/>
          <w:b/>
          <w:color w:val="262626" w:themeColor="text1" w:themeTint="D9"/>
          <w:sz w:val="16"/>
          <w:szCs w:val="16"/>
        </w:rPr>
        <w:t xml:space="preserve"> Inglês,</w:t>
      </w:r>
      <w:r w:rsidR="00E34EFC" w:rsidRPr="00A17CE7">
        <w:rPr>
          <w:rFonts w:ascii="Verdana" w:hAnsi="Verdana" w:cs="Arial"/>
          <w:b/>
          <w:color w:val="262626" w:themeColor="text1" w:themeTint="D9"/>
          <w:sz w:val="16"/>
          <w:szCs w:val="16"/>
        </w:rPr>
        <w:t xml:space="preserve"> Matemática e Português)</w:t>
      </w:r>
    </w:p>
    <w:p w14:paraId="423311FF" w14:textId="69EBEB32" w:rsidR="00E34EFC" w:rsidRPr="007817DB" w:rsidRDefault="00E34EFC" w:rsidP="00E34EFC">
      <w:pPr>
        <w:spacing w:after="0" w:afterAutospacing="0"/>
        <w:jc w:val="both"/>
        <w:rPr>
          <w:rFonts w:ascii="Verdana" w:hAnsi="Verdana" w:cs="Arial"/>
          <w:color w:val="262626" w:themeColor="text1" w:themeTint="D9"/>
          <w:sz w:val="16"/>
          <w:szCs w:val="16"/>
        </w:rPr>
      </w:pPr>
      <w:r w:rsidRPr="00A17CE7">
        <w:rPr>
          <w:rFonts w:ascii="Verdana" w:eastAsia="Calibri" w:hAnsi="Verdana" w:cs="Arial"/>
          <w:bCs/>
          <w:color w:val="262626" w:themeColor="text1" w:themeTint="D9"/>
          <w:sz w:val="16"/>
          <w:szCs w:val="16"/>
        </w:rPr>
        <w:t>Trata-se de substituição, em caráter temporário</w:t>
      </w:r>
      <w:r w:rsidRPr="00A17CE7">
        <w:rPr>
          <w:rFonts w:ascii="Verdana" w:hAnsi="Verdana" w:cs="Arial"/>
          <w:color w:val="262626" w:themeColor="text1" w:themeTint="D9"/>
          <w:sz w:val="16"/>
          <w:szCs w:val="16"/>
        </w:rPr>
        <w:t xml:space="preserve">, com área de atuação na </w:t>
      </w:r>
      <w:proofErr w:type="spellStart"/>
      <w:r w:rsidRPr="00A17CE7">
        <w:rPr>
          <w:rFonts w:ascii="Verdana" w:hAnsi="Verdana" w:cs="Arial"/>
          <w:color w:val="262626" w:themeColor="text1" w:themeTint="D9"/>
          <w:sz w:val="16"/>
          <w:szCs w:val="16"/>
        </w:rPr>
        <w:t>magistração</w:t>
      </w:r>
      <w:proofErr w:type="spellEnd"/>
      <w:r w:rsidRPr="00A17CE7">
        <w:rPr>
          <w:rFonts w:ascii="Verdana" w:hAnsi="Verdana" w:cs="Arial"/>
          <w:color w:val="262626" w:themeColor="text1" w:themeTint="D9"/>
          <w:sz w:val="16"/>
          <w:szCs w:val="16"/>
        </w:rPr>
        <w:t xml:space="preserve"> de aulas no ensino</w:t>
      </w:r>
      <w:r w:rsidRPr="007817DB">
        <w:rPr>
          <w:rFonts w:ascii="Verdana" w:hAnsi="Verdana" w:cs="Arial"/>
          <w:color w:val="262626" w:themeColor="text1" w:themeTint="D9"/>
          <w:sz w:val="16"/>
          <w:szCs w:val="16"/>
        </w:rPr>
        <w:t xml:space="preserve"> fundamental, nos anos finais do ensino fundamental e na educação de jovens e adultos equivalentes e esses anos.</w:t>
      </w:r>
    </w:p>
    <w:p w14:paraId="3C463E73"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Participar da elaboração do Plano Escolar;</w:t>
      </w:r>
    </w:p>
    <w:p w14:paraId="6DD6A14F"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Elaborar e executar a programação referente à regência de classe e atividades afins;</w:t>
      </w:r>
    </w:p>
    <w:p w14:paraId="5DF7443D"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Participar das decisões referentes ao agrupamento de alunos;</w:t>
      </w:r>
    </w:p>
    <w:p w14:paraId="7201D19E"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Realizar atividades relacionadas à coordenação pedagógica, atuando, inclusive, como Professor Coordenador, quando designado eventualmente.</w:t>
      </w:r>
    </w:p>
    <w:p w14:paraId="4AD38519"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Executar atividades de recuperação de alunos.</w:t>
      </w:r>
    </w:p>
    <w:p w14:paraId="2FA5DCBC"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Colaborar no processo de orientação educacional, atuando, inclusive, como Professor Conselheiro de Classe, quando designado na forma da Legislação vigente;</w:t>
      </w:r>
    </w:p>
    <w:p w14:paraId="0911EB2C"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Proceder à observação dos alunos identificando necessidades e carências de ordem social, psicológica, material ou de saúde que interferem na aprendizagem, encaminhando aos setores especializados de assistência.</w:t>
      </w:r>
    </w:p>
    <w:p w14:paraId="0F77A66B"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Participar dos Conselhos de Série ou de Classe;</w:t>
      </w:r>
    </w:p>
    <w:p w14:paraId="7C380985"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Participar do Conselho de Escola, quando indicado, na forma da legislação vigente;</w:t>
      </w:r>
    </w:p>
    <w:p w14:paraId="0CD22B6E"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Manter permanente contato com os pais dos alunos, ou seus responsáveis, informando-os e orientando-os, sobre o desenvolvimento dos mesmos, e obtendo dados de interesse para o processo educativo.</w:t>
      </w:r>
    </w:p>
    <w:p w14:paraId="75D8D507"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Participar de atividades cívicas, culturais e educativas da comunidade;</w:t>
      </w:r>
    </w:p>
    <w:p w14:paraId="1A7164FB"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Participar da Associação de Pais e Mestres, se houver, e, outras instituições auxiliares da escola;</w:t>
      </w:r>
    </w:p>
    <w:p w14:paraId="0B3BB931" w14:textId="77777777"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Executar e manter atualizados os registros escolares e os relativos a suas atividades específicas e fornecer informações, conforme as normas estabelecidas.</w:t>
      </w:r>
    </w:p>
    <w:p w14:paraId="049310BA" w14:textId="0D3C55A2" w:rsidR="00E34EFC" w:rsidRPr="007817DB" w:rsidRDefault="00E34EFC" w:rsidP="00E34EFC">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lastRenderedPageBreak/>
        <w:t>- Cumprir as demais atribuições ou deveres implícitos no próprio mister, as próprias matérias disciplinares do Trabalho.</w:t>
      </w:r>
    </w:p>
    <w:p w14:paraId="13F4AE65" w14:textId="77777777" w:rsidR="00E34EFC" w:rsidRPr="007817DB" w:rsidRDefault="00E34EFC" w:rsidP="00E34EFC">
      <w:pPr>
        <w:spacing w:after="0" w:afterAutospacing="0"/>
        <w:jc w:val="both"/>
        <w:rPr>
          <w:rFonts w:ascii="Verdana" w:hAnsi="Verdana" w:cs="Arial"/>
          <w:color w:val="262626" w:themeColor="text1" w:themeTint="D9"/>
          <w:sz w:val="16"/>
          <w:szCs w:val="16"/>
        </w:rPr>
      </w:pPr>
    </w:p>
    <w:p w14:paraId="7F5DDAEA" w14:textId="77777777" w:rsidR="00E86BAC" w:rsidRPr="007817DB" w:rsidRDefault="00E86BAC" w:rsidP="00EE6F6D">
      <w:pPr>
        <w:spacing w:after="0" w:afterAutospacing="0"/>
        <w:jc w:val="center"/>
        <w:rPr>
          <w:rFonts w:ascii="Verdana" w:hAnsi="Verdana" w:cs="Arial"/>
          <w:b/>
          <w:color w:val="262626" w:themeColor="text1" w:themeTint="D9"/>
          <w:sz w:val="20"/>
          <w:szCs w:val="20"/>
        </w:rPr>
      </w:pPr>
      <w:r w:rsidRPr="005E780B">
        <w:rPr>
          <w:rFonts w:ascii="Verdana" w:hAnsi="Verdana" w:cs="Arial"/>
          <w:b/>
          <w:color w:val="262626" w:themeColor="text1" w:themeTint="D9"/>
          <w:sz w:val="20"/>
          <w:szCs w:val="20"/>
        </w:rPr>
        <w:t>ANEXO II</w:t>
      </w:r>
      <w:r w:rsidR="00B77CFB" w:rsidRPr="005E780B">
        <w:rPr>
          <w:rFonts w:ascii="Verdana" w:hAnsi="Verdana" w:cs="Arial"/>
          <w:b/>
          <w:color w:val="262626" w:themeColor="text1" w:themeTint="D9"/>
          <w:sz w:val="20"/>
          <w:szCs w:val="20"/>
        </w:rPr>
        <w:t xml:space="preserve"> </w:t>
      </w:r>
      <w:r w:rsidRPr="005E780B">
        <w:rPr>
          <w:rFonts w:ascii="Verdana" w:hAnsi="Verdana" w:cs="Arial"/>
          <w:b/>
          <w:color w:val="262626" w:themeColor="text1" w:themeTint="D9"/>
          <w:sz w:val="20"/>
          <w:szCs w:val="20"/>
        </w:rPr>
        <w:t>–</w:t>
      </w:r>
      <w:r w:rsidR="00B77CFB" w:rsidRPr="005E780B">
        <w:rPr>
          <w:rFonts w:ascii="Verdana" w:hAnsi="Verdana" w:cs="Arial"/>
          <w:b/>
          <w:color w:val="262626" w:themeColor="text1" w:themeTint="D9"/>
          <w:sz w:val="20"/>
          <w:szCs w:val="20"/>
        </w:rPr>
        <w:t xml:space="preserve"> </w:t>
      </w:r>
      <w:r w:rsidRPr="005E780B">
        <w:rPr>
          <w:rFonts w:ascii="Verdana" w:hAnsi="Verdana" w:cs="Arial"/>
          <w:b/>
          <w:color w:val="262626" w:themeColor="text1" w:themeTint="D9"/>
          <w:sz w:val="20"/>
          <w:szCs w:val="20"/>
        </w:rPr>
        <w:t>CONTEÚDO PROGRAMÁTICO</w:t>
      </w:r>
    </w:p>
    <w:p w14:paraId="4EA43413" w14:textId="77777777" w:rsidR="00EE6F6D" w:rsidRPr="007817DB" w:rsidRDefault="00EE6F6D" w:rsidP="00E86BAC">
      <w:pPr>
        <w:spacing w:after="0" w:afterAutospacing="0"/>
        <w:jc w:val="both"/>
        <w:rPr>
          <w:rFonts w:ascii="Verdana" w:hAnsi="Verdana" w:cs="Arial"/>
          <w:color w:val="262626" w:themeColor="text1" w:themeTint="D9"/>
          <w:sz w:val="16"/>
          <w:szCs w:val="16"/>
        </w:rPr>
      </w:pPr>
    </w:p>
    <w:p w14:paraId="0C6E9A7E" w14:textId="77777777" w:rsidR="007F14D9" w:rsidRPr="007817DB" w:rsidRDefault="007F14D9" w:rsidP="00E86BAC">
      <w:pPr>
        <w:spacing w:after="0" w:afterAutospacing="0"/>
        <w:jc w:val="both"/>
        <w:rPr>
          <w:rFonts w:ascii="Verdana" w:hAnsi="Verdana" w:cs="Arial"/>
          <w:color w:val="262626" w:themeColor="text1" w:themeTint="D9"/>
          <w:sz w:val="16"/>
          <w:szCs w:val="16"/>
        </w:rPr>
      </w:pPr>
    </w:p>
    <w:p w14:paraId="362FFBF8" w14:textId="4944A31E" w:rsidR="00BF23F6" w:rsidRPr="007817DB" w:rsidRDefault="00BF23F6" w:rsidP="005527A6">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Para todas as funções:</w:t>
      </w:r>
    </w:p>
    <w:p w14:paraId="3F63E596" w14:textId="77777777" w:rsidR="00742BA5" w:rsidRPr="007817DB" w:rsidRDefault="00BF23F6" w:rsidP="00742BA5">
      <w:pPr>
        <w:overflowPunct w:val="0"/>
        <w:autoSpaceDE w:val="0"/>
        <w:autoSpaceDN w:val="0"/>
        <w:adjustRightInd w:val="0"/>
        <w:spacing w:after="0" w:afterAutospacing="0"/>
        <w:jc w:val="both"/>
        <w:textAlignment w:val="baseline"/>
        <w:rPr>
          <w:rFonts w:ascii="Verdana" w:hAnsi="Verdana" w:cs="Arial"/>
          <w:color w:val="262626" w:themeColor="text1" w:themeTint="D9"/>
          <w:sz w:val="16"/>
          <w:szCs w:val="16"/>
        </w:rPr>
      </w:pPr>
      <w:r w:rsidRPr="007817DB">
        <w:rPr>
          <w:rFonts w:ascii="Verdana" w:eastAsia="Times New Roman" w:hAnsi="Verdana" w:cs="Arial"/>
          <w:b/>
          <w:bCs/>
          <w:color w:val="262626" w:themeColor="text1" w:themeTint="D9"/>
          <w:sz w:val="16"/>
          <w:szCs w:val="16"/>
          <w:lang w:eastAsia="pt-BR"/>
        </w:rPr>
        <w:t xml:space="preserve">LÍNGUA PORTUGUESA - </w:t>
      </w:r>
      <w:r w:rsidR="00742BA5" w:rsidRPr="007817DB">
        <w:rPr>
          <w:rFonts w:ascii="Verdana" w:hAnsi="Verdana" w:cs="Arial"/>
          <w:color w:val="262626" w:themeColor="text1" w:themeTint="D9"/>
          <w:sz w:val="16"/>
          <w:szCs w:val="16"/>
        </w:rPr>
        <w:t>Interpretação de texto. Significação das palavras: sinônimos, antônimos, sentido próprio e figurado das palavras. Ortografia Oficial. Pontuação. Acentuação. Emprego das classes de palavras: substantivo, adjetivo, numeral, pronome, verbo, advérbio, preposição, conjunção (classificação e sentido que imprime às relações entre as orações). Concordância verbal e nominal. Regência verbal e nominal. Crase. Sintaxe.</w:t>
      </w:r>
    </w:p>
    <w:p w14:paraId="6E338365" w14:textId="77777777" w:rsidR="00BF23F6" w:rsidRDefault="00BF23F6" w:rsidP="005527A6">
      <w:pPr>
        <w:spacing w:after="0" w:afterAutospacing="0"/>
        <w:jc w:val="both"/>
        <w:rPr>
          <w:rFonts w:ascii="Verdana" w:hAnsi="Verdana" w:cs="Arial"/>
          <w:b/>
          <w:color w:val="262626" w:themeColor="text1" w:themeTint="D9"/>
          <w:sz w:val="16"/>
          <w:szCs w:val="16"/>
        </w:rPr>
      </w:pPr>
    </w:p>
    <w:p w14:paraId="4BD5170E" w14:textId="77777777" w:rsidR="007817DB" w:rsidRPr="007817DB" w:rsidRDefault="007817DB" w:rsidP="007817DB">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Para a função de Professor de Educação Básica I – Educação Infantil</w:t>
      </w:r>
    </w:p>
    <w:p w14:paraId="48E254BE" w14:textId="77777777" w:rsidR="007817DB" w:rsidRPr="007817DB" w:rsidRDefault="007817DB" w:rsidP="007817DB">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7817DB">
        <w:rPr>
          <w:rFonts w:ascii="Verdana" w:eastAsia="Times New Roman" w:hAnsi="Verdana" w:cs="Arial"/>
          <w:b/>
          <w:color w:val="262626" w:themeColor="text1" w:themeTint="D9"/>
          <w:sz w:val="16"/>
          <w:szCs w:val="16"/>
          <w:lang w:eastAsia="pt-BR"/>
        </w:rPr>
        <w:t>CONHECIMENTOS PEDAGOGICOS / LEGISLAÇÃO</w:t>
      </w:r>
    </w:p>
    <w:p w14:paraId="2DD9E301" w14:textId="77777777" w:rsidR="007817DB" w:rsidRPr="007817DB"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Psicomotricidade e Desenvolvimento Infantil</w:t>
      </w:r>
      <w:r w:rsidRPr="007817DB">
        <w:rPr>
          <w:rFonts w:ascii="Verdana" w:eastAsia="Calibri" w:hAnsi="Verdana" w:cs="Arial"/>
          <w:color w:val="262626" w:themeColor="text1" w:themeTint="D9"/>
          <w:sz w:val="16"/>
          <w:szCs w:val="16"/>
        </w:rPr>
        <w:t xml:space="preserve">. Teorias da Aprendizagem. Pensadores da Educação. </w:t>
      </w:r>
      <w:r w:rsidRPr="007817DB">
        <w:rPr>
          <w:rFonts w:ascii="Verdana" w:hAnsi="Verdana" w:cs="Arial"/>
          <w:color w:val="262626" w:themeColor="text1" w:themeTint="D9"/>
          <w:sz w:val="16"/>
          <w:szCs w:val="16"/>
        </w:rPr>
        <w:t xml:space="preserve">A concepção de Educação Infantil, da infância e do cuidar. </w:t>
      </w:r>
      <w:r w:rsidRPr="007817DB">
        <w:rPr>
          <w:rFonts w:ascii="Verdana" w:eastAsia="Calibri" w:hAnsi="Verdana" w:cs="Arial"/>
          <w:color w:val="262626" w:themeColor="text1" w:themeTint="D9"/>
          <w:sz w:val="16"/>
          <w:szCs w:val="16"/>
        </w:rPr>
        <w:t xml:space="preserve">O papel do professor. Currículo. Avaliação. Projeto Político Pedagógico. A função social do Ensino. As relações interativas em sala de aula. Escola e comunidade/pais/alunos. Educação Inclusiva. </w:t>
      </w:r>
      <w:r w:rsidRPr="007817DB">
        <w:rPr>
          <w:rFonts w:ascii="Verdana" w:hAnsi="Verdana" w:cs="Arial"/>
          <w:color w:val="262626" w:themeColor="text1" w:themeTint="D9"/>
          <w:sz w:val="16"/>
          <w:szCs w:val="16"/>
        </w:rPr>
        <w:t>Características de um projeto.</w:t>
      </w:r>
    </w:p>
    <w:p w14:paraId="1AE65902"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hAnsi="Verdana" w:cs="Arial"/>
          <w:color w:val="262626" w:themeColor="text1" w:themeTint="D9"/>
          <w:sz w:val="16"/>
          <w:szCs w:val="16"/>
        </w:rPr>
        <w:t xml:space="preserve"> </w:t>
      </w:r>
      <w:r w:rsidRPr="007817DB">
        <w:rPr>
          <w:rFonts w:ascii="Verdana" w:eastAsia="Calibri" w:hAnsi="Verdana" w:cs="Arial"/>
          <w:color w:val="262626" w:themeColor="text1" w:themeTint="D9"/>
          <w:sz w:val="16"/>
          <w:szCs w:val="16"/>
        </w:rPr>
        <w:t>Sugestão Bibliográfica:</w:t>
      </w:r>
    </w:p>
    <w:p w14:paraId="11F16BAF" w14:textId="77777777" w:rsidR="007817DB" w:rsidRPr="007817DB"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FARIA, </w:t>
      </w:r>
      <w:proofErr w:type="spellStart"/>
      <w:r w:rsidRPr="007817DB">
        <w:rPr>
          <w:rFonts w:ascii="Verdana" w:hAnsi="Verdana" w:cs="Arial"/>
          <w:color w:val="262626" w:themeColor="text1" w:themeTint="D9"/>
          <w:sz w:val="16"/>
          <w:szCs w:val="16"/>
        </w:rPr>
        <w:t>Vitótia</w:t>
      </w:r>
      <w:proofErr w:type="spellEnd"/>
      <w:r w:rsidRPr="007817DB">
        <w:rPr>
          <w:rFonts w:ascii="Verdana" w:hAnsi="Verdana" w:cs="Arial"/>
          <w:color w:val="262626" w:themeColor="text1" w:themeTint="D9"/>
          <w:sz w:val="16"/>
          <w:szCs w:val="16"/>
        </w:rPr>
        <w:t>; SALLES, Fátima. Currículo na Educação Infantil: diálogo com os demais elementos da Proposta Pedagógica. 2ª ed. São Paulo: Ática, 2012.</w:t>
      </w:r>
    </w:p>
    <w:p w14:paraId="75BCD6C3" w14:textId="77777777" w:rsidR="007817DB" w:rsidRPr="007817DB"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FONSECA, Vitor da. Desenvolvimento Psicomotor e Aprendizagem. 1ª Ed. Porto Alegre: Artmed,2008</w:t>
      </w:r>
    </w:p>
    <w:p w14:paraId="6887EDE6" w14:textId="77777777" w:rsidR="007817DB" w:rsidRPr="007817DB" w:rsidRDefault="007817DB" w:rsidP="007817DB">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PERRENOUD, </w:t>
      </w:r>
      <w:proofErr w:type="spellStart"/>
      <w:r w:rsidRPr="007817DB">
        <w:rPr>
          <w:rFonts w:ascii="Verdana" w:eastAsia="Calibri" w:hAnsi="Verdana" w:cs="Arial"/>
          <w:color w:val="262626" w:themeColor="text1" w:themeTint="D9"/>
          <w:sz w:val="16"/>
          <w:szCs w:val="16"/>
        </w:rPr>
        <w:t>Phillipe</w:t>
      </w:r>
      <w:proofErr w:type="spellEnd"/>
      <w:r w:rsidRPr="007817DB">
        <w:rPr>
          <w:rFonts w:ascii="Verdana" w:eastAsia="Calibri" w:hAnsi="Verdana" w:cs="Arial"/>
          <w:color w:val="262626" w:themeColor="text1" w:themeTint="D9"/>
          <w:sz w:val="16"/>
          <w:szCs w:val="16"/>
        </w:rPr>
        <w:t>. Pedagogia diferenciada: das intenções à ação. Porto Alegre: Artmed, 2000.</w:t>
      </w:r>
    </w:p>
    <w:p w14:paraId="41BE8285" w14:textId="77777777" w:rsidR="007817DB" w:rsidRPr="007817DB" w:rsidRDefault="007817DB" w:rsidP="007817DB">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ZABALA, </w:t>
      </w:r>
      <w:proofErr w:type="spellStart"/>
      <w:r w:rsidRPr="007817DB">
        <w:rPr>
          <w:rFonts w:ascii="Verdana" w:eastAsia="Calibri" w:hAnsi="Verdana" w:cs="Arial"/>
          <w:color w:val="262626" w:themeColor="text1" w:themeTint="D9"/>
          <w:sz w:val="16"/>
          <w:szCs w:val="16"/>
        </w:rPr>
        <w:t>Antoni</w:t>
      </w:r>
      <w:proofErr w:type="spellEnd"/>
      <w:r w:rsidRPr="007817DB">
        <w:rPr>
          <w:rFonts w:ascii="Verdana" w:eastAsia="Calibri" w:hAnsi="Verdana" w:cs="Arial"/>
          <w:color w:val="262626" w:themeColor="text1" w:themeTint="D9"/>
          <w:sz w:val="16"/>
          <w:szCs w:val="16"/>
        </w:rPr>
        <w:t>. A prática educativa: como ensinar. Editora: Artmed.</w:t>
      </w:r>
    </w:p>
    <w:p w14:paraId="44A20CB8" w14:textId="77777777" w:rsidR="007817DB" w:rsidRPr="007817DB" w:rsidRDefault="007817DB" w:rsidP="007817DB">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MANTOAN, Maria Teresa </w:t>
      </w:r>
      <w:proofErr w:type="spellStart"/>
      <w:r w:rsidRPr="007817DB">
        <w:rPr>
          <w:rFonts w:ascii="Verdana" w:eastAsia="Calibri" w:hAnsi="Verdana" w:cs="Arial"/>
          <w:color w:val="262626" w:themeColor="text1" w:themeTint="D9"/>
          <w:sz w:val="16"/>
          <w:szCs w:val="16"/>
        </w:rPr>
        <w:t>Eglér</w:t>
      </w:r>
      <w:proofErr w:type="spellEnd"/>
      <w:r w:rsidRPr="007817DB">
        <w:rPr>
          <w:rFonts w:ascii="Verdana" w:eastAsia="Calibri" w:hAnsi="Verdana" w:cs="Arial"/>
          <w:color w:val="262626" w:themeColor="text1" w:themeTint="D9"/>
          <w:sz w:val="16"/>
          <w:szCs w:val="16"/>
        </w:rPr>
        <w:t xml:space="preserve">; PRIETO Rosângela G. Inclusão escolar: pontos e contrapontos. São Paulo: </w:t>
      </w:r>
      <w:proofErr w:type="spellStart"/>
      <w:r w:rsidRPr="007817DB">
        <w:rPr>
          <w:rFonts w:ascii="Verdana" w:eastAsia="Calibri" w:hAnsi="Verdana" w:cs="Arial"/>
          <w:color w:val="262626" w:themeColor="text1" w:themeTint="D9"/>
          <w:sz w:val="16"/>
          <w:szCs w:val="16"/>
        </w:rPr>
        <w:t>Summus</w:t>
      </w:r>
      <w:proofErr w:type="spellEnd"/>
      <w:r w:rsidRPr="007817DB">
        <w:rPr>
          <w:rFonts w:ascii="Verdana" w:eastAsia="Calibri" w:hAnsi="Verdana" w:cs="Arial"/>
          <w:color w:val="262626" w:themeColor="text1" w:themeTint="D9"/>
          <w:sz w:val="16"/>
          <w:szCs w:val="16"/>
        </w:rPr>
        <w:t>, 2006.</w:t>
      </w:r>
    </w:p>
    <w:p w14:paraId="17CED7F9" w14:textId="77777777" w:rsidR="007817DB" w:rsidRPr="007817DB" w:rsidRDefault="007817DB" w:rsidP="007817DB">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w:t>
      </w:r>
      <w:proofErr w:type="gramStart"/>
      <w:r w:rsidRPr="007817DB">
        <w:rPr>
          <w:rFonts w:ascii="Verdana" w:eastAsia="Calibri" w:hAnsi="Verdana" w:cs="Arial"/>
          <w:color w:val="262626" w:themeColor="text1" w:themeTint="D9"/>
          <w:sz w:val="16"/>
          <w:szCs w:val="16"/>
        </w:rPr>
        <w:t>VIGOTSKI,</w:t>
      </w:r>
      <w:proofErr w:type="gramEnd"/>
      <w:r w:rsidRPr="007817DB">
        <w:rPr>
          <w:rFonts w:ascii="Verdana" w:eastAsia="Calibri" w:hAnsi="Verdana" w:cs="Arial"/>
          <w:color w:val="262626" w:themeColor="text1" w:themeTint="D9"/>
          <w:sz w:val="16"/>
          <w:szCs w:val="16"/>
        </w:rPr>
        <w:t>L. S./</w:t>
      </w:r>
      <w:proofErr w:type="spellStart"/>
      <w:r w:rsidRPr="007817DB">
        <w:rPr>
          <w:rFonts w:ascii="Verdana" w:eastAsia="Calibri" w:hAnsi="Verdana" w:cs="Arial"/>
          <w:color w:val="262626" w:themeColor="text1" w:themeTint="D9"/>
          <w:sz w:val="16"/>
          <w:szCs w:val="16"/>
        </w:rPr>
        <w:t>Leontiev,Alexis</w:t>
      </w:r>
      <w:proofErr w:type="spellEnd"/>
      <w:r w:rsidRPr="007817DB">
        <w:rPr>
          <w:rFonts w:ascii="Verdana" w:eastAsia="Calibri" w:hAnsi="Verdana" w:cs="Arial"/>
          <w:color w:val="262626" w:themeColor="text1" w:themeTint="D9"/>
          <w:sz w:val="16"/>
          <w:szCs w:val="16"/>
        </w:rPr>
        <w:t xml:space="preserve"> / </w:t>
      </w:r>
      <w:proofErr w:type="spellStart"/>
      <w:r w:rsidRPr="007817DB">
        <w:rPr>
          <w:rFonts w:ascii="Verdana" w:eastAsia="Calibri" w:hAnsi="Verdana" w:cs="Arial"/>
          <w:color w:val="262626" w:themeColor="text1" w:themeTint="D9"/>
          <w:sz w:val="16"/>
          <w:szCs w:val="16"/>
        </w:rPr>
        <w:t>Luria,A</w:t>
      </w:r>
      <w:proofErr w:type="spellEnd"/>
      <w:r w:rsidRPr="007817DB">
        <w:rPr>
          <w:rFonts w:ascii="Verdana" w:eastAsia="Calibri" w:hAnsi="Verdana" w:cs="Arial"/>
          <w:color w:val="262626" w:themeColor="text1" w:themeTint="D9"/>
          <w:sz w:val="16"/>
          <w:szCs w:val="16"/>
        </w:rPr>
        <w:t>. R. Linguagem, Desenvolvimento e Aprendizagem - 14ª Ed. Ícone, 2016.</w:t>
      </w:r>
    </w:p>
    <w:p w14:paraId="754018DC"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Livro - Do Desenvolvimento da Primeira Infância ao Desenvolvimento Humano - Fundação Maria Cecília Souto Vidigal - DISPONÍVEL EM: https://issuu.com/fmcsv/docs/do_desenvolvimento_da_primeira_inf_ncia_ao_desenvo </w:t>
      </w:r>
    </w:p>
    <w:p w14:paraId="3706B2F9"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Livro - Desenvolvimento da Primeira Infância – da Avaliação à Ação – Fundação Maria Cecília Souto Vidigal - Disponível em: https://issuu.com/fmcsv/docs/livro_mary_young2 </w:t>
      </w:r>
    </w:p>
    <w:p w14:paraId="170CC876"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RICHTER, Sandra Regina </w:t>
      </w:r>
      <w:proofErr w:type="spellStart"/>
      <w:r w:rsidRPr="007817DB">
        <w:rPr>
          <w:rFonts w:ascii="Verdana" w:eastAsia="Calibri" w:hAnsi="Verdana" w:cs="Arial"/>
          <w:color w:val="262626" w:themeColor="text1" w:themeTint="D9"/>
          <w:sz w:val="16"/>
          <w:szCs w:val="16"/>
        </w:rPr>
        <w:t>Simonis</w:t>
      </w:r>
      <w:proofErr w:type="spellEnd"/>
      <w:r w:rsidRPr="007817DB">
        <w:rPr>
          <w:rFonts w:ascii="Verdana" w:eastAsia="Calibri" w:hAnsi="Verdana" w:cs="Arial"/>
          <w:color w:val="262626" w:themeColor="text1" w:themeTint="D9"/>
          <w:sz w:val="16"/>
          <w:szCs w:val="16"/>
        </w:rPr>
        <w:t>; BARBOSA, Maria Carmen Silveira. Os bebês interrogam o currículo: as múltiplas linguagens na creche. Revista Educação, Santa Maria, v. 35, n. 1, p. 85-96, jan. /Abr. 2010. Disponível em: http://cascavel.ufsm.br/revistas/ojs- 2.2.2/</w:t>
      </w:r>
      <w:proofErr w:type="spellStart"/>
      <w:r w:rsidRPr="007817DB">
        <w:rPr>
          <w:rFonts w:ascii="Verdana" w:eastAsia="Calibri" w:hAnsi="Verdana" w:cs="Arial"/>
          <w:color w:val="262626" w:themeColor="text1" w:themeTint="D9"/>
          <w:sz w:val="16"/>
          <w:szCs w:val="16"/>
        </w:rPr>
        <w:t>index.php</w:t>
      </w:r>
      <w:proofErr w:type="spellEnd"/>
      <w:r w:rsidRPr="007817DB">
        <w:rPr>
          <w:rFonts w:ascii="Verdana" w:eastAsia="Calibri" w:hAnsi="Verdana" w:cs="Arial"/>
          <w:color w:val="262626" w:themeColor="text1" w:themeTint="D9"/>
          <w:sz w:val="16"/>
          <w:szCs w:val="16"/>
        </w:rPr>
        <w:t>/</w:t>
      </w:r>
      <w:proofErr w:type="spellStart"/>
      <w:r w:rsidRPr="007817DB">
        <w:rPr>
          <w:rFonts w:ascii="Verdana" w:eastAsia="Calibri" w:hAnsi="Verdana" w:cs="Arial"/>
          <w:color w:val="262626" w:themeColor="text1" w:themeTint="D9"/>
          <w:sz w:val="16"/>
          <w:szCs w:val="16"/>
        </w:rPr>
        <w:t>reveducacao</w:t>
      </w:r>
      <w:proofErr w:type="spellEnd"/>
      <w:r w:rsidRPr="007817DB">
        <w:rPr>
          <w:rFonts w:ascii="Verdana" w:eastAsia="Calibri" w:hAnsi="Verdana" w:cs="Arial"/>
          <w:color w:val="262626" w:themeColor="text1" w:themeTint="D9"/>
          <w:sz w:val="16"/>
          <w:szCs w:val="16"/>
        </w:rPr>
        <w:t>/</w:t>
      </w:r>
      <w:proofErr w:type="spellStart"/>
      <w:r w:rsidRPr="007817DB">
        <w:rPr>
          <w:rFonts w:ascii="Verdana" w:eastAsia="Calibri" w:hAnsi="Verdana" w:cs="Arial"/>
          <w:color w:val="262626" w:themeColor="text1" w:themeTint="D9"/>
          <w:sz w:val="16"/>
          <w:szCs w:val="16"/>
        </w:rPr>
        <w:t>article</w:t>
      </w:r>
      <w:proofErr w:type="spellEnd"/>
      <w:r w:rsidRPr="007817DB">
        <w:rPr>
          <w:rFonts w:ascii="Verdana" w:eastAsia="Calibri" w:hAnsi="Verdana" w:cs="Arial"/>
          <w:color w:val="262626" w:themeColor="text1" w:themeTint="D9"/>
          <w:sz w:val="16"/>
          <w:szCs w:val="16"/>
        </w:rPr>
        <w:t>/</w:t>
      </w:r>
      <w:proofErr w:type="spellStart"/>
      <w:r w:rsidRPr="007817DB">
        <w:rPr>
          <w:rFonts w:ascii="Verdana" w:eastAsia="Calibri" w:hAnsi="Verdana" w:cs="Arial"/>
          <w:color w:val="262626" w:themeColor="text1" w:themeTint="D9"/>
          <w:sz w:val="16"/>
          <w:szCs w:val="16"/>
        </w:rPr>
        <w:t>view</w:t>
      </w:r>
      <w:proofErr w:type="spellEnd"/>
      <w:r w:rsidRPr="007817DB">
        <w:rPr>
          <w:rFonts w:ascii="Verdana" w:eastAsia="Calibri" w:hAnsi="Verdana" w:cs="Arial"/>
          <w:color w:val="262626" w:themeColor="text1" w:themeTint="D9"/>
          <w:sz w:val="16"/>
          <w:szCs w:val="16"/>
        </w:rPr>
        <w:t xml:space="preserve">/1605/900 </w:t>
      </w:r>
    </w:p>
    <w:p w14:paraId="60730DB7" w14:textId="77777777" w:rsidR="007817DB" w:rsidRPr="007817DB" w:rsidRDefault="007817DB" w:rsidP="007817DB">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LDB - Lei de Diretrizes e Bases da Educação Nacional – nº 9.394/20/12/1996.</w:t>
      </w:r>
    </w:p>
    <w:p w14:paraId="38E1FDD2" w14:textId="77777777" w:rsidR="007817DB" w:rsidRPr="007817DB" w:rsidRDefault="007817DB" w:rsidP="007817DB">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PNE - Plano Nacional de Educação – Lei nº 13.005 de 2014.</w:t>
      </w:r>
    </w:p>
    <w:p w14:paraId="50D3410C" w14:textId="77777777" w:rsidR="007817DB" w:rsidRPr="007817DB" w:rsidRDefault="007817DB" w:rsidP="007817DB">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Constituição Federal - Da Educação, Capítulo III, Seção I.</w:t>
      </w:r>
    </w:p>
    <w:p w14:paraId="53734871" w14:textId="77777777" w:rsidR="007817DB" w:rsidRPr="007817DB" w:rsidRDefault="007817DB" w:rsidP="007817DB">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ECA - Estatuto da Criança e do Adolescente – Lei nº 8.069 de 1990.</w:t>
      </w:r>
    </w:p>
    <w:p w14:paraId="08AF0426" w14:textId="77777777" w:rsidR="007817DB" w:rsidRPr="007817DB" w:rsidRDefault="007817DB" w:rsidP="007817DB">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Política Nacional de Educação Especial na Perspectiva da Educação Inclusiva. Documento elaborado pelo Grupo de trabalho nomeado pela Portaria Ministerial n.º 555, de 5 de junho de 2007, prorrogada pela Portaria n.º 948, de 09/10/2007.</w:t>
      </w:r>
    </w:p>
    <w:p w14:paraId="3D3EEB44" w14:textId="77777777" w:rsidR="007817DB" w:rsidRPr="007817DB"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Diretrizes Curriculares Nacionais para Educação Infantil. Ministério da Educação.</w:t>
      </w:r>
    </w:p>
    <w:p w14:paraId="31D451CB" w14:textId="77777777" w:rsidR="007817DB" w:rsidRPr="007817DB" w:rsidRDefault="007817DB" w:rsidP="007817DB">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7817DB">
        <w:rPr>
          <w:rFonts w:ascii="Verdana" w:eastAsia="Times New Roman" w:hAnsi="Verdana" w:cs="Arial"/>
          <w:b/>
          <w:color w:val="262626" w:themeColor="text1" w:themeTint="D9"/>
          <w:sz w:val="16"/>
          <w:szCs w:val="16"/>
          <w:lang w:eastAsia="pt-BR"/>
        </w:rPr>
        <w:t>CONHECIMENTOS ESPECÍFICOS</w:t>
      </w:r>
    </w:p>
    <w:p w14:paraId="3952942A" w14:textId="77777777" w:rsidR="007817DB" w:rsidRPr="007817DB" w:rsidRDefault="007817DB" w:rsidP="007817DB">
      <w:pPr>
        <w:autoSpaceDE w:val="0"/>
        <w:autoSpaceDN w:val="0"/>
        <w:adjustRightInd w:val="0"/>
        <w:spacing w:after="0" w:afterAutospacing="0"/>
        <w:jc w:val="both"/>
        <w:rPr>
          <w:rFonts w:ascii="Verdana" w:eastAsia="Calibri" w:hAnsi="Verdana" w:cs="Times New Roman"/>
          <w:color w:val="262626" w:themeColor="text1" w:themeTint="D9"/>
          <w:sz w:val="16"/>
          <w:szCs w:val="16"/>
        </w:rPr>
      </w:pPr>
      <w:r w:rsidRPr="007817DB">
        <w:rPr>
          <w:rFonts w:ascii="Verdana" w:hAnsi="Verdana" w:cs="Arial"/>
          <w:color w:val="262626" w:themeColor="text1" w:themeTint="D9"/>
          <w:sz w:val="16"/>
          <w:szCs w:val="16"/>
        </w:rPr>
        <w:t xml:space="preserve">Atividade Lúdica no desenvolvimento Infantil. A arte na construção do desenvolvimento Infantil. Literatura Infantil. Ação Educativa na Educação Infantil. O vínculo afetivo no desenvolvimento Infantil. O processo educativo em Creche. Atividades diárias na construção de hábitos saudáveis. Sinais e sintomas de doenças. Acidentes e Primeiros socorros. Noções de puericultura. Cuidados essenciais: alimentação, repouso, higiene e proteção. Musicalização. Jogos e brincadeiras. A organização do tempo e dos espaços na educação infantil. O brincar e o brinquedo. </w:t>
      </w:r>
    </w:p>
    <w:p w14:paraId="300AEAAC" w14:textId="77777777" w:rsidR="007817DB" w:rsidRPr="007817DB" w:rsidRDefault="007817DB" w:rsidP="007817DB">
      <w:pPr>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Sugestão Bibliográfica:</w:t>
      </w:r>
    </w:p>
    <w:p w14:paraId="2DD9930A" w14:textId="77777777" w:rsidR="007817DB" w:rsidRPr="007817DB"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CARVALHO, M.T.V.; </w:t>
      </w:r>
      <w:proofErr w:type="gramStart"/>
      <w:r w:rsidRPr="007817DB">
        <w:rPr>
          <w:rFonts w:ascii="Verdana" w:hAnsi="Verdana" w:cs="Arial"/>
          <w:color w:val="262626" w:themeColor="text1" w:themeTint="D9"/>
          <w:sz w:val="16"/>
          <w:szCs w:val="16"/>
        </w:rPr>
        <w:t>ORTIZ,</w:t>
      </w:r>
      <w:proofErr w:type="gramEnd"/>
      <w:r w:rsidRPr="007817DB">
        <w:rPr>
          <w:rFonts w:ascii="Verdana" w:hAnsi="Verdana" w:cs="Arial"/>
          <w:color w:val="262626" w:themeColor="text1" w:themeTint="D9"/>
          <w:sz w:val="16"/>
          <w:szCs w:val="16"/>
        </w:rPr>
        <w:t xml:space="preserve">C. Interações: ser professor de bebês – cuidar, educar e brincar, uma única ação. Coleção Interações. São Paulo: Editora Edgard </w:t>
      </w:r>
      <w:proofErr w:type="spellStart"/>
      <w:r w:rsidRPr="007817DB">
        <w:rPr>
          <w:rFonts w:ascii="Verdana" w:hAnsi="Verdana" w:cs="Arial"/>
          <w:color w:val="262626" w:themeColor="text1" w:themeTint="D9"/>
          <w:sz w:val="16"/>
          <w:szCs w:val="16"/>
        </w:rPr>
        <w:t>Blucher</w:t>
      </w:r>
      <w:proofErr w:type="spellEnd"/>
      <w:r w:rsidRPr="007817DB">
        <w:rPr>
          <w:rFonts w:ascii="Verdana" w:hAnsi="Verdana" w:cs="Arial"/>
          <w:color w:val="262626" w:themeColor="text1" w:themeTint="D9"/>
          <w:sz w:val="16"/>
          <w:szCs w:val="16"/>
        </w:rPr>
        <w:t>. 2012</w:t>
      </w:r>
    </w:p>
    <w:p w14:paraId="0EEAB636" w14:textId="77777777" w:rsidR="007817DB" w:rsidRPr="007817DB"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HORN, Maria da Graça Souza. Sabores, Cores, Sons, Aromas: A organização dos espaços na educação infantil.</w:t>
      </w:r>
    </w:p>
    <w:p w14:paraId="5D5CE558" w14:textId="77777777" w:rsidR="007817DB" w:rsidRPr="007817DB"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REFERENCIAL CURRICULAR NACIONAL PARA A EDUCAÇÃO INFANTIL /Ministério da Educação e do Desporto, Secretaria de Educação Fundamental. — Brasília: MEC/SEF, 1998.</w:t>
      </w:r>
    </w:p>
    <w:p w14:paraId="4FD755DB" w14:textId="77777777" w:rsidR="007817DB" w:rsidRPr="007817DB"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Critérios para um atendimento em creches que respeite os direitos fundamentais das crianças. Disponível em:</w:t>
      </w:r>
    </w:p>
    <w:p w14:paraId="13059A30" w14:textId="77777777" w:rsidR="007817DB" w:rsidRPr="007817DB"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http://portal.mec.gov.br/dmdocuments/direitosfundamentais.pdf</w:t>
      </w:r>
    </w:p>
    <w:p w14:paraId="58F8DEEE" w14:textId="77777777" w:rsidR="007817DB" w:rsidRPr="007817DB"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Educação Infantil e práticas promotoras de igualdade racial. Brasília: MEC</w:t>
      </w:r>
    </w:p>
    <w:p w14:paraId="5E8D32D7" w14:textId="77777777" w:rsidR="007817DB" w:rsidRPr="007817DB"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Ministério da Educação. Secretaria de Educação Básica. Brinquedos e Brincadeiras de creches: manual de orientação pedagógica. </w:t>
      </w:r>
      <w:proofErr w:type="spellStart"/>
      <w:r w:rsidRPr="007817DB">
        <w:rPr>
          <w:rFonts w:ascii="Verdana" w:hAnsi="Verdana" w:cs="Arial"/>
          <w:color w:val="262626" w:themeColor="text1" w:themeTint="D9"/>
          <w:sz w:val="16"/>
          <w:szCs w:val="16"/>
        </w:rPr>
        <w:t>Brasília:MEC</w:t>
      </w:r>
      <w:proofErr w:type="spellEnd"/>
      <w:r w:rsidRPr="007817DB">
        <w:rPr>
          <w:rFonts w:ascii="Verdana" w:hAnsi="Verdana" w:cs="Arial"/>
          <w:color w:val="262626" w:themeColor="text1" w:themeTint="D9"/>
          <w:sz w:val="16"/>
          <w:szCs w:val="16"/>
        </w:rPr>
        <w:t>/SEF, 2012.</w:t>
      </w:r>
    </w:p>
    <w:p w14:paraId="69E44EE6" w14:textId="77777777" w:rsidR="007817DB" w:rsidRPr="007817DB" w:rsidRDefault="007817DB" w:rsidP="007817DB">
      <w:pPr>
        <w:autoSpaceDE w:val="0"/>
        <w:autoSpaceDN w:val="0"/>
        <w:adjustRightInd w:val="0"/>
        <w:spacing w:after="0" w:afterAutospacing="0"/>
        <w:jc w:val="both"/>
        <w:rPr>
          <w:rFonts w:ascii="Verdana" w:eastAsia="Calibri" w:hAnsi="Verdana" w:cs="Arial"/>
          <w:b/>
          <w:color w:val="262626" w:themeColor="text1" w:themeTint="D9"/>
          <w:sz w:val="16"/>
          <w:szCs w:val="16"/>
        </w:rPr>
      </w:pPr>
      <w:r w:rsidRPr="007817DB">
        <w:rPr>
          <w:rFonts w:ascii="Verdana" w:hAnsi="Verdana" w:cs="Arial"/>
          <w:color w:val="262626" w:themeColor="text1" w:themeTint="D9"/>
          <w:sz w:val="16"/>
          <w:szCs w:val="16"/>
        </w:rPr>
        <w:t>- Ministério da Educação. Secretaria de Educação Básica. Educação Infantil – Os desafios estão a postos e o que estamos fazendo?</w:t>
      </w:r>
    </w:p>
    <w:p w14:paraId="27964B57" w14:textId="77777777" w:rsidR="007817DB" w:rsidRDefault="007817DB" w:rsidP="005527A6">
      <w:pPr>
        <w:spacing w:after="0" w:afterAutospacing="0"/>
        <w:jc w:val="both"/>
        <w:rPr>
          <w:rFonts w:ascii="Verdana" w:hAnsi="Verdana" w:cs="Arial"/>
          <w:b/>
          <w:color w:val="262626" w:themeColor="text1" w:themeTint="D9"/>
          <w:sz w:val="16"/>
          <w:szCs w:val="16"/>
        </w:rPr>
      </w:pPr>
    </w:p>
    <w:p w14:paraId="6AAB5F17" w14:textId="77777777" w:rsidR="007817DB" w:rsidRPr="007817DB" w:rsidRDefault="007817DB" w:rsidP="007817DB">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Para a função de Professor de Educação Básica I – Ensino Fundamental</w:t>
      </w:r>
    </w:p>
    <w:p w14:paraId="4B6BE4EC" w14:textId="77777777" w:rsidR="007817DB" w:rsidRPr="007817DB" w:rsidRDefault="007817DB" w:rsidP="007817DB">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7817DB">
        <w:rPr>
          <w:rFonts w:ascii="Verdana" w:eastAsia="Times New Roman" w:hAnsi="Verdana" w:cs="Arial"/>
          <w:b/>
          <w:color w:val="262626" w:themeColor="text1" w:themeTint="D9"/>
          <w:sz w:val="16"/>
          <w:szCs w:val="16"/>
          <w:lang w:eastAsia="pt-BR"/>
        </w:rPr>
        <w:t>CONHECIMENTOS PEDAGOGICOS / LEGISLAÇÃO</w:t>
      </w:r>
    </w:p>
    <w:p w14:paraId="053A1D56"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Teorias pedagógicas. Pensadores da Educação. Processo de Construção: a aprendizagem, desenvolvimento e conhecimento. A função social do ensino. Currículo. Planejamento. Projeto Político Pedagógico. Avaliação. Didática. O papel do professor. A prática educativa. Respeito, autoridade e autonomia. Educação Inclusiva.</w:t>
      </w:r>
    </w:p>
    <w:p w14:paraId="2184196D"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Sugestão Bibliográfica: </w:t>
      </w:r>
    </w:p>
    <w:p w14:paraId="63D03261"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AQUINO, Júlio </w:t>
      </w:r>
      <w:proofErr w:type="spellStart"/>
      <w:r w:rsidRPr="007817DB">
        <w:rPr>
          <w:rFonts w:ascii="Verdana" w:eastAsia="Calibri" w:hAnsi="Verdana" w:cs="Arial"/>
          <w:color w:val="262626" w:themeColor="text1" w:themeTint="D9"/>
          <w:sz w:val="16"/>
          <w:szCs w:val="16"/>
        </w:rPr>
        <w:t>Groppa</w:t>
      </w:r>
      <w:proofErr w:type="spellEnd"/>
      <w:r w:rsidRPr="007817DB">
        <w:rPr>
          <w:rFonts w:ascii="Verdana" w:eastAsia="Calibri" w:hAnsi="Verdana" w:cs="Arial"/>
          <w:color w:val="262626" w:themeColor="text1" w:themeTint="D9"/>
          <w:sz w:val="16"/>
          <w:szCs w:val="16"/>
        </w:rPr>
        <w:t xml:space="preserve">. Autoridade e autonomia na escola alternativas teóricas e práticas. </w:t>
      </w:r>
      <w:proofErr w:type="spellStart"/>
      <w:r w:rsidRPr="007817DB">
        <w:rPr>
          <w:rFonts w:ascii="Verdana" w:eastAsia="Calibri" w:hAnsi="Verdana" w:cs="Arial"/>
          <w:color w:val="262626" w:themeColor="text1" w:themeTint="D9"/>
          <w:sz w:val="16"/>
          <w:szCs w:val="16"/>
        </w:rPr>
        <w:t>Summus</w:t>
      </w:r>
      <w:proofErr w:type="spellEnd"/>
      <w:r w:rsidRPr="007817DB">
        <w:rPr>
          <w:rFonts w:ascii="Verdana" w:eastAsia="Calibri" w:hAnsi="Verdana" w:cs="Arial"/>
          <w:color w:val="262626" w:themeColor="text1" w:themeTint="D9"/>
          <w:sz w:val="16"/>
          <w:szCs w:val="16"/>
        </w:rPr>
        <w:t xml:space="preserve"> editorial. </w:t>
      </w:r>
    </w:p>
    <w:p w14:paraId="45298D87"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FONSECA, Vitor da. Desenvolvimento Psicomotor e Aprendizagem. 1ª Ed. Porto Alegre: Artmed,2008 </w:t>
      </w:r>
    </w:p>
    <w:p w14:paraId="66274929"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LATAILLE, Yves. </w:t>
      </w:r>
      <w:proofErr w:type="spellStart"/>
      <w:proofErr w:type="gramStart"/>
      <w:r w:rsidRPr="007817DB">
        <w:rPr>
          <w:rFonts w:ascii="Verdana" w:eastAsia="Calibri" w:hAnsi="Verdana" w:cs="Arial"/>
          <w:color w:val="262626" w:themeColor="text1" w:themeTint="D9"/>
          <w:sz w:val="16"/>
          <w:szCs w:val="16"/>
        </w:rPr>
        <w:t>DANTAS,</w:t>
      </w:r>
      <w:proofErr w:type="gramEnd"/>
      <w:r w:rsidRPr="007817DB">
        <w:rPr>
          <w:rFonts w:ascii="Verdana" w:eastAsia="Calibri" w:hAnsi="Verdana" w:cs="Arial"/>
          <w:color w:val="262626" w:themeColor="text1" w:themeTint="D9"/>
          <w:sz w:val="16"/>
          <w:szCs w:val="16"/>
        </w:rPr>
        <w:t>Heloisa</w:t>
      </w:r>
      <w:proofErr w:type="spellEnd"/>
      <w:r w:rsidRPr="007817DB">
        <w:rPr>
          <w:rFonts w:ascii="Verdana" w:eastAsia="Calibri" w:hAnsi="Verdana" w:cs="Arial"/>
          <w:color w:val="262626" w:themeColor="text1" w:themeTint="D9"/>
          <w:sz w:val="16"/>
          <w:szCs w:val="16"/>
        </w:rPr>
        <w:t xml:space="preserve"> e OLIVEIRA, Marta Kohl de, Piaget, Vygotsky, </w:t>
      </w:r>
      <w:proofErr w:type="spellStart"/>
      <w:r w:rsidRPr="007817DB">
        <w:rPr>
          <w:rFonts w:ascii="Verdana" w:eastAsia="Calibri" w:hAnsi="Verdana" w:cs="Arial"/>
          <w:color w:val="262626" w:themeColor="text1" w:themeTint="D9"/>
          <w:sz w:val="16"/>
          <w:szCs w:val="16"/>
        </w:rPr>
        <w:t>Wallon</w:t>
      </w:r>
      <w:proofErr w:type="spellEnd"/>
      <w:r w:rsidRPr="007817DB">
        <w:rPr>
          <w:rFonts w:ascii="Verdana" w:eastAsia="Calibri" w:hAnsi="Verdana" w:cs="Arial"/>
          <w:color w:val="262626" w:themeColor="text1" w:themeTint="D9"/>
          <w:sz w:val="16"/>
          <w:szCs w:val="16"/>
        </w:rPr>
        <w:t xml:space="preserve">: teorias psicogenéticas em discussão. ed., </w:t>
      </w:r>
      <w:proofErr w:type="spellStart"/>
      <w:r w:rsidRPr="007817DB">
        <w:rPr>
          <w:rFonts w:ascii="Verdana" w:eastAsia="Calibri" w:hAnsi="Verdana" w:cs="Arial"/>
          <w:color w:val="262626" w:themeColor="text1" w:themeTint="D9"/>
          <w:sz w:val="16"/>
          <w:szCs w:val="16"/>
        </w:rPr>
        <w:t>SãoPaulo</w:t>
      </w:r>
      <w:proofErr w:type="spellEnd"/>
      <w:r w:rsidRPr="007817DB">
        <w:rPr>
          <w:rFonts w:ascii="Verdana" w:eastAsia="Calibri" w:hAnsi="Verdana" w:cs="Arial"/>
          <w:color w:val="262626" w:themeColor="text1" w:themeTint="D9"/>
          <w:sz w:val="16"/>
          <w:szCs w:val="16"/>
        </w:rPr>
        <w:t xml:space="preserve">: </w:t>
      </w:r>
      <w:proofErr w:type="spellStart"/>
      <w:r w:rsidRPr="007817DB">
        <w:rPr>
          <w:rFonts w:ascii="Verdana" w:eastAsia="Calibri" w:hAnsi="Verdana" w:cs="Arial"/>
          <w:color w:val="262626" w:themeColor="text1" w:themeTint="D9"/>
          <w:sz w:val="16"/>
          <w:szCs w:val="16"/>
        </w:rPr>
        <w:t>Summus</w:t>
      </w:r>
      <w:proofErr w:type="spellEnd"/>
      <w:r w:rsidRPr="007817DB">
        <w:rPr>
          <w:rFonts w:ascii="Verdana" w:eastAsia="Calibri" w:hAnsi="Verdana" w:cs="Arial"/>
          <w:color w:val="262626" w:themeColor="text1" w:themeTint="D9"/>
          <w:sz w:val="16"/>
          <w:szCs w:val="16"/>
        </w:rPr>
        <w:t xml:space="preserve">, 1992. </w:t>
      </w:r>
    </w:p>
    <w:p w14:paraId="0C2E90ED"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LUCKESI, Cipriano Carlos. Avaliação da aprendizagem escolar, 22. ed., São Paulo: Cortez Editora, 2011. </w:t>
      </w:r>
    </w:p>
    <w:p w14:paraId="717A7E34"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w:t>
      </w:r>
      <w:proofErr w:type="gramStart"/>
      <w:r w:rsidRPr="007817DB">
        <w:rPr>
          <w:rFonts w:ascii="Verdana" w:eastAsia="Calibri" w:hAnsi="Verdana" w:cs="Arial"/>
          <w:color w:val="262626" w:themeColor="text1" w:themeTint="D9"/>
          <w:sz w:val="16"/>
          <w:szCs w:val="16"/>
        </w:rPr>
        <w:t>VIGOTSKI,</w:t>
      </w:r>
      <w:proofErr w:type="gramEnd"/>
      <w:r w:rsidRPr="007817DB">
        <w:rPr>
          <w:rFonts w:ascii="Verdana" w:eastAsia="Calibri" w:hAnsi="Verdana" w:cs="Arial"/>
          <w:color w:val="262626" w:themeColor="text1" w:themeTint="D9"/>
          <w:sz w:val="16"/>
          <w:szCs w:val="16"/>
        </w:rPr>
        <w:t>L. S./</w:t>
      </w:r>
      <w:proofErr w:type="spellStart"/>
      <w:r w:rsidRPr="007817DB">
        <w:rPr>
          <w:rFonts w:ascii="Verdana" w:eastAsia="Calibri" w:hAnsi="Verdana" w:cs="Arial"/>
          <w:color w:val="262626" w:themeColor="text1" w:themeTint="D9"/>
          <w:sz w:val="16"/>
          <w:szCs w:val="16"/>
        </w:rPr>
        <w:t>Leontiev,Alexis</w:t>
      </w:r>
      <w:proofErr w:type="spellEnd"/>
      <w:r w:rsidRPr="007817DB">
        <w:rPr>
          <w:rFonts w:ascii="Verdana" w:eastAsia="Calibri" w:hAnsi="Verdana" w:cs="Arial"/>
          <w:color w:val="262626" w:themeColor="text1" w:themeTint="D9"/>
          <w:sz w:val="16"/>
          <w:szCs w:val="16"/>
        </w:rPr>
        <w:t xml:space="preserve"> / </w:t>
      </w:r>
      <w:proofErr w:type="spellStart"/>
      <w:r w:rsidRPr="007817DB">
        <w:rPr>
          <w:rFonts w:ascii="Verdana" w:eastAsia="Calibri" w:hAnsi="Verdana" w:cs="Arial"/>
          <w:color w:val="262626" w:themeColor="text1" w:themeTint="D9"/>
          <w:sz w:val="16"/>
          <w:szCs w:val="16"/>
        </w:rPr>
        <w:t>Luria,A</w:t>
      </w:r>
      <w:proofErr w:type="spellEnd"/>
      <w:r w:rsidRPr="007817DB">
        <w:rPr>
          <w:rFonts w:ascii="Verdana" w:eastAsia="Calibri" w:hAnsi="Verdana" w:cs="Arial"/>
          <w:color w:val="262626" w:themeColor="text1" w:themeTint="D9"/>
          <w:sz w:val="16"/>
          <w:szCs w:val="16"/>
        </w:rPr>
        <w:t xml:space="preserve">. R. Linguagem, Desenvolvimento e Aprendizagem - 14ª Ed. Ícone, 2016. </w:t>
      </w:r>
    </w:p>
    <w:p w14:paraId="0348943E"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ZABALA, </w:t>
      </w:r>
      <w:proofErr w:type="spellStart"/>
      <w:r w:rsidRPr="007817DB">
        <w:rPr>
          <w:rFonts w:ascii="Verdana" w:eastAsia="Calibri" w:hAnsi="Verdana" w:cs="Arial"/>
          <w:color w:val="262626" w:themeColor="text1" w:themeTint="D9"/>
          <w:sz w:val="16"/>
          <w:szCs w:val="16"/>
        </w:rPr>
        <w:t>Antoni</w:t>
      </w:r>
      <w:proofErr w:type="spellEnd"/>
      <w:r w:rsidRPr="007817DB">
        <w:rPr>
          <w:rFonts w:ascii="Verdana" w:eastAsia="Calibri" w:hAnsi="Verdana" w:cs="Arial"/>
          <w:color w:val="262626" w:themeColor="text1" w:themeTint="D9"/>
          <w:sz w:val="16"/>
          <w:szCs w:val="16"/>
        </w:rPr>
        <w:t xml:space="preserve">. A prática educativa: como ensinar. Editora: Artmed. </w:t>
      </w:r>
    </w:p>
    <w:p w14:paraId="126BD209"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Ministério da Educação, Secretaria de Educação Básica, Publicação do MEC.  Indagações sobre currículo.</w:t>
      </w:r>
    </w:p>
    <w:p w14:paraId="4D656FFF"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lastRenderedPageBreak/>
        <w:t xml:space="preserve">- LDB - Lei de Diretrizes e Bases da Educação Nacional – nº 9.394/20/12/1996. </w:t>
      </w:r>
    </w:p>
    <w:p w14:paraId="47867A7B"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PNE - Plano Nacional de Educação – Lei nº 13.005 de 2014. </w:t>
      </w:r>
    </w:p>
    <w:p w14:paraId="0D15894B"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Constituição Federal - Da Educação, Capítulo III, Seção I. </w:t>
      </w:r>
    </w:p>
    <w:p w14:paraId="0E40B61A"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ECA - Estatuto da Criança e do Adolescente – Lei nº 8.069 de 1990. </w:t>
      </w:r>
    </w:p>
    <w:p w14:paraId="6396AB3B"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Parecer CNE/CBE n.º 17 / 2001 - Diretrizes Curriculares para a Educação Especial na Educação Básica. </w:t>
      </w:r>
    </w:p>
    <w:p w14:paraId="2633E195"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Política Nacional de Educação Especial na Perspectiva da Educação Inclusiva. Documento elaborado pelo Grupo de trabalho nomeado pela Portaria Ministerial n.º 555, de 5 de junho de 2007, prorrogada pela Portaria n.º 948, de 09/10/2007: Brasília, Ministério da Educação Básica, Secretaria da Educação Especial, 2007. Disponível em: http://portal.mec.gov.br/arquivos/pdf/politicaeducespecial.pdf </w:t>
      </w:r>
    </w:p>
    <w:p w14:paraId="2F61E13B"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http://peei.mec.gov.br/arquivos/politica_nacional_educacao_especial.pdf </w:t>
      </w:r>
    </w:p>
    <w:p w14:paraId="590A4E94"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ENSINO FUNDAMENTAL DE NOVE ANOS – ORIENTAÇÕES GERAIS – Publicação do MEC. </w:t>
      </w:r>
    </w:p>
    <w:p w14:paraId="7B755BCE" w14:textId="77777777" w:rsidR="007817DB" w:rsidRPr="007817DB" w:rsidRDefault="007817DB" w:rsidP="007817DB">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7817DB">
        <w:rPr>
          <w:rFonts w:ascii="Verdana" w:eastAsia="Times New Roman" w:hAnsi="Verdana" w:cs="Arial"/>
          <w:b/>
          <w:color w:val="262626" w:themeColor="text1" w:themeTint="D9"/>
          <w:sz w:val="16"/>
          <w:szCs w:val="16"/>
          <w:lang w:eastAsia="pt-BR"/>
        </w:rPr>
        <w:t>CONHECIMENTOS ESPECÍFICOS</w:t>
      </w:r>
    </w:p>
    <w:p w14:paraId="604FD815"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Alfabetização/Letramento. A leitura e a escrita. Interdisciplinaridade e </w:t>
      </w:r>
      <w:proofErr w:type="spellStart"/>
      <w:r w:rsidRPr="007817DB">
        <w:rPr>
          <w:rFonts w:ascii="Verdana" w:eastAsia="Calibri" w:hAnsi="Verdana" w:cs="Arial"/>
          <w:color w:val="262626" w:themeColor="text1" w:themeTint="D9"/>
          <w:sz w:val="16"/>
          <w:szCs w:val="16"/>
        </w:rPr>
        <w:t>transdisciplinaridade</w:t>
      </w:r>
      <w:proofErr w:type="spellEnd"/>
      <w:r w:rsidRPr="007817DB">
        <w:rPr>
          <w:rFonts w:ascii="Verdana" w:eastAsia="Calibri" w:hAnsi="Verdana" w:cs="Arial"/>
          <w:color w:val="262626" w:themeColor="text1" w:themeTint="D9"/>
          <w:sz w:val="16"/>
          <w:szCs w:val="16"/>
        </w:rPr>
        <w:t xml:space="preserve">. Temas transversais. A ludicidade no processo de ensino-aprendizagem. Ensino e aprendizagem de Matemática, Ciências da Natureza e Ciências Humanas. A aprendizagem sobre o mundo físico e natural e a realidade histórica, social, política e geográfica. </w:t>
      </w:r>
    </w:p>
    <w:p w14:paraId="72218D58"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Sugestão Bibliográfica: </w:t>
      </w:r>
    </w:p>
    <w:p w14:paraId="0C386282"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BORTONI, Márcia Elizabeth / BARTONI - Ricardo, Stella Maris. Modos de Falar / Modos de Escrever - MEC. </w:t>
      </w:r>
    </w:p>
    <w:p w14:paraId="6A27BA50"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LEAL, Telma Ferraz. Jogos e brincadeiras no ensino da Língua Portuguesa - MEC. </w:t>
      </w:r>
    </w:p>
    <w:p w14:paraId="11238BE5"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MACIEL, Francisca Izabel Pereira e outros (</w:t>
      </w:r>
      <w:proofErr w:type="spellStart"/>
      <w:r w:rsidRPr="007817DB">
        <w:rPr>
          <w:rFonts w:ascii="Verdana" w:eastAsia="Calibri" w:hAnsi="Verdana" w:cs="Arial"/>
          <w:color w:val="262626" w:themeColor="text1" w:themeTint="D9"/>
          <w:sz w:val="16"/>
          <w:szCs w:val="16"/>
        </w:rPr>
        <w:t>orgs</w:t>
      </w:r>
      <w:proofErr w:type="spellEnd"/>
      <w:r w:rsidRPr="007817DB">
        <w:rPr>
          <w:rFonts w:ascii="Verdana" w:eastAsia="Calibri" w:hAnsi="Verdana" w:cs="Arial"/>
          <w:color w:val="262626" w:themeColor="text1" w:themeTint="D9"/>
          <w:sz w:val="16"/>
          <w:szCs w:val="16"/>
        </w:rPr>
        <w:t xml:space="preserve">.). A criança de 6 anos, a linguagem escrita e o ensino fundamental de nove anos: orientações para o trabalho com a linguagem escrita em turmas de crianças de seis anos de idade. Belo Horizonte: </w:t>
      </w:r>
    </w:p>
    <w:p w14:paraId="1BBA9B32"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UFMG/FAE/CEALE, </w:t>
      </w:r>
      <w:proofErr w:type="gramStart"/>
      <w:r w:rsidRPr="007817DB">
        <w:rPr>
          <w:rFonts w:ascii="Verdana" w:eastAsia="Calibri" w:hAnsi="Verdana" w:cs="Arial"/>
          <w:color w:val="262626" w:themeColor="text1" w:themeTint="D9"/>
          <w:sz w:val="16"/>
          <w:szCs w:val="16"/>
        </w:rPr>
        <w:t>2009.</w:t>
      </w:r>
      <w:proofErr w:type="gramEnd"/>
      <w:r w:rsidRPr="007817DB">
        <w:rPr>
          <w:rFonts w:ascii="Verdana" w:eastAsia="Calibri" w:hAnsi="Verdana" w:cs="Arial"/>
          <w:color w:val="262626" w:themeColor="text1" w:themeTint="D9"/>
          <w:sz w:val="16"/>
          <w:szCs w:val="16"/>
        </w:rPr>
        <w:t xml:space="preserve">(PUBLICAÇÃO MEC)- ORIENTAÇÕES PARA INCLUSÃO DA CRIANÇA DE SEIS ANOS DE IDADE Ensino Fundamental de Nove Anos – Ministério da Educação –Secretaria de Educação Básica. 2009. </w:t>
      </w:r>
    </w:p>
    <w:p w14:paraId="60E0A02F"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MORETTI Vanessa Dias, Neusa Maria Marques de Souza. Educação matemática nos anos iniciais do Ensino Fundamental: princípios e práticas pedagógicas. Editora Cortez. 2015. </w:t>
      </w:r>
    </w:p>
    <w:p w14:paraId="246E0ECE" w14:textId="436E56E6"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NADAL, Beatriz Gomes. Por </w:t>
      </w:r>
      <w:r w:rsidR="00006A33" w:rsidRPr="007817DB">
        <w:rPr>
          <w:rFonts w:ascii="Verdana" w:eastAsia="Calibri" w:hAnsi="Verdana" w:cs="Arial"/>
          <w:color w:val="262626" w:themeColor="text1" w:themeTint="D9"/>
          <w:sz w:val="16"/>
          <w:szCs w:val="16"/>
        </w:rPr>
        <w:t>vários</w:t>
      </w:r>
      <w:r w:rsidRPr="007817DB">
        <w:rPr>
          <w:rFonts w:ascii="Verdana" w:eastAsia="Calibri" w:hAnsi="Verdana" w:cs="Arial"/>
          <w:color w:val="262626" w:themeColor="text1" w:themeTint="D9"/>
          <w:sz w:val="16"/>
          <w:szCs w:val="16"/>
        </w:rPr>
        <w:t xml:space="preserve"> autores. Práticas pedagógicas nos anos iniciais: concepção e ação. Editora UEPG. </w:t>
      </w:r>
    </w:p>
    <w:p w14:paraId="2D3AC59C"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Pacto Nacional pela Alfabetização na Idade Certa. O PNAIC. Cadernos de Formação e Avaliação do PNAIC. portal.mec.gov.br </w:t>
      </w:r>
    </w:p>
    <w:p w14:paraId="42BBC42B" w14:textId="77777777" w:rsid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Parâmetros Curriculares Nacionais – 1ª a 4ª série. </w:t>
      </w:r>
    </w:p>
    <w:p w14:paraId="696DEE38" w14:textId="77777777" w:rsid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p>
    <w:p w14:paraId="7EF9A1D4" w14:textId="77777777" w:rsidR="007817DB" w:rsidRPr="007817DB" w:rsidRDefault="007817DB" w:rsidP="007817DB">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Para a função de Professor de Educação Básica II - Ciências</w:t>
      </w:r>
    </w:p>
    <w:p w14:paraId="49C241EB" w14:textId="77777777" w:rsidR="007817DB" w:rsidRPr="007817DB" w:rsidRDefault="007817DB" w:rsidP="007817DB">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7817DB">
        <w:rPr>
          <w:rFonts w:ascii="Verdana" w:eastAsia="Times New Roman" w:hAnsi="Verdana" w:cs="Arial"/>
          <w:b/>
          <w:color w:val="262626" w:themeColor="text1" w:themeTint="D9"/>
          <w:sz w:val="16"/>
          <w:szCs w:val="16"/>
          <w:lang w:eastAsia="pt-BR"/>
        </w:rPr>
        <w:t>CONHECIMENTOS PEDAGOGICOS / LEGISLAÇÃO</w:t>
      </w:r>
    </w:p>
    <w:p w14:paraId="3C67B09C" w14:textId="77777777" w:rsidR="007817DB" w:rsidRPr="007817DB"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Teorias pedagógicas. Pensadores da Educação.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70EF1B26" w14:textId="77777777" w:rsidR="007817DB" w:rsidRPr="007817DB"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Sugestão Bibliográfica:</w:t>
      </w:r>
    </w:p>
    <w:p w14:paraId="1FF16FC7"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FONSECA, Vitor da. Desenvolvimento Psicomotor e Aprendizagem. 1ª Ed. Porto Alegre: Artmed,2008 </w:t>
      </w:r>
    </w:p>
    <w:p w14:paraId="0C59D939" w14:textId="7B089589"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LATAILLE, Yves. DANTAS,</w:t>
      </w:r>
      <w:r w:rsidR="00006A33">
        <w:rPr>
          <w:rFonts w:ascii="Verdana" w:eastAsia="Calibri" w:hAnsi="Verdana" w:cs="Arial"/>
          <w:color w:val="262626" w:themeColor="text1" w:themeTint="D9"/>
          <w:sz w:val="16"/>
          <w:szCs w:val="16"/>
        </w:rPr>
        <w:t xml:space="preserve"> </w:t>
      </w:r>
      <w:r w:rsidRPr="007817DB">
        <w:rPr>
          <w:rFonts w:ascii="Verdana" w:eastAsia="Calibri" w:hAnsi="Verdana" w:cs="Arial"/>
          <w:color w:val="262626" w:themeColor="text1" w:themeTint="D9"/>
          <w:sz w:val="16"/>
          <w:szCs w:val="16"/>
        </w:rPr>
        <w:t xml:space="preserve">Heloisa e OLIVEIRA, Marta Kohl de, Piaget, Vygotsky, </w:t>
      </w:r>
      <w:proofErr w:type="spellStart"/>
      <w:r w:rsidRPr="007817DB">
        <w:rPr>
          <w:rFonts w:ascii="Verdana" w:eastAsia="Calibri" w:hAnsi="Verdana" w:cs="Arial"/>
          <w:color w:val="262626" w:themeColor="text1" w:themeTint="D9"/>
          <w:sz w:val="16"/>
          <w:szCs w:val="16"/>
        </w:rPr>
        <w:t>Wallon</w:t>
      </w:r>
      <w:proofErr w:type="spellEnd"/>
      <w:r w:rsidRPr="007817DB">
        <w:rPr>
          <w:rFonts w:ascii="Verdana" w:eastAsia="Calibri" w:hAnsi="Verdana" w:cs="Arial"/>
          <w:color w:val="262626" w:themeColor="text1" w:themeTint="D9"/>
          <w:sz w:val="16"/>
          <w:szCs w:val="16"/>
        </w:rPr>
        <w:t xml:space="preserve">: teorias psicogenéticas em discussão. ed., </w:t>
      </w:r>
      <w:proofErr w:type="spellStart"/>
      <w:r w:rsidRPr="007817DB">
        <w:rPr>
          <w:rFonts w:ascii="Verdana" w:eastAsia="Calibri" w:hAnsi="Verdana" w:cs="Arial"/>
          <w:color w:val="262626" w:themeColor="text1" w:themeTint="D9"/>
          <w:sz w:val="16"/>
          <w:szCs w:val="16"/>
        </w:rPr>
        <w:t>SãoPaulo</w:t>
      </w:r>
      <w:proofErr w:type="spellEnd"/>
      <w:r w:rsidRPr="007817DB">
        <w:rPr>
          <w:rFonts w:ascii="Verdana" w:eastAsia="Calibri" w:hAnsi="Verdana" w:cs="Arial"/>
          <w:color w:val="262626" w:themeColor="text1" w:themeTint="D9"/>
          <w:sz w:val="16"/>
          <w:szCs w:val="16"/>
        </w:rPr>
        <w:t xml:space="preserve">: </w:t>
      </w:r>
      <w:proofErr w:type="spellStart"/>
      <w:r w:rsidRPr="007817DB">
        <w:rPr>
          <w:rFonts w:ascii="Verdana" w:eastAsia="Calibri" w:hAnsi="Verdana" w:cs="Arial"/>
          <w:color w:val="262626" w:themeColor="text1" w:themeTint="D9"/>
          <w:sz w:val="16"/>
          <w:szCs w:val="16"/>
        </w:rPr>
        <w:t>Summus</w:t>
      </w:r>
      <w:proofErr w:type="spellEnd"/>
      <w:r w:rsidRPr="007817DB">
        <w:rPr>
          <w:rFonts w:ascii="Verdana" w:eastAsia="Calibri" w:hAnsi="Verdana" w:cs="Arial"/>
          <w:color w:val="262626" w:themeColor="text1" w:themeTint="D9"/>
          <w:sz w:val="16"/>
          <w:szCs w:val="16"/>
        </w:rPr>
        <w:t xml:space="preserve">, 1992. </w:t>
      </w:r>
    </w:p>
    <w:p w14:paraId="6DEF0E76"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CARVALHO, </w:t>
      </w:r>
      <w:proofErr w:type="spellStart"/>
      <w:r w:rsidRPr="007817DB">
        <w:rPr>
          <w:rFonts w:ascii="Verdana" w:hAnsi="Verdana" w:cs="Arial"/>
          <w:color w:val="262626" w:themeColor="text1" w:themeTint="D9"/>
          <w:sz w:val="16"/>
          <w:szCs w:val="16"/>
        </w:rPr>
        <w:t>Rosita</w:t>
      </w:r>
      <w:proofErr w:type="spellEnd"/>
      <w:r w:rsidRPr="007817DB">
        <w:rPr>
          <w:rFonts w:ascii="Verdana" w:hAnsi="Verdana" w:cs="Arial"/>
          <w:color w:val="262626" w:themeColor="text1" w:themeTint="D9"/>
          <w:sz w:val="16"/>
          <w:szCs w:val="16"/>
        </w:rPr>
        <w:t xml:space="preserve"> </w:t>
      </w:r>
      <w:proofErr w:type="spellStart"/>
      <w:r w:rsidRPr="007817DB">
        <w:rPr>
          <w:rFonts w:ascii="Verdana" w:hAnsi="Verdana" w:cs="Arial"/>
          <w:color w:val="262626" w:themeColor="text1" w:themeTint="D9"/>
          <w:sz w:val="16"/>
          <w:szCs w:val="16"/>
        </w:rPr>
        <w:t>Edler</w:t>
      </w:r>
      <w:proofErr w:type="spellEnd"/>
      <w:r w:rsidRPr="007817DB">
        <w:rPr>
          <w:rFonts w:ascii="Verdana" w:hAnsi="Verdana" w:cs="Arial"/>
          <w:color w:val="262626" w:themeColor="text1" w:themeTint="D9"/>
          <w:sz w:val="16"/>
          <w:szCs w:val="16"/>
        </w:rPr>
        <w:t xml:space="preserve">. Educação Inclusiva - com os pingos nos </w:t>
      </w:r>
      <w:proofErr w:type="spellStart"/>
      <w:r w:rsidRPr="007817DB">
        <w:rPr>
          <w:rFonts w:ascii="Verdana" w:hAnsi="Verdana" w:cs="Arial"/>
          <w:color w:val="262626" w:themeColor="text1" w:themeTint="D9"/>
          <w:sz w:val="16"/>
          <w:szCs w:val="16"/>
        </w:rPr>
        <w:t>is</w:t>
      </w:r>
      <w:proofErr w:type="spellEnd"/>
      <w:r w:rsidRPr="007817DB">
        <w:rPr>
          <w:rFonts w:ascii="Verdana" w:hAnsi="Verdana" w:cs="Arial"/>
          <w:color w:val="262626" w:themeColor="text1" w:themeTint="D9"/>
          <w:sz w:val="16"/>
          <w:szCs w:val="16"/>
        </w:rPr>
        <w:t>. 6ª ed. Porto Alegre: Editora Mediação. 2008.</w:t>
      </w:r>
    </w:p>
    <w:p w14:paraId="070AABE6"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LUCKESI, Cipriano Carlos. Avaliação da Aprendizagem Escolar. 19ª ed. São Paulo: Cortez. 2008.</w:t>
      </w:r>
    </w:p>
    <w:p w14:paraId="3F7140BD"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SACRISTAN, </w:t>
      </w:r>
      <w:proofErr w:type="spellStart"/>
      <w:r w:rsidRPr="007817DB">
        <w:rPr>
          <w:rFonts w:ascii="Verdana" w:hAnsi="Verdana" w:cs="Arial"/>
          <w:color w:val="262626" w:themeColor="text1" w:themeTint="D9"/>
          <w:sz w:val="16"/>
          <w:szCs w:val="16"/>
        </w:rPr>
        <w:t>Gimeno</w:t>
      </w:r>
      <w:proofErr w:type="spellEnd"/>
      <w:r w:rsidRPr="007817DB">
        <w:rPr>
          <w:rFonts w:ascii="Verdana" w:hAnsi="Verdana" w:cs="Arial"/>
          <w:color w:val="262626" w:themeColor="text1" w:themeTint="D9"/>
          <w:sz w:val="16"/>
          <w:szCs w:val="16"/>
        </w:rPr>
        <w:t xml:space="preserve">. O currículo: uma reflexão sobre a prática. Porto Alegre: </w:t>
      </w:r>
      <w:proofErr w:type="spellStart"/>
      <w:r w:rsidRPr="007817DB">
        <w:rPr>
          <w:rFonts w:ascii="Verdana" w:hAnsi="Verdana" w:cs="Arial"/>
          <w:color w:val="262626" w:themeColor="text1" w:themeTint="D9"/>
          <w:sz w:val="16"/>
          <w:szCs w:val="16"/>
        </w:rPr>
        <w:t>ArtMed</w:t>
      </w:r>
      <w:proofErr w:type="spellEnd"/>
      <w:r w:rsidRPr="007817DB">
        <w:rPr>
          <w:rFonts w:ascii="Verdana" w:hAnsi="Verdana" w:cs="Arial"/>
          <w:color w:val="262626" w:themeColor="text1" w:themeTint="D9"/>
          <w:sz w:val="16"/>
          <w:szCs w:val="16"/>
        </w:rPr>
        <w:t>. 2000.</w:t>
      </w:r>
    </w:p>
    <w:p w14:paraId="76CD769D"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VASCONCELOS, Celso dos Santos. Avaliação da Aprendizagem: Práticas de mudança - por uma práxis transformadora. 5ª ed.(revista e ampliada). São Paulo: </w:t>
      </w:r>
      <w:proofErr w:type="spellStart"/>
      <w:r w:rsidRPr="007817DB">
        <w:rPr>
          <w:rFonts w:ascii="Verdana" w:hAnsi="Verdana" w:cs="Arial"/>
          <w:color w:val="262626" w:themeColor="text1" w:themeTint="D9"/>
          <w:sz w:val="16"/>
          <w:szCs w:val="16"/>
        </w:rPr>
        <w:t>Libertad</w:t>
      </w:r>
      <w:proofErr w:type="spellEnd"/>
      <w:r w:rsidRPr="007817DB">
        <w:rPr>
          <w:rFonts w:ascii="Verdana" w:hAnsi="Verdana" w:cs="Arial"/>
          <w:color w:val="262626" w:themeColor="text1" w:themeTint="D9"/>
          <w:sz w:val="16"/>
          <w:szCs w:val="16"/>
        </w:rPr>
        <w:t>, 2003.</w:t>
      </w:r>
    </w:p>
    <w:p w14:paraId="434C4AB7"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ZABALA, </w:t>
      </w:r>
      <w:proofErr w:type="spellStart"/>
      <w:r w:rsidRPr="007817DB">
        <w:rPr>
          <w:rFonts w:ascii="Verdana" w:hAnsi="Verdana" w:cs="Arial"/>
          <w:color w:val="262626" w:themeColor="text1" w:themeTint="D9"/>
          <w:sz w:val="16"/>
          <w:szCs w:val="16"/>
        </w:rPr>
        <w:t>Antoni</w:t>
      </w:r>
      <w:proofErr w:type="spellEnd"/>
      <w:r w:rsidRPr="007817DB">
        <w:rPr>
          <w:rFonts w:ascii="Verdana" w:hAnsi="Verdana" w:cs="Arial"/>
          <w:color w:val="262626" w:themeColor="text1" w:themeTint="D9"/>
          <w:sz w:val="16"/>
          <w:szCs w:val="16"/>
        </w:rPr>
        <w:t xml:space="preserve">. A Prática Educativa: Como Ensinar. Porto Alegre: </w:t>
      </w:r>
      <w:proofErr w:type="spellStart"/>
      <w:r w:rsidRPr="007817DB">
        <w:rPr>
          <w:rFonts w:ascii="Verdana" w:hAnsi="Verdana" w:cs="Arial"/>
          <w:color w:val="262626" w:themeColor="text1" w:themeTint="D9"/>
          <w:sz w:val="16"/>
          <w:szCs w:val="16"/>
        </w:rPr>
        <w:t>ArtMed</w:t>
      </w:r>
      <w:proofErr w:type="spellEnd"/>
      <w:r w:rsidRPr="007817DB">
        <w:rPr>
          <w:rFonts w:ascii="Verdana" w:hAnsi="Verdana" w:cs="Arial"/>
          <w:color w:val="262626" w:themeColor="text1" w:themeTint="D9"/>
          <w:sz w:val="16"/>
          <w:szCs w:val="16"/>
        </w:rPr>
        <w:t>. 1998.</w:t>
      </w:r>
    </w:p>
    <w:p w14:paraId="60DB14B0"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MEC - Brasília. Parâmetros Curriculares Nacionais, Vol. 1 e Vol. 10 (</w:t>
      </w:r>
      <w:proofErr w:type="gramStart"/>
      <w:r w:rsidRPr="007817DB">
        <w:rPr>
          <w:rFonts w:ascii="Verdana" w:hAnsi="Verdana" w:cs="Arial"/>
          <w:color w:val="262626" w:themeColor="text1" w:themeTint="D9"/>
          <w:sz w:val="16"/>
          <w:szCs w:val="16"/>
        </w:rPr>
        <w:t>10.1,10.</w:t>
      </w:r>
      <w:proofErr w:type="gramEnd"/>
      <w:r w:rsidRPr="007817DB">
        <w:rPr>
          <w:rFonts w:ascii="Verdana" w:hAnsi="Verdana" w:cs="Arial"/>
          <w:color w:val="262626" w:themeColor="text1" w:themeTint="D9"/>
          <w:sz w:val="16"/>
          <w:szCs w:val="16"/>
        </w:rPr>
        <w:t>2,10.3,10.4,10.5)</w:t>
      </w:r>
    </w:p>
    <w:p w14:paraId="4FB58558"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MEC - Brasília 2008 - Indagações sobre o currículo</w:t>
      </w:r>
    </w:p>
    <w:p w14:paraId="01C95FE8"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LDB - Lei de Diretrizes e Bases da Educação Nacional – nº 9.394/20/12/1996.</w:t>
      </w:r>
    </w:p>
    <w:p w14:paraId="25710014"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PNE - Plano Nacional de Educação – Lei nº 13.005 de 2014.</w:t>
      </w:r>
    </w:p>
    <w:p w14:paraId="7B1CCCF7"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Constituição Federal - Da Educação, Capítulo III, Seção I.</w:t>
      </w:r>
    </w:p>
    <w:p w14:paraId="1AF01E70"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ECA - Estatuto da Criança e do Adolescente – Lei nº 8.069 de 1990.</w:t>
      </w:r>
    </w:p>
    <w:p w14:paraId="08CC6829"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BRASIL. Ministério da Educação. Base Nacional Comum Curricular. Disponível em: http://basenacionalcomum.mec.gov.br</w:t>
      </w:r>
    </w:p>
    <w:p w14:paraId="24C4AC96"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BRASIL. Ministério da Educação. Secretaria de Educação Básica. Diretrizes Curriculares Nacionais Gerais da Educação Básica. Brasília: MEC, SEB, DICEI, 2013.</w:t>
      </w:r>
    </w:p>
    <w:p w14:paraId="281DB91B" w14:textId="77777777" w:rsidR="007817DB" w:rsidRPr="007817DB" w:rsidRDefault="007817DB" w:rsidP="007817DB">
      <w:pPr>
        <w:spacing w:after="0" w:afterAutospacing="0"/>
        <w:jc w:val="both"/>
        <w:rPr>
          <w:rFonts w:ascii="Verdana" w:eastAsia="Times New Roman" w:hAnsi="Verdana" w:cs="Arial"/>
          <w:b/>
          <w:color w:val="262626" w:themeColor="text1" w:themeTint="D9"/>
          <w:sz w:val="16"/>
          <w:szCs w:val="16"/>
          <w:lang w:eastAsia="pt-BR"/>
        </w:rPr>
      </w:pPr>
      <w:r w:rsidRPr="007817DB">
        <w:rPr>
          <w:rFonts w:ascii="Verdana" w:eastAsia="Times New Roman" w:hAnsi="Verdana" w:cs="Arial"/>
          <w:b/>
          <w:color w:val="262626" w:themeColor="text1" w:themeTint="D9"/>
          <w:sz w:val="16"/>
          <w:szCs w:val="16"/>
          <w:lang w:eastAsia="pt-BR"/>
        </w:rPr>
        <w:t>CONHECIMENTOS ESPECÍFICOS</w:t>
      </w:r>
    </w:p>
    <w:p w14:paraId="175306A5"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Ciências: ensino, aprendizagem e avaliação. Ciências Naturais e Tecnologia. Temas transversais e Ciências. Terra e Universo. Evolução. Atmosfera e hidrosfera. Solos e rochas. Sustentabilidade, reciclagem e coleta seletiva. Ecologia. Poluição do solo, ar e água. Matéria. Transformações químicas. Energia. Movimento e força. Calor e temperatura. Magnetismo. Átomos e moléculas. Substâncias simples e Composta, substâncias orgânicas e inorgânicas.</w:t>
      </w:r>
    </w:p>
    <w:p w14:paraId="6732A681" w14:textId="77777777" w:rsidR="007817DB" w:rsidRPr="007817DB" w:rsidRDefault="007817DB" w:rsidP="007817DB">
      <w:pPr>
        <w:overflowPunct w:val="0"/>
        <w:autoSpaceDE w:val="0"/>
        <w:autoSpaceDN w:val="0"/>
        <w:adjustRightInd w:val="0"/>
        <w:spacing w:after="0" w:afterAutospacing="0"/>
        <w:ind w:right="-118"/>
        <w:jc w:val="both"/>
        <w:textAlignment w:val="baseline"/>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Sugestão Bibliográfica:</w:t>
      </w:r>
    </w:p>
    <w:p w14:paraId="1D2A9668" w14:textId="77777777" w:rsidR="007817DB" w:rsidRPr="007817DB" w:rsidRDefault="007817DB" w:rsidP="007817DB">
      <w:pPr>
        <w:overflowPunct w:val="0"/>
        <w:autoSpaceDE w:val="0"/>
        <w:autoSpaceDN w:val="0"/>
        <w:adjustRightInd w:val="0"/>
        <w:spacing w:after="0" w:afterAutospacing="0"/>
        <w:ind w:right="-118"/>
        <w:jc w:val="both"/>
        <w:textAlignment w:val="baseline"/>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ASTOLFI, Jean-Pierre; DEVELAY, Michel. A didática das ciências. 4ª ed. Campinas: Papirus, 1995.132p</w:t>
      </w:r>
    </w:p>
    <w:p w14:paraId="05D8CAB5" w14:textId="77777777" w:rsidR="007817DB" w:rsidRPr="007817DB" w:rsidRDefault="007817DB" w:rsidP="007817DB">
      <w:pPr>
        <w:overflowPunct w:val="0"/>
        <w:autoSpaceDE w:val="0"/>
        <w:autoSpaceDN w:val="0"/>
        <w:adjustRightInd w:val="0"/>
        <w:spacing w:after="0" w:afterAutospacing="0"/>
        <w:ind w:right="-118"/>
        <w:jc w:val="both"/>
        <w:textAlignment w:val="baseline"/>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BIZZO, Nélio - Mais Ciência no Ensino Fundamental: metodologia de ensino em foco – Editora do Brasil, 2014.</w:t>
      </w:r>
    </w:p>
    <w:p w14:paraId="68E53AB2" w14:textId="77777777" w:rsidR="007817DB" w:rsidRPr="007817DB" w:rsidRDefault="007817DB" w:rsidP="007817DB">
      <w:pPr>
        <w:overflowPunct w:val="0"/>
        <w:autoSpaceDE w:val="0"/>
        <w:autoSpaceDN w:val="0"/>
        <w:adjustRightInd w:val="0"/>
        <w:spacing w:after="0" w:afterAutospacing="0"/>
        <w:ind w:right="-118"/>
        <w:jc w:val="both"/>
        <w:textAlignment w:val="baseline"/>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DELIZOICOV, </w:t>
      </w:r>
      <w:proofErr w:type="spellStart"/>
      <w:r w:rsidRPr="007817DB">
        <w:rPr>
          <w:rFonts w:ascii="Verdana" w:hAnsi="Verdana" w:cs="Arial"/>
          <w:color w:val="262626" w:themeColor="text1" w:themeTint="D9"/>
          <w:sz w:val="16"/>
          <w:szCs w:val="16"/>
        </w:rPr>
        <w:t>Demetrio</w:t>
      </w:r>
      <w:proofErr w:type="spellEnd"/>
      <w:r w:rsidRPr="007817DB">
        <w:rPr>
          <w:rFonts w:ascii="Verdana" w:hAnsi="Verdana" w:cs="Arial"/>
          <w:color w:val="262626" w:themeColor="text1" w:themeTint="D9"/>
          <w:sz w:val="16"/>
          <w:szCs w:val="16"/>
        </w:rPr>
        <w:t>; ANGOTTI, José André; PERNAMBUCO, Marta Maria Castanho Almeida. Ensino de Ciências: fundamentos e métodos. 2. ed. São Paulo: Cortez, c2002.</w:t>
      </w:r>
    </w:p>
    <w:p w14:paraId="3D09C0AA" w14:textId="77777777" w:rsidR="007817DB" w:rsidRPr="007817DB" w:rsidRDefault="007817DB" w:rsidP="007817DB">
      <w:pPr>
        <w:overflowPunct w:val="0"/>
        <w:autoSpaceDE w:val="0"/>
        <w:autoSpaceDN w:val="0"/>
        <w:adjustRightInd w:val="0"/>
        <w:spacing w:after="0" w:afterAutospacing="0"/>
        <w:ind w:right="-118"/>
        <w:jc w:val="both"/>
        <w:textAlignment w:val="baseline"/>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FEYNMAN, R. P. Física em seis lições. Rio de Janeiro: Ediouro, 1999</w:t>
      </w:r>
    </w:p>
    <w:p w14:paraId="3A311938" w14:textId="77777777" w:rsidR="007817DB" w:rsidRPr="007817DB" w:rsidRDefault="007817DB" w:rsidP="007817DB">
      <w:pPr>
        <w:overflowPunct w:val="0"/>
        <w:autoSpaceDE w:val="0"/>
        <w:autoSpaceDN w:val="0"/>
        <w:adjustRightInd w:val="0"/>
        <w:spacing w:after="0" w:afterAutospacing="0"/>
        <w:ind w:right="-118"/>
        <w:jc w:val="both"/>
        <w:textAlignment w:val="baseline"/>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GIANSANTI, R. O desafio do desenvolvimento sustentável. São Paulo: Editora Atual, 1999. </w:t>
      </w:r>
    </w:p>
    <w:p w14:paraId="08A13C8F" w14:textId="77777777" w:rsidR="007817DB" w:rsidRPr="007817DB" w:rsidRDefault="007817DB" w:rsidP="007817DB">
      <w:pPr>
        <w:overflowPunct w:val="0"/>
        <w:autoSpaceDE w:val="0"/>
        <w:autoSpaceDN w:val="0"/>
        <w:adjustRightInd w:val="0"/>
        <w:spacing w:after="0" w:afterAutospacing="0"/>
        <w:ind w:right="-118"/>
        <w:jc w:val="both"/>
        <w:textAlignment w:val="baseline"/>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HEWITT, P. G. Física Conceitual. Porto Alegre: </w:t>
      </w:r>
      <w:proofErr w:type="spellStart"/>
      <w:r w:rsidRPr="007817DB">
        <w:rPr>
          <w:rFonts w:ascii="Verdana" w:hAnsi="Verdana" w:cs="Arial"/>
          <w:color w:val="262626" w:themeColor="text1" w:themeTint="D9"/>
          <w:sz w:val="16"/>
          <w:szCs w:val="16"/>
        </w:rPr>
        <w:t>ArtMed</w:t>
      </w:r>
      <w:proofErr w:type="spellEnd"/>
      <w:r w:rsidRPr="007817DB">
        <w:rPr>
          <w:rFonts w:ascii="Verdana" w:hAnsi="Verdana" w:cs="Arial"/>
          <w:color w:val="262626" w:themeColor="text1" w:themeTint="D9"/>
          <w:sz w:val="16"/>
          <w:szCs w:val="16"/>
        </w:rPr>
        <w:t xml:space="preserve">/ </w:t>
      </w:r>
      <w:proofErr w:type="spellStart"/>
      <w:r w:rsidRPr="007817DB">
        <w:rPr>
          <w:rFonts w:ascii="Verdana" w:hAnsi="Verdana" w:cs="Arial"/>
          <w:color w:val="262626" w:themeColor="text1" w:themeTint="D9"/>
          <w:sz w:val="16"/>
          <w:szCs w:val="16"/>
        </w:rPr>
        <w:t>Bookman</w:t>
      </w:r>
      <w:proofErr w:type="spellEnd"/>
      <w:r w:rsidRPr="007817DB">
        <w:rPr>
          <w:rFonts w:ascii="Verdana" w:hAnsi="Verdana" w:cs="Arial"/>
          <w:color w:val="262626" w:themeColor="text1" w:themeTint="D9"/>
          <w:sz w:val="16"/>
          <w:szCs w:val="16"/>
        </w:rPr>
        <w:t>. 2001.</w:t>
      </w:r>
    </w:p>
    <w:p w14:paraId="2C9CEACE" w14:textId="77777777" w:rsidR="007817DB" w:rsidRPr="007817DB" w:rsidRDefault="007817DB" w:rsidP="007817DB">
      <w:pPr>
        <w:overflowPunct w:val="0"/>
        <w:autoSpaceDE w:val="0"/>
        <w:autoSpaceDN w:val="0"/>
        <w:adjustRightInd w:val="0"/>
        <w:spacing w:after="0" w:afterAutospacing="0"/>
        <w:ind w:right="-118"/>
        <w:jc w:val="both"/>
        <w:textAlignment w:val="baseline"/>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MAGOSSI, R. L.; BONACELLA, P. H. Poluição das águas. São Paulo: Moderna, 1990</w:t>
      </w:r>
    </w:p>
    <w:p w14:paraId="1AE8A4CC" w14:textId="77777777" w:rsidR="007817DB" w:rsidRPr="007817DB" w:rsidRDefault="007817DB" w:rsidP="007817DB">
      <w:pPr>
        <w:overflowPunct w:val="0"/>
        <w:autoSpaceDE w:val="0"/>
        <w:autoSpaceDN w:val="0"/>
        <w:adjustRightInd w:val="0"/>
        <w:spacing w:after="0" w:afterAutospacing="0"/>
        <w:ind w:right="-118"/>
        <w:jc w:val="both"/>
        <w:textAlignment w:val="baseline"/>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MINISTÉRIO DA EDUCAÇÃO E CULTURA. Parâmetros curriculares Nacionais - Terceiro e Quarto Ciclos do Ensino Fundamental: Ciências Naturais.</w:t>
      </w:r>
    </w:p>
    <w:p w14:paraId="6A06F648" w14:textId="77777777" w:rsidR="007817DB" w:rsidRPr="007817DB" w:rsidRDefault="007817DB" w:rsidP="007817DB">
      <w:pPr>
        <w:overflowPunct w:val="0"/>
        <w:autoSpaceDE w:val="0"/>
        <w:autoSpaceDN w:val="0"/>
        <w:adjustRightInd w:val="0"/>
        <w:spacing w:after="0" w:afterAutospacing="0"/>
        <w:ind w:right="-118"/>
        <w:jc w:val="both"/>
        <w:textAlignment w:val="baseline"/>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UCKO, David A. Química para as Ciências da Saúde: uma introdução à Química Geral, Orgânica e Biológica. São Paulo: Ed. Manole, 1992.</w:t>
      </w:r>
    </w:p>
    <w:p w14:paraId="28230FA2" w14:textId="77777777" w:rsidR="007817DB" w:rsidRPr="007817DB" w:rsidRDefault="007817DB" w:rsidP="007817DB">
      <w:pPr>
        <w:overflowPunct w:val="0"/>
        <w:autoSpaceDE w:val="0"/>
        <w:autoSpaceDN w:val="0"/>
        <w:adjustRightInd w:val="0"/>
        <w:spacing w:after="0" w:afterAutospacing="0"/>
        <w:ind w:right="-118"/>
        <w:jc w:val="both"/>
        <w:textAlignment w:val="baseline"/>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UZUNIAN, A. e ERNESTO, B. (2002). Biologia. São Paulo: </w:t>
      </w:r>
      <w:proofErr w:type="spellStart"/>
      <w:r w:rsidRPr="007817DB">
        <w:rPr>
          <w:rFonts w:ascii="Verdana" w:hAnsi="Verdana" w:cs="Arial"/>
          <w:color w:val="262626" w:themeColor="text1" w:themeTint="D9"/>
          <w:sz w:val="16"/>
          <w:szCs w:val="16"/>
        </w:rPr>
        <w:t>Harbra</w:t>
      </w:r>
      <w:proofErr w:type="spellEnd"/>
      <w:r w:rsidRPr="007817DB">
        <w:rPr>
          <w:rFonts w:ascii="Verdana" w:hAnsi="Verdana" w:cs="Arial"/>
          <w:color w:val="262626" w:themeColor="text1" w:themeTint="D9"/>
          <w:sz w:val="16"/>
          <w:szCs w:val="16"/>
        </w:rPr>
        <w:t>. V1, V2, V3.</w:t>
      </w:r>
    </w:p>
    <w:p w14:paraId="641B8DC5" w14:textId="77777777" w:rsidR="007817DB" w:rsidRPr="007817DB" w:rsidRDefault="007817DB" w:rsidP="007817DB">
      <w:pPr>
        <w:overflowPunct w:val="0"/>
        <w:autoSpaceDE w:val="0"/>
        <w:autoSpaceDN w:val="0"/>
        <w:adjustRightInd w:val="0"/>
        <w:spacing w:after="0" w:afterAutospacing="0"/>
        <w:ind w:right="-118"/>
        <w:jc w:val="both"/>
        <w:textAlignment w:val="baseline"/>
        <w:rPr>
          <w:rFonts w:ascii="Verdana" w:hAnsi="Verdana" w:cs="Arial"/>
          <w:color w:val="262626" w:themeColor="text1" w:themeTint="D9"/>
          <w:sz w:val="16"/>
          <w:szCs w:val="16"/>
        </w:rPr>
      </w:pPr>
    </w:p>
    <w:p w14:paraId="778D6043" w14:textId="77777777" w:rsidR="007817DB" w:rsidRPr="007817DB" w:rsidRDefault="007817DB" w:rsidP="007817DB">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Para a função de Professor de Educação Básica II - Educação Artística</w:t>
      </w:r>
    </w:p>
    <w:p w14:paraId="05B2EB98" w14:textId="77777777" w:rsidR="007817DB" w:rsidRPr="007817DB" w:rsidRDefault="007817DB" w:rsidP="007817DB">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7817DB">
        <w:rPr>
          <w:rFonts w:ascii="Verdana" w:eastAsia="Times New Roman" w:hAnsi="Verdana" w:cs="Arial"/>
          <w:b/>
          <w:color w:val="262626" w:themeColor="text1" w:themeTint="D9"/>
          <w:sz w:val="16"/>
          <w:szCs w:val="16"/>
          <w:lang w:eastAsia="pt-BR"/>
        </w:rPr>
        <w:lastRenderedPageBreak/>
        <w:t>CONHECIMENTOS PEDAGOGICOS / LEGISLAÇÃO</w:t>
      </w:r>
    </w:p>
    <w:p w14:paraId="3C04E66F" w14:textId="77777777" w:rsidR="007817DB" w:rsidRPr="007817DB"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Teorias pedagógicas. Pensadores da Educação.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2308FD5A" w14:textId="77777777" w:rsidR="007817DB" w:rsidRPr="007817DB"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Sugestão Bibliográfica:</w:t>
      </w:r>
    </w:p>
    <w:p w14:paraId="2AEC350C"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FONSECA, Vitor da. Desenvolvimento Psicomotor e Aprendizagem. 1ª Ed. Porto Alegre: Artmed,2008 </w:t>
      </w:r>
    </w:p>
    <w:p w14:paraId="42BBCE8C" w14:textId="77777777" w:rsidR="007817DB" w:rsidRP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LATAILLE, Yves. </w:t>
      </w:r>
      <w:proofErr w:type="spellStart"/>
      <w:proofErr w:type="gramStart"/>
      <w:r w:rsidRPr="007817DB">
        <w:rPr>
          <w:rFonts w:ascii="Verdana" w:eastAsia="Calibri" w:hAnsi="Verdana" w:cs="Arial"/>
          <w:color w:val="262626" w:themeColor="text1" w:themeTint="D9"/>
          <w:sz w:val="16"/>
          <w:szCs w:val="16"/>
        </w:rPr>
        <w:t>DANTAS,</w:t>
      </w:r>
      <w:proofErr w:type="gramEnd"/>
      <w:r w:rsidRPr="007817DB">
        <w:rPr>
          <w:rFonts w:ascii="Verdana" w:eastAsia="Calibri" w:hAnsi="Verdana" w:cs="Arial"/>
          <w:color w:val="262626" w:themeColor="text1" w:themeTint="D9"/>
          <w:sz w:val="16"/>
          <w:szCs w:val="16"/>
        </w:rPr>
        <w:t>Heloisa</w:t>
      </w:r>
      <w:proofErr w:type="spellEnd"/>
      <w:r w:rsidRPr="007817DB">
        <w:rPr>
          <w:rFonts w:ascii="Verdana" w:eastAsia="Calibri" w:hAnsi="Verdana" w:cs="Arial"/>
          <w:color w:val="262626" w:themeColor="text1" w:themeTint="D9"/>
          <w:sz w:val="16"/>
          <w:szCs w:val="16"/>
        </w:rPr>
        <w:t xml:space="preserve"> e OLIVEIRA, Marta Kohl de, Piaget, Vygotsky, </w:t>
      </w:r>
      <w:proofErr w:type="spellStart"/>
      <w:r w:rsidRPr="007817DB">
        <w:rPr>
          <w:rFonts w:ascii="Verdana" w:eastAsia="Calibri" w:hAnsi="Verdana" w:cs="Arial"/>
          <w:color w:val="262626" w:themeColor="text1" w:themeTint="D9"/>
          <w:sz w:val="16"/>
          <w:szCs w:val="16"/>
        </w:rPr>
        <w:t>Wallon</w:t>
      </w:r>
      <w:proofErr w:type="spellEnd"/>
      <w:r w:rsidRPr="007817DB">
        <w:rPr>
          <w:rFonts w:ascii="Verdana" w:eastAsia="Calibri" w:hAnsi="Verdana" w:cs="Arial"/>
          <w:color w:val="262626" w:themeColor="text1" w:themeTint="D9"/>
          <w:sz w:val="16"/>
          <w:szCs w:val="16"/>
        </w:rPr>
        <w:t xml:space="preserve">: teorias psicogenéticas em discussão. ed., </w:t>
      </w:r>
      <w:proofErr w:type="spellStart"/>
      <w:r w:rsidRPr="007817DB">
        <w:rPr>
          <w:rFonts w:ascii="Verdana" w:eastAsia="Calibri" w:hAnsi="Verdana" w:cs="Arial"/>
          <w:color w:val="262626" w:themeColor="text1" w:themeTint="D9"/>
          <w:sz w:val="16"/>
          <w:szCs w:val="16"/>
        </w:rPr>
        <w:t>SãoPaulo</w:t>
      </w:r>
      <w:proofErr w:type="spellEnd"/>
      <w:r w:rsidRPr="007817DB">
        <w:rPr>
          <w:rFonts w:ascii="Verdana" w:eastAsia="Calibri" w:hAnsi="Verdana" w:cs="Arial"/>
          <w:color w:val="262626" w:themeColor="text1" w:themeTint="D9"/>
          <w:sz w:val="16"/>
          <w:szCs w:val="16"/>
        </w:rPr>
        <w:t xml:space="preserve">: </w:t>
      </w:r>
      <w:proofErr w:type="spellStart"/>
      <w:r w:rsidRPr="007817DB">
        <w:rPr>
          <w:rFonts w:ascii="Verdana" w:eastAsia="Calibri" w:hAnsi="Verdana" w:cs="Arial"/>
          <w:color w:val="262626" w:themeColor="text1" w:themeTint="D9"/>
          <w:sz w:val="16"/>
          <w:szCs w:val="16"/>
        </w:rPr>
        <w:t>Summus</w:t>
      </w:r>
      <w:proofErr w:type="spellEnd"/>
      <w:r w:rsidRPr="007817DB">
        <w:rPr>
          <w:rFonts w:ascii="Verdana" w:eastAsia="Calibri" w:hAnsi="Verdana" w:cs="Arial"/>
          <w:color w:val="262626" w:themeColor="text1" w:themeTint="D9"/>
          <w:sz w:val="16"/>
          <w:szCs w:val="16"/>
        </w:rPr>
        <w:t xml:space="preserve">, 1992. </w:t>
      </w:r>
    </w:p>
    <w:p w14:paraId="39EFABC0"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CARVALHO, </w:t>
      </w:r>
      <w:proofErr w:type="spellStart"/>
      <w:r w:rsidRPr="007817DB">
        <w:rPr>
          <w:rFonts w:ascii="Verdana" w:hAnsi="Verdana" w:cs="Arial"/>
          <w:color w:val="262626" w:themeColor="text1" w:themeTint="D9"/>
          <w:sz w:val="16"/>
          <w:szCs w:val="16"/>
        </w:rPr>
        <w:t>Rosita</w:t>
      </w:r>
      <w:proofErr w:type="spellEnd"/>
      <w:r w:rsidRPr="007817DB">
        <w:rPr>
          <w:rFonts w:ascii="Verdana" w:hAnsi="Verdana" w:cs="Arial"/>
          <w:color w:val="262626" w:themeColor="text1" w:themeTint="D9"/>
          <w:sz w:val="16"/>
          <w:szCs w:val="16"/>
        </w:rPr>
        <w:t xml:space="preserve"> </w:t>
      </w:r>
      <w:proofErr w:type="spellStart"/>
      <w:r w:rsidRPr="007817DB">
        <w:rPr>
          <w:rFonts w:ascii="Verdana" w:hAnsi="Verdana" w:cs="Arial"/>
          <w:color w:val="262626" w:themeColor="text1" w:themeTint="D9"/>
          <w:sz w:val="16"/>
          <w:szCs w:val="16"/>
        </w:rPr>
        <w:t>Edler</w:t>
      </w:r>
      <w:proofErr w:type="spellEnd"/>
      <w:r w:rsidRPr="007817DB">
        <w:rPr>
          <w:rFonts w:ascii="Verdana" w:hAnsi="Verdana" w:cs="Arial"/>
          <w:color w:val="262626" w:themeColor="text1" w:themeTint="D9"/>
          <w:sz w:val="16"/>
          <w:szCs w:val="16"/>
        </w:rPr>
        <w:t xml:space="preserve">. Educação Inclusiva - com os pingos nos </w:t>
      </w:r>
      <w:proofErr w:type="spellStart"/>
      <w:r w:rsidRPr="007817DB">
        <w:rPr>
          <w:rFonts w:ascii="Verdana" w:hAnsi="Verdana" w:cs="Arial"/>
          <w:color w:val="262626" w:themeColor="text1" w:themeTint="D9"/>
          <w:sz w:val="16"/>
          <w:szCs w:val="16"/>
        </w:rPr>
        <w:t>is</w:t>
      </w:r>
      <w:proofErr w:type="spellEnd"/>
      <w:r w:rsidRPr="007817DB">
        <w:rPr>
          <w:rFonts w:ascii="Verdana" w:hAnsi="Verdana" w:cs="Arial"/>
          <w:color w:val="262626" w:themeColor="text1" w:themeTint="D9"/>
          <w:sz w:val="16"/>
          <w:szCs w:val="16"/>
        </w:rPr>
        <w:t>. 6ª ed. Porto Alegre: Editora Mediação. 2008.</w:t>
      </w:r>
    </w:p>
    <w:p w14:paraId="3A9CA4E4"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LUCKESI, Cipriano Carlos. Avaliação da Aprendizagem Escolar. 19ª ed. São Paulo: Cortez. 2008.</w:t>
      </w:r>
    </w:p>
    <w:p w14:paraId="266E84E3"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SACRISTAN, </w:t>
      </w:r>
      <w:proofErr w:type="spellStart"/>
      <w:r w:rsidRPr="007817DB">
        <w:rPr>
          <w:rFonts w:ascii="Verdana" w:hAnsi="Verdana" w:cs="Arial"/>
          <w:color w:val="262626" w:themeColor="text1" w:themeTint="D9"/>
          <w:sz w:val="16"/>
          <w:szCs w:val="16"/>
        </w:rPr>
        <w:t>Gimeno</w:t>
      </w:r>
      <w:proofErr w:type="spellEnd"/>
      <w:r w:rsidRPr="007817DB">
        <w:rPr>
          <w:rFonts w:ascii="Verdana" w:hAnsi="Verdana" w:cs="Arial"/>
          <w:color w:val="262626" w:themeColor="text1" w:themeTint="D9"/>
          <w:sz w:val="16"/>
          <w:szCs w:val="16"/>
        </w:rPr>
        <w:t xml:space="preserve">. O currículo: uma reflexão sobre a prática. Porto Alegre: </w:t>
      </w:r>
      <w:proofErr w:type="spellStart"/>
      <w:r w:rsidRPr="007817DB">
        <w:rPr>
          <w:rFonts w:ascii="Verdana" w:hAnsi="Verdana" w:cs="Arial"/>
          <w:color w:val="262626" w:themeColor="text1" w:themeTint="D9"/>
          <w:sz w:val="16"/>
          <w:szCs w:val="16"/>
        </w:rPr>
        <w:t>ArtMed</w:t>
      </w:r>
      <w:proofErr w:type="spellEnd"/>
      <w:r w:rsidRPr="007817DB">
        <w:rPr>
          <w:rFonts w:ascii="Verdana" w:hAnsi="Verdana" w:cs="Arial"/>
          <w:color w:val="262626" w:themeColor="text1" w:themeTint="D9"/>
          <w:sz w:val="16"/>
          <w:szCs w:val="16"/>
        </w:rPr>
        <w:t>. 2000.</w:t>
      </w:r>
    </w:p>
    <w:p w14:paraId="78ECCBEF"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VASCONCELOS, Celso dos Santos. Avaliação da Aprendizagem: Práticas de mudança - por uma práxis transformadora. 5ª ed.(revista e ampliada). São Paulo: </w:t>
      </w:r>
      <w:proofErr w:type="spellStart"/>
      <w:r w:rsidRPr="007817DB">
        <w:rPr>
          <w:rFonts w:ascii="Verdana" w:hAnsi="Verdana" w:cs="Arial"/>
          <w:color w:val="262626" w:themeColor="text1" w:themeTint="D9"/>
          <w:sz w:val="16"/>
          <w:szCs w:val="16"/>
        </w:rPr>
        <w:t>Libertad</w:t>
      </w:r>
      <w:proofErr w:type="spellEnd"/>
      <w:r w:rsidRPr="007817DB">
        <w:rPr>
          <w:rFonts w:ascii="Verdana" w:hAnsi="Verdana" w:cs="Arial"/>
          <w:color w:val="262626" w:themeColor="text1" w:themeTint="D9"/>
          <w:sz w:val="16"/>
          <w:szCs w:val="16"/>
        </w:rPr>
        <w:t>, 2003.</w:t>
      </w:r>
    </w:p>
    <w:p w14:paraId="2F587700"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ZABALA, </w:t>
      </w:r>
      <w:proofErr w:type="spellStart"/>
      <w:r w:rsidRPr="007817DB">
        <w:rPr>
          <w:rFonts w:ascii="Verdana" w:hAnsi="Verdana" w:cs="Arial"/>
          <w:color w:val="262626" w:themeColor="text1" w:themeTint="D9"/>
          <w:sz w:val="16"/>
          <w:szCs w:val="16"/>
        </w:rPr>
        <w:t>Antoni</w:t>
      </w:r>
      <w:proofErr w:type="spellEnd"/>
      <w:r w:rsidRPr="007817DB">
        <w:rPr>
          <w:rFonts w:ascii="Verdana" w:hAnsi="Verdana" w:cs="Arial"/>
          <w:color w:val="262626" w:themeColor="text1" w:themeTint="D9"/>
          <w:sz w:val="16"/>
          <w:szCs w:val="16"/>
        </w:rPr>
        <w:t xml:space="preserve">. A Prática Educativa: Como Ensinar. Porto Alegre: </w:t>
      </w:r>
      <w:proofErr w:type="spellStart"/>
      <w:r w:rsidRPr="007817DB">
        <w:rPr>
          <w:rFonts w:ascii="Verdana" w:hAnsi="Verdana" w:cs="Arial"/>
          <w:color w:val="262626" w:themeColor="text1" w:themeTint="D9"/>
          <w:sz w:val="16"/>
          <w:szCs w:val="16"/>
        </w:rPr>
        <w:t>ArtMed</w:t>
      </w:r>
      <w:proofErr w:type="spellEnd"/>
      <w:r w:rsidRPr="007817DB">
        <w:rPr>
          <w:rFonts w:ascii="Verdana" w:hAnsi="Verdana" w:cs="Arial"/>
          <w:color w:val="262626" w:themeColor="text1" w:themeTint="D9"/>
          <w:sz w:val="16"/>
          <w:szCs w:val="16"/>
        </w:rPr>
        <w:t>. 1998.</w:t>
      </w:r>
    </w:p>
    <w:p w14:paraId="6FDA197B"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MEC - Brasília. Parâmetros Curriculares Nacionais, Vol. 1 e Vol. 10 (</w:t>
      </w:r>
      <w:proofErr w:type="gramStart"/>
      <w:r w:rsidRPr="007817DB">
        <w:rPr>
          <w:rFonts w:ascii="Verdana" w:hAnsi="Verdana" w:cs="Arial"/>
          <w:color w:val="262626" w:themeColor="text1" w:themeTint="D9"/>
          <w:sz w:val="16"/>
          <w:szCs w:val="16"/>
        </w:rPr>
        <w:t>10.1,10.</w:t>
      </w:r>
      <w:proofErr w:type="gramEnd"/>
      <w:r w:rsidRPr="007817DB">
        <w:rPr>
          <w:rFonts w:ascii="Verdana" w:hAnsi="Verdana" w:cs="Arial"/>
          <w:color w:val="262626" w:themeColor="text1" w:themeTint="D9"/>
          <w:sz w:val="16"/>
          <w:szCs w:val="16"/>
        </w:rPr>
        <w:t>2,10.3,10.4,10.5)</w:t>
      </w:r>
    </w:p>
    <w:p w14:paraId="1D1085C3"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MEC - Brasília 2008 - Indagações sobre o currículo</w:t>
      </w:r>
    </w:p>
    <w:p w14:paraId="1DE849E8"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LDB - Lei de Diretrizes e Bases da Educação Nacional – nº 9.394/20/12/1996.</w:t>
      </w:r>
    </w:p>
    <w:p w14:paraId="7368085E"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PNE - Plano Nacional de Educação – Lei nº 13.005 de 2014.</w:t>
      </w:r>
    </w:p>
    <w:p w14:paraId="7915FC1A"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Constituição Federal - Da Educação, Capítulo III, Seção I.</w:t>
      </w:r>
    </w:p>
    <w:p w14:paraId="5B755852"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ECA - Estatuto da Criança e do Adolescente – Lei nº 8.069 de 1990.</w:t>
      </w:r>
    </w:p>
    <w:p w14:paraId="3FCA2AC4"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BRASIL. Ministério da Educação. Base Nacional Comum Curricular. Disponível em: http://basenacionalcomum.mec.gov.br</w:t>
      </w:r>
    </w:p>
    <w:p w14:paraId="49D76709"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BRASIL. Ministério da Educação. Secretaria de Educação Básica. Diretrizes Curriculares Nacionais Gerais da Educação Básica. Brasília: MEC, SEB, DICEI, 2013.</w:t>
      </w:r>
    </w:p>
    <w:p w14:paraId="6798A932" w14:textId="77777777" w:rsidR="007817DB" w:rsidRPr="007817DB" w:rsidRDefault="007817DB" w:rsidP="007817DB">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7817DB">
        <w:rPr>
          <w:rFonts w:ascii="Verdana" w:eastAsia="Times New Roman" w:hAnsi="Verdana" w:cs="Arial"/>
          <w:b/>
          <w:color w:val="262626" w:themeColor="text1" w:themeTint="D9"/>
          <w:sz w:val="16"/>
          <w:szCs w:val="16"/>
          <w:lang w:eastAsia="pt-BR"/>
        </w:rPr>
        <w:t>CONHECIMENTOS ESPECÍFICOS</w:t>
      </w:r>
    </w:p>
    <w:p w14:paraId="669FD6B4"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Ponto, plano. Linha, forma, cor, textura, volume, perspectiva. Equilíbrio, ritmo simetria, proporção. Plano, espaço, volume. História da Arte: arte na pré-história, antiguidade, idade média, moderna e contemporânea. A semana de arte moderna e a arte contemporânea. Linguagens de Expressão através da Arte: dança, teatro, música, literatura, artes visuais. Manifestações culturais brasileiras e de outros povos, tipos de culturas erudita, popular, de massa, espontânea. A arte na educação. Criação, ensino e aprendizagem. Critérios de avaliação de aprendizagem em arte. O lúdico e a arte. O desenvolvimento do pensamento estético. </w:t>
      </w:r>
    </w:p>
    <w:p w14:paraId="1CFC94AE"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Sugestão Bibliográfica: </w:t>
      </w:r>
    </w:p>
    <w:p w14:paraId="20E09029"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ALAMBERT, Francisco. A semana de 22: modernismo no Brasil. São Paulo: Scipione, 1994.</w:t>
      </w:r>
    </w:p>
    <w:p w14:paraId="62072A2B"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•ARGAN, Giulio Carlo. Arte e crítica de arte. Lisboa: Estampa, 1988. </w:t>
      </w:r>
    </w:p>
    <w:p w14:paraId="47E99314"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•BARBOSA, Ana Mae (</w:t>
      </w:r>
      <w:proofErr w:type="spellStart"/>
      <w:r w:rsidRPr="007817DB">
        <w:rPr>
          <w:rFonts w:ascii="Verdana" w:hAnsi="Verdana" w:cs="Arial"/>
          <w:color w:val="262626" w:themeColor="text1" w:themeTint="D9"/>
          <w:sz w:val="16"/>
          <w:szCs w:val="16"/>
        </w:rPr>
        <w:t>org</w:t>
      </w:r>
      <w:proofErr w:type="spellEnd"/>
      <w:r w:rsidRPr="007817DB">
        <w:rPr>
          <w:rFonts w:ascii="Verdana" w:hAnsi="Verdana" w:cs="Arial"/>
          <w:color w:val="262626" w:themeColor="text1" w:themeTint="D9"/>
          <w:sz w:val="16"/>
          <w:szCs w:val="16"/>
        </w:rPr>
        <w:t xml:space="preserve">). Inquietações e mudanças no ensino de arte. 3ª ed. São Paulo: Cortez, 2007. </w:t>
      </w:r>
    </w:p>
    <w:p w14:paraId="66BC4FD6" w14:textId="51E20B31"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•BARBOSA, Ana Mae (</w:t>
      </w:r>
      <w:proofErr w:type="spellStart"/>
      <w:r w:rsidRPr="007817DB">
        <w:rPr>
          <w:rFonts w:ascii="Verdana" w:hAnsi="Verdana" w:cs="Arial"/>
          <w:color w:val="262626" w:themeColor="text1" w:themeTint="D9"/>
          <w:sz w:val="16"/>
          <w:szCs w:val="16"/>
        </w:rPr>
        <w:t>org</w:t>
      </w:r>
      <w:proofErr w:type="spellEnd"/>
      <w:r w:rsidRPr="007817DB">
        <w:rPr>
          <w:rFonts w:ascii="Verdana" w:hAnsi="Verdana" w:cs="Arial"/>
          <w:color w:val="262626" w:themeColor="text1" w:themeTint="D9"/>
          <w:sz w:val="16"/>
          <w:szCs w:val="16"/>
        </w:rPr>
        <w:t xml:space="preserve">); Rejane Galvão Coutinho - Arte educação como mediação cultural e social </w:t>
      </w:r>
    </w:p>
    <w:p w14:paraId="614FC252"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•KOUDELA, Ingrid </w:t>
      </w:r>
      <w:proofErr w:type="spellStart"/>
      <w:r w:rsidRPr="007817DB">
        <w:rPr>
          <w:rFonts w:ascii="Verdana" w:hAnsi="Verdana" w:cs="Arial"/>
          <w:color w:val="262626" w:themeColor="text1" w:themeTint="D9"/>
          <w:sz w:val="16"/>
          <w:szCs w:val="16"/>
        </w:rPr>
        <w:t>Dormien</w:t>
      </w:r>
      <w:proofErr w:type="spellEnd"/>
      <w:r w:rsidRPr="007817DB">
        <w:rPr>
          <w:rFonts w:ascii="Verdana" w:hAnsi="Verdana" w:cs="Arial"/>
          <w:color w:val="262626" w:themeColor="text1" w:themeTint="D9"/>
          <w:sz w:val="16"/>
          <w:szCs w:val="16"/>
        </w:rPr>
        <w:t xml:space="preserve">. Jogos Teatrais. São Paulo: Perspectiva, 1984. </w:t>
      </w:r>
    </w:p>
    <w:p w14:paraId="4BDEAE1D"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•LABAN, Rudolf. Dança educativa moderna. São Paulo: Ícone, 1990. </w:t>
      </w:r>
    </w:p>
    <w:p w14:paraId="38CA5EB6"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MARTINS, Mirian Celeste Ferreira Dias. Didática do ensino de arte: a língua do mundo: poetizar, fruir e conhecer a arte. São Paulo: FTD, 1998.</w:t>
      </w:r>
    </w:p>
    <w:p w14:paraId="46A02D3B"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•Parâmetros Curriculares Nacionais – Terceiro e Quarto Ciclos do Ensino Fundamental: Arte</w:t>
      </w:r>
    </w:p>
    <w:p w14:paraId="09F4045B"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•PIMENTEL, Lucia Gouvêa (org.). Som, gesto, forma e cor: dimensões da Arte e seu ensino. Belo Horizonte: C/ARTE, 1995. </w:t>
      </w:r>
    </w:p>
    <w:p w14:paraId="7157DB51"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•PROSSER, Elisabeth </w:t>
      </w:r>
      <w:proofErr w:type="spellStart"/>
      <w:r w:rsidRPr="007817DB">
        <w:rPr>
          <w:rFonts w:ascii="Verdana" w:hAnsi="Verdana" w:cs="Arial"/>
          <w:color w:val="262626" w:themeColor="text1" w:themeTint="D9"/>
          <w:sz w:val="16"/>
          <w:szCs w:val="16"/>
        </w:rPr>
        <w:t>Seraphim</w:t>
      </w:r>
      <w:proofErr w:type="spellEnd"/>
      <w:r w:rsidRPr="007817DB">
        <w:rPr>
          <w:rFonts w:ascii="Verdana" w:hAnsi="Verdana" w:cs="Arial"/>
          <w:color w:val="262626" w:themeColor="text1" w:themeTint="D9"/>
          <w:sz w:val="16"/>
          <w:szCs w:val="16"/>
        </w:rPr>
        <w:t xml:space="preserve"> – Ensino de Artes. IESDE Brasil, 2012.</w:t>
      </w:r>
    </w:p>
    <w:p w14:paraId="52859E79"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STRICKLAND, Carol. Arte comentada: da pré-história ao pós-moderno. Tradução </w:t>
      </w:r>
      <w:proofErr w:type="spellStart"/>
      <w:r w:rsidRPr="007817DB">
        <w:rPr>
          <w:rFonts w:ascii="Verdana" w:hAnsi="Verdana" w:cs="Arial"/>
          <w:color w:val="262626" w:themeColor="text1" w:themeTint="D9"/>
          <w:sz w:val="16"/>
          <w:szCs w:val="16"/>
        </w:rPr>
        <w:t>Angela</w:t>
      </w:r>
      <w:proofErr w:type="spellEnd"/>
      <w:r w:rsidRPr="007817DB">
        <w:rPr>
          <w:rFonts w:ascii="Verdana" w:hAnsi="Verdana" w:cs="Arial"/>
          <w:color w:val="262626" w:themeColor="text1" w:themeTint="D9"/>
          <w:sz w:val="16"/>
          <w:szCs w:val="16"/>
        </w:rPr>
        <w:t xml:space="preserve"> Lobo de Andrade. Rio de Janeiro: Ediouro, 1999.</w:t>
      </w:r>
    </w:p>
    <w:p w14:paraId="6B1D5F19"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TIRAPELI, Percival. Arte Brasileira: arte moderna e contemporânea figuração, abstração e novos meios. São Paulo: Companhia Editora Nacional, 2006.</w:t>
      </w:r>
    </w:p>
    <w:p w14:paraId="1873348B" w14:textId="77777777" w:rsid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p>
    <w:p w14:paraId="101853F2" w14:textId="57947DC3" w:rsidR="005037AE" w:rsidRPr="00A17CE7" w:rsidRDefault="005037AE" w:rsidP="005037AE">
      <w:pPr>
        <w:spacing w:after="0" w:afterAutospacing="0"/>
        <w:jc w:val="both"/>
        <w:rPr>
          <w:rFonts w:ascii="Verdana" w:hAnsi="Verdana" w:cs="Arial"/>
          <w:b/>
          <w:color w:val="262626" w:themeColor="text1" w:themeTint="D9"/>
          <w:sz w:val="16"/>
          <w:szCs w:val="16"/>
        </w:rPr>
      </w:pPr>
      <w:r w:rsidRPr="00A17CE7">
        <w:rPr>
          <w:rFonts w:ascii="Verdana" w:hAnsi="Verdana" w:cs="Arial"/>
          <w:b/>
          <w:color w:val="262626" w:themeColor="text1" w:themeTint="D9"/>
          <w:sz w:val="16"/>
          <w:szCs w:val="16"/>
        </w:rPr>
        <w:t>Para a função de Professor de Educação Básica II - Educação Física</w:t>
      </w:r>
    </w:p>
    <w:p w14:paraId="1E044C1B" w14:textId="77777777" w:rsidR="005037AE" w:rsidRPr="00A17CE7" w:rsidRDefault="005037AE" w:rsidP="005037AE">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A17CE7">
        <w:rPr>
          <w:rFonts w:ascii="Verdana" w:eastAsia="Times New Roman" w:hAnsi="Verdana" w:cs="Arial"/>
          <w:b/>
          <w:color w:val="262626" w:themeColor="text1" w:themeTint="D9"/>
          <w:sz w:val="16"/>
          <w:szCs w:val="16"/>
          <w:lang w:eastAsia="pt-BR"/>
        </w:rPr>
        <w:t>CONHECIMENTOS PEDAGOGICOS / LEGISLAÇÃO</w:t>
      </w:r>
    </w:p>
    <w:p w14:paraId="71EF68B5" w14:textId="77777777" w:rsidR="00C0391C" w:rsidRPr="00A17CE7" w:rsidRDefault="00C0391C" w:rsidP="00C0391C">
      <w:pPr>
        <w:autoSpaceDE w:val="0"/>
        <w:autoSpaceDN w:val="0"/>
        <w:spacing w:after="0" w:afterAutospacing="0"/>
        <w:jc w:val="both"/>
        <w:rPr>
          <w:rFonts w:ascii="Verdana" w:hAnsi="Verdana"/>
          <w:color w:val="262626" w:themeColor="text1" w:themeTint="D9"/>
          <w:sz w:val="16"/>
          <w:szCs w:val="16"/>
        </w:rPr>
      </w:pPr>
      <w:r w:rsidRPr="00A17CE7">
        <w:rPr>
          <w:rFonts w:ascii="Verdana" w:hAnsi="Verdana"/>
          <w:color w:val="262626" w:themeColor="text1" w:themeTint="D9"/>
          <w:sz w:val="16"/>
          <w:szCs w:val="16"/>
        </w:rPr>
        <w:t xml:space="preserve">Teorias pedagógicas. Pensadores da Educação.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39324E75" w14:textId="77777777" w:rsidR="00C0391C" w:rsidRPr="00A17CE7" w:rsidRDefault="00C0391C" w:rsidP="00C0391C">
      <w:pPr>
        <w:autoSpaceDE w:val="0"/>
        <w:autoSpaceDN w:val="0"/>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Sugestão Bibliográfica:</w:t>
      </w:r>
    </w:p>
    <w:p w14:paraId="59F8BD10" w14:textId="77777777" w:rsidR="00C0391C" w:rsidRPr="00A17CE7" w:rsidRDefault="00C0391C" w:rsidP="00C0391C">
      <w:pPr>
        <w:autoSpaceDE w:val="0"/>
        <w:autoSpaceDN w:val="0"/>
        <w:spacing w:after="0" w:afterAutospacing="0"/>
        <w:jc w:val="both"/>
        <w:rPr>
          <w:rFonts w:ascii="Verdana" w:hAnsi="Verdana" w:cs="Calibri"/>
          <w:color w:val="262626" w:themeColor="text1" w:themeTint="D9"/>
          <w:sz w:val="16"/>
          <w:szCs w:val="16"/>
        </w:rPr>
      </w:pPr>
      <w:r w:rsidRPr="00A17CE7">
        <w:rPr>
          <w:rFonts w:ascii="Verdana" w:hAnsi="Verdana"/>
          <w:color w:val="262626" w:themeColor="text1" w:themeTint="D9"/>
          <w:sz w:val="16"/>
          <w:szCs w:val="16"/>
        </w:rPr>
        <w:t xml:space="preserve">- FONSECA, Vitor da. Desenvolvimento Psicomotor e Aprendizagem. 1ª Ed. Porto Alegre: Artmed,2008 </w:t>
      </w:r>
    </w:p>
    <w:p w14:paraId="3679F17E" w14:textId="77777777" w:rsidR="00C0391C" w:rsidRPr="00A17CE7" w:rsidRDefault="00C0391C" w:rsidP="00C0391C">
      <w:pPr>
        <w:autoSpaceDE w:val="0"/>
        <w:autoSpaceDN w:val="0"/>
        <w:spacing w:after="0" w:afterAutospacing="0"/>
        <w:jc w:val="both"/>
        <w:rPr>
          <w:rFonts w:ascii="Verdana" w:hAnsi="Verdana"/>
          <w:color w:val="262626" w:themeColor="text1" w:themeTint="D9"/>
          <w:sz w:val="16"/>
          <w:szCs w:val="16"/>
        </w:rPr>
      </w:pPr>
      <w:r w:rsidRPr="00A17CE7">
        <w:rPr>
          <w:rFonts w:ascii="Verdana" w:hAnsi="Verdana"/>
          <w:color w:val="262626" w:themeColor="text1" w:themeTint="D9"/>
          <w:sz w:val="16"/>
          <w:szCs w:val="16"/>
        </w:rPr>
        <w:t xml:space="preserve">- LATAILLE, Yves. </w:t>
      </w:r>
      <w:proofErr w:type="spellStart"/>
      <w:proofErr w:type="gramStart"/>
      <w:r w:rsidRPr="00A17CE7">
        <w:rPr>
          <w:rFonts w:ascii="Verdana" w:hAnsi="Verdana"/>
          <w:color w:val="262626" w:themeColor="text1" w:themeTint="D9"/>
          <w:sz w:val="16"/>
          <w:szCs w:val="16"/>
        </w:rPr>
        <w:t>DANTAS,</w:t>
      </w:r>
      <w:proofErr w:type="gramEnd"/>
      <w:r w:rsidRPr="00A17CE7">
        <w:rPr>
          <w:rFonts w:ascii="Verdana" w:hAnsi="Verdana"/>
          <w:color w:val="262626" w:themeColor="text1" w:themeTint="D9"/>
          <w:sz w:val="16"/>
          <w:szCs w:val="16"/>
        </w:rPr>
        <w:t>Heloisa</w:t>
      </w:r>
      <w:proofErr w:type="spellEnd"/>
      <w:r w:rsidRPr="00A17CE7">
        <w:rPr>
          <w:rFonts w:ascii="Verdana" w:hAnsi="Verdana"/>
          <w:color w:val="262626" w:themeColor="text1" w:themeTint="D9"/>
          <w:sz w:val="16"/>
          <w:szCs w:val="16"/>
        </w:rPr>
        <w:t xml:space="preserve"> e OLIVEIRA, Marta Kohl de, Piaget, Vygotsky, </w:t>
      </w:r>
      <w:proofErr w:type="spellStart"/>
      <w:r w:rsidRPr="00A17CE7">
        <w:rPr>
          <w:rFonts w:ascii="Verdana" w:hAnsi="Verdana"/>
          <w:color w:val="262626" w:themeColor="text1" w:themeTint="D9"/>
          <w:sz w:val="16"/>
          <w:szCs w:val="16"/>
        </w:rPr>
        <w:t>Wallon</w:t>
      </w:r>
      <w:proofErr w:type="spellEnd"/>
      <w:r w:rsidRPr="00A17CE7">
        <w:rPr>
          <w:rFonts w:ascii="Verdana" w:hAnsi="Verdana"/>
          <w:color w:val="262626" w:themeColor="text1" w:themeTint="D9"/>
          <w:sz w:val="16"/>
          <w:szCs w:val="16"/>
        </w:rPr>
        <w:t xml:space="preserve">: teorias psicogenéticas em discussão. ed., </w:t>
      </w:r>
      <w:proofErr w:type="spellStart"/>
      <w:r w:rsidRPr="00A17CE7">
        <w:rPr>
          <w:rFonts w:ascii="Verdana" w:hAnsi="Verdana"/>
          <w:color w:val="262626" w:themeColor="text1" w:themeTint="D9"/>
          <w:sz w:val="16"/>
          <w:szCs w:val="16"/>
        </w:rPr>
        <w:t>SãoPaulo</w:t>
      </w:r>
      <w:proofErr w:type="spellEnd"/>
      <w:r w:rsidRPr="00A17CE7">
        <w:rPr>
          <w:rFonts w:ascii="Verdana" w:hAnsi="Verdana"/>
          <w:color w:val="262626" w:themeColor="text1" w:themeTint="D9"/>
          <w:sz w:val="16"/>
          <w:szCs w:val="16"/>
        </w:rPr>
        <w:t xml:space="preserve">: </w:t>
      </w:r>
      <w:proofErr w:type="spellStart"/>
      <w:r w:rsidRPr="00A17CE7">
        <w:rPr>
          <w:rFonts w:ascii="Verdana" w:hAnsi="Verdana"/>
          <w:color w:val="262626" w:themeColor="text1" w:themeTint="D9"/>
          <w:sz w:val="16"/>
          <w:szCs w:val="16"/>
        </w:rPr>
        <w:t>Summus</w:t>
      </w:r>
      <w:proofErr w:type="spellEnd"/>
      <w:r w:rsidRPr="00A17CE7">
        <w:rPr>
          <w:rFonts w:ascii="Verdana" w:hAnsi="Verdana"/>
          <w:color w:val="262626" w:themeColor="text1" w:themeTint="D9"/>
          <w:sz w:val="16"/>
          <w:szCs w:val="16"/>
        </w:rPr>
        <w:t xml:space="preserve">, 1992. </w:t>
      </w:r>
    </w:p>
    <w:p w14:paraId="7F325113" w14:textId="77777777" w:rsidR="00C0391C" w:rsidRPr="00A17CE7" w:rsidRDefault="00C0391C" w:rsidP="00C0391C">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CARVALHO, </w:t>
      </w:r>
      <w:proofErr w:type="spellStart"/>
      <w:r w:rsidRPr="00A17CE7">
        <w:rPr>
          <w:rFonts w:ascii="Verdana" w:hAnsi="Verdana" w:cs="Arial"/>
          <w:color w:val="262626" w:themeColor="text1" w:themeTint="D9"/>
          <w:sz w:val="16"/>
          <w:szCs w:val="16"/>
        </w:rPr>
        <w:t>Rosita</w:t>
      </w:r>
      <w:proofErr w:type="spellEnd"/>
      <w:r w:rsidRPr="00A17CE7">
        <w:rPr>
          <w:rFonts w:ascii="Verdana" w:hAnsi="Verdana" w:cs="Arial"/>
          <w:color w:val="262626" w:themeColor="text1" w:themeTint="D9"/>
          <w:sz w:val="16"/>
          <w:szCs w:val="16"/>
        </w:rPr>
        <w:t xml:space="preserve"> </w:t>
      </w:r>
      <w:proofErr w:type="spellStart"/>
      <w:r w:rsidRPr="00A17CE7">
        <w:rPr>
          <w:rFonts w:ascii="Verdana" w:hAnsi="Verdana" w:cs="Arial"/>
          <w:color w:val="262626" w:themeColor="text1" w:themeTint="D9"/>
          <w:sz w:val="16"/>
          <w:szCs w:val="16"/>
        </w:rPr>
        <w:t>Edler</w:t>
      </w:r>
      <w:proofErr w:type="spellEnd"/>
      <w:r w:rsidRPr="00A17CE7">
        <w:rPr>
          <w:rFonts w:ascii="Verdana" w:hAnsi="Verdana" w:cs="Arial"/>
          <w:color w:val="262626" w:themeColor="text1" w:themeTint="D9"/>
          <w:sz w:val="16"/>
          <w:szCs w:val="16"/>
        </w:rPr>
        <w:t xml:space="preserve">. Educação Inclusiva - com os pingos nos </w:t>
      </w:r>
      <w:proofErr w:type="spellStart"/>
      <w:r w:rsidRPr="00A17CE7">
        <w:rPr>
          <w:rFonts w:ascii="Verdana" w:hAnsi="Verdana" w:cs="Arial"/>
          <w:color w:val="262626" w:themeColor="text1" w:themeTint="D9"/>
          <w:sz w:val="16"/>
          <w:szCs w:val="16"/>
        </w:rPr>
        <w:t>is</w:t>
      </w:r>
      <w:proofErr w:type="spellEnd"/>
      <w:r w:rsidRPr="00A17CE7">
        <w:rPr>
          <w:rFonts w:ascii="Verdana" w:hAnsi="Verdana" w:cs="Arial"/>
          <w:color w:val="262626" w:themeColor="text1" w:themeTint="D9"/>
          <w:sz w:val="16"/>
          <w:szCs w:val="16"/>
        </w:rPr>
        <w:t>. 6ª ed. Porto Alegre: Editora Mediação. 2008.</w:t>
      </w:r>
    </w:p>
    <w:p w14:paraId="485D5218" w14:textId="77777777" w:rsidR="00C0391C" w:rsidRPr="00A17CE7" w:rsidRDefault="00C0391C" w:rsidP="00C0391C">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LUCKESI, Cipriano Carlos. Avaliação da Aprendizagem Escolar. 19ª ed. São Paulo: Cortez. 2008.</w:t>
      </w:r>
    </w:p>
    <w:p w14:paraId="3F2336DD" w14:textId="77777777" w:rsidR="00C0391C" w:rsidRPr="00A17CE7" w:rsidRDefault="00C0391C" w:rsidP="00C0391C">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SACRISTAN, </w:t>
      </w:r>
      <w:proofErr w:type="spellStart"/>
      <w:r w:rsidRPr="00A17CE7">
        <w:rPr>
          <w:rFonts w:ascii="Verdana" w:hAnsi="Verdana" w:cs="Arial"/>
          <w:color w:val="262626" w:themeColor="text1" w:themeTint="D9"/>
          <w:sz w:val="16"/>
          <w:szCs w:val="16"/>
        </w:rPr>
        <w:t>Gimeno</w:t>
      </w:r>
      <w:proofErr w:type="spellEnd"/>
      <w:r w:rsidRPr="00A17CE7">
        <w:rPr>
          <w:rFonts w:ascii="Verdana" w:hAnsi="Verdana" w:cs="Arial"/>
          <w:color w:val="262626" w:themeColor="text1" w:themeTint="D9"/>
          <w:sz w:val="16"/>
          <w:szCs w:val="16"/>
        </w:rPr>
        <w:t xml:space="preserve">. O currículo: uma reflexão sobre a prática. Porto Alegre: </w:t>
      </w:r>
      <w:proofErr w:type="spellStart"/>
      <w:r w:rsidRPr="00A17CE7">
        <w:rPr>
          <w:rFonts w:ascii="Verdana" w:hAnsi="Verdana" w:cs="Arial"/>
          <w:color w:val="262626" w:themeColor="text1" w:themeTint="D9"/>
          <w:sz w:val="16"/>
          <w:szCs w:val="16"/>
        </w:rPr>
        <w:t>ArtMed</w:t>
      </w:r>
      <w:proofErr w:type="spellEnd"/>
      <w:r w:rsidRPr="00A17CE7">
        <w:rPr>
          <w:rFonts w:ascii="Verdana" w:hAnsi="Verdana" w:cs="Arial"/>
          <w:color w:val="262626" w:themeColor="text1" w:themeTint="D9"/>
          <w:sz w:val="16"/>
          <w:szCs w:val="16"/>
        </w:rPr>
        <w:t>. 2000.</w:t>
      </w:r>
    </w:p>
    <w:p w14:paraId="44FC9573" w14:textId="77777777" w:rsidR="00C0391C" w:rsidRPr="00A17CE7" w:rsidRDefault="00C0391C" w:rsidP="00C0391C">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VASCONCELOS, Celso dos Santos. Avaliação da Aprendizagem: Práticas de mudança - por uma práxis transformadora. 5ª ed.(revista e ampliada). São Paulo: </w:t>
      </w:r>
      <w:proofErr w:type="spellStart"/>
      <w:r w:rsidRPr="00A17CE7">
        <w:rPr>
          <w:rFonts w:ascii="Verdana" w:hAnsi="Verdana" w:cs="Arial"/>
          <w:color w:val="262626" w:themeColor="text1" w:themeTint="D9"/>
          <w:sz w:val="16"/>
          <w:szCs w:val="16"/>
        </w:rPr>
        <w:t>Libertad</w:t>
      </w:r>
      <w:proofErr w:type="spellEnd"/>
      <w:r w:rsidRPr="00A17CE7">
        <w:rPr>
          <w:rFonts w:ascii="Verdana" w:hAnsi="Verdana" w:cs="Arial"/>
          <w:color w:val="262626" w:themeColor="text1" w:themeTint="D9"/>
          <w:sz w:val="16"/>
          <w:szCs w:val="16"/>
        </w:rPr>
        <w:t>, 2003.</w:t>
      </w:r>
    </w:p>
    <w:p w14:paraId="28FE3C76" w14:textId="77777777" w:rsidR="00C0391C" w:rsidRPr="00A17CE7" w:rsidRDefault="00C0391C" w:rsidP="00C0391C">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ZABALA, </w:t>
      </w:r>
      <w:proofErr w:type="spellStart"/>
      <w:r w:rsidRPr="00A17CE7">
        <w:rPr>
          <w:rFonts w:ascii="Verdana" w:hAnsi="Verdana" w:cs="Arial"/>
          <w:color w:val="262626" w:themeColor="text1" w:themeTint="D9"/>
          <w:sz w:val="16"/>
          <w:szCs w:val="16"/>
        </w:rPr>
        <w:t>Antoni</w:t>
      </w:r>
      <w:proofErr w:type="spellEnd"/>
      <w:r w:rsidRPr="00A17CE7">
        <w:rPr>
          <w:rFonts w:ascii="Verdana" w:hAnsi="Verdana" w:cs="Arial"/>
          <w:color w:val="262626" w:themeColor="text1" w:themeTint="D9"/>
          <w:sz w:val="16"/>
          <w:szCs w:val="16"/>
        </w:rPr>
        <w:t xml:space="preserve">. A Prática Educativa: Como Ensinar. Porto Alegre: </w:t>
      </w:r>
      <w:proofErr w:type="spellStart"/>
      <w:r w:rsidRPr="00A17CE7">
        <w:rPr>
          <w:rFonts w:ascii="Verdana" w:hAnsi="Verdana" w:cs="Arial"/>
          <w:color w:val="262626" w:themeColor="text1" w:themeTint="D9"/>
          <w:sz w:val="16"/>
          <w:szCs w:val="16"/>
        </w:rPr>
        <w:t>ArtMed</w:t>
      </w:r>
      <w:proofErr w:type="spellEnd"/>
      <w:r w:rsidRPr="00A17CE7">
        <w:rPr>
          <w:rFonts w:ascii="Verdana" w:hAnsi="Verdana" w:cs="Arial"/>
          <w:color w:val="262626" w:themeColor="text1" w:themeTint="D9"/>
          <w:sz w:val="16"/>
          <w:szCs w:val="16"/>
        </w:rPr>
        <w:t>. 1998.</w:t>
      </w:r>
    </w:p>
    <w:p w14:paraId="3C6252FC" w14:textId="77777777" w:rsidR="00C0391C" w:rsidRPr="00A17CE7" w:rsidRDefault="00C0391C" w:rsidP="00C0391C">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MEC - Brasília. Parâmetros Curriculares Nacionais, Vol. 1 e Vol. 10 (</w:t>
      </w:r>
      <w:proofErr w:type="gramStart"/>
      <w:r w:rsidRPr="00A17CE7">
        <w:rPr>
          <w:rFonts w:ascii="Verdana" w:hAnsi="Verdana" w:cs="Arial"/>
          <w:color w:val="262626" w:themeColor="text1" w:themeTint="D9"/>
          <w:sz w:val="16"/>
          <w:szCs w:val="16"/>
        </w:rPr>
        <w:t>10.1,10.</w:t>
      </w:r>
      <w:proofErr w:type="gramEnd"/>
      <w:r w:rsidRPr="00A17CE7">
        <w:rPr>
          <w:rFonts w:ascii="Verdana" w:hAnsi="Verdana" w:cs="Arial"/>
          <w:color w:val="262626" w:themeColor="text1" w:themeTint="D9"/>
          <w:sz w:val="16"/>
          <w:szCs w:val="16"/>
        </w:rPr>
        <w:t>2,10.3,10.4,10.5)</w:t>
      </w:r>
    </w:p>
    <w:p w14:paraId="23165867" w14:textId="77777777" w:rsidR="00C0391C" w:rsidRPr="00A17CE7" w:rsidRDefault="00C0391C" w:rsidP="00C0391C">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MEC - Brasília 2008 - Indagações sobre o currículo</w:t>
      </w:r>
    </w:p>
    <w:p w14:paraId="2B4A2C81" w14:textId="77777777" w:rsidR="00C0391C" w:rsidRPr="00A17CE7" w:rsidRDefault="00C0391C" w:rsidP="00C0391C">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LDB - Lei de Diretrizes e Bases da Educação Nacional – nº 9.394/20/12/1996.</w:t>
      </w:r>
    </w:p>
    <w:p w14:paraId="579A1678" w14:textId="77777777" w:rsidR="00C0391C" w:rsidRPr="00A17CE7" w:rsidRDefault="00C0391C" w:rsidP="00C0391C">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PNE - Plano Nacional de Educação – Lei nº 13.005 de 2014.</w:t>
      </w:r>
    </w:p>
    <w:p w14:paraId="4D5CEFFB" w14:textId="77777777" w:rsidR="00C0391C" w:rsidRPr="00A17CE7" w:rsidRDefault="00C0391C" w:rsidP="00C0391C">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Constituição Federal - Da Educação, Capítulo III, Seção I.</w:t>
      </w:r>
    </w:p>
    <w:p w14:paraId="016F49BA" w14:textId="77777777" w:rsidR="00C0391C" w:rsidRPr="00A17CE7" w:rsidRDefault="00C0391C" w:rsidP="00C0391C">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ECA - Estatuto da Criança e do Adolescente – Lei nº 8.069 de 1990.</w:t>
      </w:r>
    </w:p>
    <w:p w14:paraId="256C1A5F" w14:textId="77777777" w:rsidR="00C0391C" w:rsidRPr="00A17CE7" w:rsidRDefault="00C0391C" w:rsidP="00C0391C">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BRASIL. Ministério da Educação. Base Nacional Comum Curricular. Disponível em: </w:t>
      </w:r>
      <w:hyperlink r:id="rId11" w:history="1">
        <w:r w:rsidRPr="00A17CE7">
          <w:rPr>
            <w:rStyle w:val="Hyperlink"/>
            <w:rFonts w:ascii="Verdana" w:hAnsi="Verdana" w:cs="Arial"/>
            <w:color w:val="262626" w:themeColor="text1" w:themeTint="D9"/>
            <w:sz w:val="16"/>
            <w:szCs w:val="16"/>
          </w:rPr>
          <w:t>http://basenacionalcomum.mec.gov.br</w:t>
        </w:r>
      </w:hyperlink>
    </w:p>
    <w:p w14:paraId="3F3C7206" w14:textId="77777777" w:rsidR="00C0391C" w:rsidRPr="00A17CE7" w:rsidRDefault="00C0391C" w:rsidP="00C0391C">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BRASIL. Ministério da Educação. Secretaria de Educação Básica. Diretrizes Curriculares Nacionais Gerais da Educação Básica. Brasília: MEC, SEB, DICEI, 2013.</w:t>
      </w:r>
    </w:p>
    <w:p w14:paraId="29CAEA87" w14:textId="77777777" w:rsidR="00C0391C" w:rsidRPr="00A17CE7" w:rsidRDefault="00C0391C" w:rsidP="00C0391C">
      <w:pPr>
        <w:autoSpaceDE w:val="0"/>
        <w:autoSpaceDN w:val="0"/>
        <w:spacing w:after="0" w:afterAutospacing="0"/>
        <w:jc w:val="both"/>
        <w:rPr>
          <w:rFonts w:ascii="Verdana" w:hAnsi="Verdana"/>
          <w:b/>
          <w:bCs/>
          <w:color w:val="262626" w:themeColor="text1" w:themeTint="D9"/>
          <w:sz w:val="16"/>
          <w:szCs w:val="16"/>
          <w:lang w:eastAsia="pt-BR"/>
        </w:rPr>
      </w:pPr>
      <w:r w:rsidRPr="00A17CE7">
        <w:rPr>
          <w:rFonts w:ascii="Verdana" w:hAnsi="Verdana"/>
          <w:b/>
          <w:bCs/>
          <w:color w:val="262626" w:themeColor="text1" w:themeTint="D9"/>
          <w:sz w:val="16"/>
          <w:szCs w:val="16"/>
          <w:lang w:eastAsia="pt-BR"/>
        </w:rPr>
        <w:t>CONHECIMENTOS ESPECÍFICOS</w:t>
      </w:r>
    </w:p>
    <w:p w14:paraId="3F71E737" w14:textId="6893F696" w:rsidR="00C0391C" w:rsidRPr="00A17CE7" w:rsidRDefault="00C0391C" w:rsidP="00C0391C">
      <w:pPr>
        <w:autoSpaceDE w:val="0"/>
        <w:autoSpaceDN w:val="0"/>
        <w:spacing w:after="0" w:afterAutospacing="0"/>
        <w:jc w:val="both"/>
        <w:rPr>
          <w:rFonts w:ascii="Verdana" w:hAnsi="Verdana"/>
          <w:color w:val="262626" w:themeColor="text1" w:themeTint="D9"/>
          <w:sz w:val="16"/>
          <w:szCs w:val="16"/>
        </w:rPr>
      </w:pPr>
      <w:r w:rsidRPr="00A17CE7">
        <w:rPr>
          <w:rFonts w:ascii="Verdana" w:hAnsi="Verdana"/>
          <w:color w:val="262626" w:themeColor="text1" w:themeTint="D9"/>
          <w:sz w:val="16"/>
          <w:szCs w:val="16"/>
        </w:rPr>
        <w:lastRenderedPageBreak/>
        <w:t xml:space="preserve">Anatomia e fisiologia humana - Aspectos gerais do corpo humano. Desenvolvimento Motor. Corporeidade e Motricidade. Concepções filosóficas, históricas, sociocultural, biológica e psicológica da Educação Física. História da Educação Física. O ensino e aprendizagem de Educação Física. Fisiologia do exercício. Terminologia dos movimentos Corporais. Esporte, dança, ginástica, jogos. Atividades rítmicas e expressivas. Procedimentos metodológicos e avaliação. Socorros de urgência aplicados à Educação Física. </w:t>
      </w:r>
    </w:p>
    <w:p w14:paraId="5475613E" w14:textId="77777777" w:rsidR="00C0391C" w:rsidRPr="00A17CE7" w:rsidRDefault="00C0391C" w:rsidP="00C0391C">
      <w:pPr>
        <w:pStyle w:val="Default"/>
        <w:rPr>
          <w:rFonts w:ascii="Verdana" w:hAnsi="Verdana"/>
          <w:color w:val="262626" w:themeColor="text1" w:themeTint="D9"/>
          <w:sz w:val="16"/>
          <w:szCs w:val="16"/>
        </w:rPr>
      </w:pPr>
      <w:r w:rsidRPr="00A17CE7">
        <w:rPr>
          <w:rFonts w:ascii="Verdana" w:hAnsi="Verdana"/>
          <w:color w:val="262626" w:themeColor="text1" w:themeTint="D9"/>
          <w:sz w:val="16"/>
          <w:szCs w:val="16"/>
        </w:rPr>
        <w:t xml:space="preserve">Bibliografia sugerida: </w:t>
      </w:r>
    </w:p>
    <w:p w14:paraId="36207D76" w14:textId="77777777" w:rsidR="00C0391C" w:rsidRPr="00A17CE7" w:rsidRDefault="00C0391C" w:rsidP="00C0391C">
      <w:pPr>
        <w:pStyle w:val="Default"/>
        <w:rPr>
          <w:rFonts w:ascii="Verdana" w:hAnsi="Verdana"/>
          <w:color w:val="262626" w:themeColor="text1" w:themeTint="D9"/>
          <w:sz w:val="16"/>
          <w:szCs w:val="16"/>
        </w:rPr>
      </w:pPr>
      <w:r w:rsidRPr="00A17CE7">
        <w:rPr>
          <w:rFonts w:ascii="Verdana" w:hAnsi="Verdana"/>
          <w:color w:val="262626" w:themeColor="text1" w:themeTint="D9"/>
          <w:sz w:val="16"/>
          <w:szCs w:val="16"/>
        </w:rPr>
        <w:t xml:space="preserve">•Parâmetros Curriculares Nacionais – Terceiro e Quarto Ciclos do Ensino Fundamental: Educação Física. </w:t>
      </w:r>
    </w:p>
    <w:p w14:paraId="1779EDF6" w14:textId="77777777" w:rsidR="00C0391C" w:rsidRPr="00A17CE7" w:rsidRDefault="00C0391C" w:rsidP="00C0391C">
      <w:pPr>
        <w:pStyle w:val="Default"/>
        <w:rPr>
          <w:rFonts w:ascii="Verdana" w:hAnsi="Verdana"/>
          <w:color w:val="262626" w:themeColor="text1" w:themeTint="D9"/>
          <w:sz w:val="16"/>
          <w:szCs w:val="16"/>
        </w:rPr>
      </w:pPr>
      <w:r w:rsidRPr="00A17CE7">
        <w:rPr>
          <w:rFonts w:ascii="Verdana" w:hAnsi="Verdana"/>
          <w:color w:val="262626" w:themeColor="text1" w:themeTint="D9"/>
          <w:sz w:val="16"/>
          <w:szCs w:val="16"/>
        </w:rPr>
        <w:t xml:space="preserve">• FREIRE, J.B., Educação de corpo inteiro: teoria e prática da educação física. São Paulo: Scipione, 1997. </w:t>
      </w:r>
    </w:p>
    <w:p w14:paraId="3BAAC4E5" w14:textId="77777777" w:rsidR="00C0391C" w:rsidRPr="00A17CE7" w:rsidRDefault="00C0391C" w:rsidP="00C0391C">
      <w:pPr>
        <w:pStyle w:val="Default"/>
        <w:rPr>
          <w:rFonts w:ascii="Verdana" w:hAnsi="Verdana"/>
          <w:color w:val="262626" w:themeColor="text1" w:themeTint="D9"/>
          <w:sz w:val="16"/>
          <w:szCs w:val="16"/>
        </w:rPr>
      </w:pPr>
      <w:r w:rsidRPr="00A17CE7">
        <w:rPr>
          <w:rFonts w:ascii="Verdana" w:hAnsi="Verdana"/>
          <w:color w:val="262626" w:themeColor="text1" w:themeTint="D9"/>
          <w:sz w:val="16"/>
          <w:szCs w:val="16"/>
        </w:rPr>
        <w:t xml:space="preserve">• GALLAHUE, D. Compreendendo o desenvolvimento motor: bebês, crianças, adolescentes e adultos. São Paulo: </w:t>
      </w:r>
      <w:proofErr w:type="spellStart"/>
      <w:r w:rsidRPr="00A17CE7">
        <w:rPr>
          <w:rFonts w:ascii="Verdana" w:hAnsi="Verdana"/>
          <w:color w:val="262626" w:themeColor="text1" w:themeTint="D9"/>
          <w:sz w:val="16"/>
          <w:szCs w:val="16"/>
        </w:rPr>
        <w:t>Phorte</w:t>
      </w:r>
      <w:proofErr w:type="spellEnd"/>
      <w:r w:rsidRPr="00A17CE7">
        <w:rPr>
          <w:rFonts w:ascii="Verdana" w:hAnsi="Verdana"/>
          <w:color w:val="262626" w:themeColor="text1" w:themeTint="D9"/>
          <w:sz w:val="16"/>
          <w:szCs w:val="16"/>
        </w:rPr>
        <w:t xml:space="preserve"> Editora, 2004. </w:t>
      </w:r>
    </w:p>
    <w:p w14:paraId="21504675" w14:textId="77777777" w:rsidR="00C0391C" w:rsidRPr="00A17CE7" w:rsidRDefault="00C0391C" w:rsidP="00C0391C">
      <w:pPr>
        <w:pStyle w:val="Default"/>
        <w:rPr>
          <w:rFonts w:ascii="Verdana" w:hAnsi="Verdana"/>
          <w:color w:val="262626" w:themeColor="text1" w:themeTint="D9"/>
          <w:sz w:val="16"/>
          <w:szCs w:val="16"/>
        </w:rPr>
      </w:pPr>
      <w:r w:rsidRPr="00A17CE7">
        <w:rPr>
          <w:rFonts w:ascii="Verdana" w:hAnsi="Verdana"/>
          <w:color w:val="262626" w:themeColor="text1" w:themeTint="D9"/>
          <w:sz w:val="16"/>
          <w:szCs w:val="16"/>
        </w:rPr>
        <w:t xml:space="preserve">• NEIRA, M. G., Educação Física: desenvolvendo competências. São Paulo; </w:t>
      </w:r>
      <w:proofErr w:type="spellStart"/>
      <w:r w:rsidRPr="00A17CE7">
        <w:rPr>
          <w:rFonts w:ascii="Verdana" w:hAnsi="Verdana"/>
          <w:color w:val="262626" w:themeColor="text1" w:themeTint="D9"/>
          <w:sz w:val="16"/>
          <w:szCs w:val="16"/>
        </w:rPr>
        <w:t>Phorte</w:t>
      </w:r>
      <w:proofErr w:type="spellEnd"/>
      <w:r w:rsidRPr="00A17CE7">
        <w:rPr>
          <w:rFonts w:ascii="Verdana" w:hAnsi="Verdana"/>
          <w:color w:val="262626" w:themeColor="text1" w:themeTint="D9"/>
          <w:sz w:val="16"/>
          <w:szCs w:val="16"/>
        </w:rPr>
        <w:t xml:space="preserve"> Editora, 2003. </w:t>
      </w:r>
    </w:p>
    <w:p w14:paraId="1FABB200" w14:textId="77777777" w:rsidR="00C0391C" w:rsidRPr="00A17CE7" w:rsidRDefault="00C0391C" w:rsidP="00C0391C">
      <w:pPr>
        <w:pStyle w:val="Default"/>
        <w:rPr>
          <w:rFonts w:ascii="Verdana" w:hAnsi="Verdana"/>
          <w:color w:val="262626" w:themeColor="text1" w:themeTint="D9"/>
          <w:sz w:val="16"/>
          <w:szCs w:val="16"/>
        </w:rPr>
      </w:pPr>
      <w:r w:rsidRPr="00A17CE7">
        <w:rPr>
          <w:rFonts w:ascii="Verdana" w:hAnsi="Verdana"/>
          <w:color w:val="262626" w:themeColor="text1" w:themeTint="D9"/>
          <w:sz w:val="16"/>
          <w:szCs w:val="16"/>
        </w:rPr>
        <w:t xml:space="preserve">• NEIRA M. G. Ensino de educação física. São Paulo: Thomson Learning, 2007- (Coleção ideias em ação/ coordenadora Anna Maria Pessoa de Carvalho). </w:t>
      </w:r>
    </w:p>
    <w:p w14:paraId="18D86605" w14:textId="77777777" w:rsidR="00C0391C" w:rsidRPr="00A17CE7" w:rsidRDefault="00C0391C" w:rsidP="00C0391C">
      <w:pPr>
        <w:pStyle w:val="Default"/>
        <w:rPr>
          <w:rFonts w:ascii="Verdana" w:hAnsi="Verdana"/>
          <w:color w:val="262626" w:themeColor="text1" w:themeTint="D9"/>
          <w:sz w:val="16"/>
          <w:szCs w:val="16"/>
        </w:rPr>
      </w:pPr>
      <w:r w:rsidRPr="00A17CE7">
        <w:rPr>
          <w:rFonts w:ascii="Verdana" w:hAnsi="Verdana"/>
          <w:color w:val="262626" w:themeColor="text1" w:themeTint="D9"/>
          <w:sz w:val="16"/>
          <w:szCs w:val="16"/>
        </w:rPr>
        <w:t xml:space="preserve">• SOARES, C. L. et al., Metodologia do Ensino de Educação Física. São Paulo: Editora Cortez, 2013. </w:t>
      </w:r>
    </w:p>
    <w:p w14:paraId="40CE9440" w14:textId="77777777" w:rsidR="00C0391C" w:rsidRPr="00A17CE7" w:rsidRDefault="00C0391C" w:rsidP="00C0391C">
      <w:pPr>
        <w:pStyle w:val="Default"/>
        <w:rPr>
          <w:rFonts w:ascii="Verdana" w:hAnsi="Verdana"/>
          <w:color w:val="262626" w:themeColor="text1" w:themeTint="D9"/>
          <w:sz w:val="16"/>
          <w:szCs w:val="16"/>
        </w:rPr>
      </w:pPr>
      <w:r w:rsidRPr="00A17CE7">
        <w:rPr>
          <w:rFonts w:ascii="Verdana" w:hAnsi="Verdana"/>
          <w:color w:val="262626" w:themeColor="text1" w:themeTint="D9"/>
          <w:sz w:val="16"/>
          <w:szCs w:val="16"/>
        </w:rPr>
        <w:t xml:space="preserve">• CASTELLANI FILHO, Lino. Educação Física no Brasil - a história que não se conta. Campinas: Papirus, 1991. </w:t>
      </w:r>
    </w:p>
    <w:p w14:paraId="6A851F8D" w14:textId="77777777" w:rsidR="005037AE" w:rsidRPr="00A17CE7" w:rsidRDefault="005037AE"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p>
    <w:p w14:paraId="5E375277" w14:textId="77777777" w:rsidR="007817DB" w:rsidRPr="00A17CE7" w:rsidRDefault="007817DB" w:rsidP="007817DB">
      <w:pPr>
        <w:spacing w:after="0" w:afterAutospacing="0"/>
        <w:jc w:val="both"/>
        <w:rPr>
          <w:rFonts w:ascii="Verdana" w:hAnsi="Verdana" w:cs="Arial"/>
          <w:b/>
          <w:color w:val="262626" w:themeColor="text1" w:themeTint="D9"/>
          <w:sz w:val="16"/>
          <w:szCs w:val="16"/>
        </w:rPr>
      </w:pPr>
      <w:r w:rsidRPr="00A17CE7">
        <w:rPr>
          <w:rFonts w:ascii="Verdana" w:hAnsi="Verdana" w:cs="Arial"/>
          <w:b/>
          <w:color w:val="262626" w:themeColor="text1" w:themeTint="D9"/>
          <w:sz w:val="16"/>
          <w:szCs w:val="16"/>
        </w:rPr>
        <w:t>Para a função de Professor de Educação Básica II - Geografia</w:t>
      </w:r>
    </w:p>
    <w:p w14:paraId="0B63769A" w14:textId="77777777" w:rsidR="007817DB" w:rsidRPr="00A17CE7" w:rsidRDefault="007817DB" w:rsidP="007817DB">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A17CE7">
        <w:rPr>
          <w:rFonts w:ascii="Verdana" w:eastAsia="Times New Roman" w:hAnsi="Verdana" w:cs="Arial"/>
          <w:b/>
          <w:color w:val="262626" w:themeColor="text1" w:themeTint="D9"/>
          <w:sz w:val="16"/>
          <w:szCs w:val="16"/>
          <w:lang w:eastAsia="pt-BR"/>
        </w:rPr>
        <w:t>CONHECIMENTOS PEDAGOGICOS / LEGISLAÇÃO</w:t>
      </w:r>
    </w:p>
    <w:p w14:paraId="01C99D7C" w14:textId="77777777" w:rsidR="007817DB" w:rsidRPr="00A17CE7"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Teorias pedagógicas. Pensadores da Educação.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2EAB3F9E" w14:textId="77777777" w:rsidR="007817DB" w:rsidRPr="00A17CE7"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Sugestão Bibliográfica:</w:t>
      </w:r>
    </w:p>
    <w:p w14:paraId="7AB45242" w14:textId="77777777" w:rsidR="007817DB" w:rsidRPr="00A17CE7"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A17CE7">
        <w:rPr>
          <w:rFonts w:ascii="Verdana" w:eastAsia="Calibri" w:hAnsi="Verdana" w:cs="Arial"/>
          <w:color w:val="262626" w:themeColor="text1" w:themeTint="D9"/>
          <w:sz w:val="16"/>
          <w:szCs w:val="16"/>
        </w:rPr>
        <w:t xml:space="preserve">- FONSECA, Vitor da. Desenvolvimento Psicomotor e Aprendizagem. 1ª Ed. Porto Alegre: Artmed,2008 </w:t>
      </w:r>
    </w:p>
    <w:p w14:paraId="72C4B837" w14:textId="77777777" w:rsidR="007817DB" w:rsidRPr="00A17CE7"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A17CE7">
        <w:rPr>
          <w:rFonts w:ascii="Verdana" w:eastAsia="Calibri" w:hAnsi="Verdana" w:cs="Arial"/>
          <w:color w:val="262626" w:themeColor="text1" w:themeTint="D9"/>
          <w:sz w:val="16"/>
          <w:szCs w:val="16"/>
        </w:rPr>
        <w:t xml:space="preserve">- LATAILLE, Yves. </w:t>
      </w:r>
      <w:proofErr w:type="spellStart"/>
      <w:proofErr w:type="gramStart"/>
      <w:r w:rsidRPr="00A17CE7">
        <w:rPr>
          <w:rFonts w:ascii="Verdana" w:eastAsia="Calibri" w:hAnsi="Verdana" w:cs="Arial"/>
          <w:color w:val="262626" w:themeColor="text1" w:themeTint="D9"/>
          <w:sz w:val="16"/>
          <w:szCs w:val="16"/>
        </w:rPr>
        <w:t>DANTAS,</w:t>
      </w:r>
      <w:proofErr w:type="gramEnd"/>
      <w:r w:rsidRPr="00A17CE7">
        <w:rPr>
          <w:rFonts w:ascii="Verdana" w:eastAsia="Calibri" w:hAnsi="Verdana" w:cs="Arial"/>
          <w:color w:val="262626" w:themeColor="text1" w:themeTint="D9"/>
          <w:sz w:val="16"/>
          <w:szCs w:val="16"/>
        </w:rPr>
        <w:t>Heloisa</w:t>
      </w:r>
      <w:proofErr w:type="spellEnd"/>
      <w:r w:rsidRPr="00A17CE7">
        <w:rPr>
          <w:rFonts w:ascii="Verdana" w:eastAsia="Calibri" w:hAnsi="Verdana" w:cs="Arial"/>
          <w:color w:val="262626" w:themeColor="text1" w:themeTint="D9"/>
          <w:sz w:val="16"/>
          <w:szCs w:val="16"/>
        </w:rPr>
        <w:t xml:space="preserve"> e OLIVEIRA, Marta Kohl de, Piaget, Vygotsky, </w:t>
      </w:r>
      <w:proofErr w:type="spellStart"/>
      <w:r w:rsidRPr="00A17CE7">
        <w:rPr>
          <w:rFonts w:ascii="Verdana" w:eastAsia="Calibri" w:hAnsi="Verdana" w:cs="Arial"/>
          <w:color w:val="262626" w:themeColor="text1" w:themeTint="D9"/>
          <w:sz w:val="16"/>
          <w:szCs w:val="16"/>
        </w:rPr>
        <w:t>Wallon</w:t>
      </w:r>
      <w:proofErr w:type="spellEnd"/>
      <w:r w:rsidRPr="00A17CE7">
        <w:rPr>
          <w:rFonts w:ascii="Verdana" w:eastAsia="Calibri" w:hAnsi="Verdana" w:cs="Arial"/>
          <w:color w:val="262626" w:themeColor="text1" w:themeTint="D9"/>
          <w:sz w:val="16"/>
          <w:szCs w:val="16"/>
        </w:rPr>
        <w:t xml:space="preserve">: teorias psicogenéticas em discussão. ed., </w:t>
      </w:r>
      <w:proofErr w:type="spellStart"/>
      <w:r w:rsidRPr="00A17CE7">
        <w:rPr>
          <w:rFonts w:ascii="Verdana" w:eastAsia="Calibri" w:hAnsi="Verdana" w:cs="Arial"/>
          <w:color w:val="262626" w:themeColor="text1" w:themeTint="D9"/>
          <w:sz w:val="16"/>
          <w:szCs w:val="16"/>
        </w:rPr>
        <w:t>SãoPaulo</w:t>
      </w:r>
      <w:proofErr w:type="spellEnd"/>
      <w:r w:rsidRPr="00A17CE7">
        <w:rPr>
          <w:rFonts w:ascii="Verdana" w:eastAsia="Calibri" w:hAnsi="Verdana" w:cs="Arial"/>
          <w:color w:val="262626" w:themeColor="text1" w:themeTint="D9"/>
          <w:sz w:val="16"/>
          <w:szCs w:val="16"/>
        </w:rPr>
        <w:t xml:space="preserve">: </w:t>
      </w:r>
      <w:proofErr w:type="spellStart"/>
      <w:r w:rsidRPr="00A17CE7">
        <w:rPr>
          <w:rFonts w:ascii="Verdana" w:eastAsia="Calibri" w:hAnsi="Verdana" w:cs="Arial"/>
          <w:color w:val="262626" w:themeColor="text1" w:themeTint="D9"/>
          <w:sz w:val="16"/>
          <w:szCs w:val="16"/>
        </w:rPr>
        <w:t>Summus</w:t>
      </w:r>
      <w:proofErr w:type="spellEnd"/>
      <w:r w:rsidRPr="00A17CE7">
        <w:rPr>
          <w:rFonts w:ascii="Verdana" w:eastAsia="Calibri" w:hAnsi="Verdana" w:cs="Arial"/>
          <w:color w:val="262626" w:themeColor="text1" w:themeTint="D9"/>
          <w:sz w:val="16"/>
          <w:szCs w:val="16"/>
        </w:rPr>
        <w:t xml:space="preserve">, 1992. </w:t>
      </w:r>
    </w:p>
    <w:p w14:paraId="7FDC1B20"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CARVALHO, </w:t>
      </w:r>
      <w:proofErr w:type="spellStart"/>
      <w:r w:rsidRPr="00A17CE7">
        <w:rPr>
          <w:rFonts w:ascii="Verdana" w:hAnsi="Verdana" w:cs="Arial"/>
          <w:color w:val="262626" w:themeColor="text1" w:themeTint="D9"/>
          <w:sz w:val="16"/>
          <w:szCs w:val="16"/>
        </w:rPr>
        <w:t>Rosita</w:t>
      </w:r>
      <w:proofErr w:type="spellEnd"/>
      <w:r w:rsidRPr="00A17CE7">
        <w:rPr>
          <w:rFonts w:ascii="Verdana" w:hAnsi="Verdana" w:cs="Arial"/>
          <w:color w:val="262626" w:themeColor="text1" w:themeTint="D9"/>
          <w:sz w:val="16"/>
          <w:szCs w:val="16"/>
        </w:rPr>
        <w:t xml:space="preserve"> </w:t>
      </w:r>
      <w:proofErr w:type="spellStart"/>
      <w:r w:rsidRPr="00A17CE7">
        <w:rPr>
          <w:rFonts w:ascii="Verdana" w:hAnsi="Verdana" w:cs="Arial"/>
          <w:color w:val="262626" w:themeColor="text1" w:themeTint="D9"/>
          <w:sz w:val="16"/>
          <w:szCs w:val="16"/>
        </w:rPr>
        <w:t>Edler</w:t>
      </w:r>
      <w:proofErr w:type="spellEnd"/>
      <w:r w:rsidRPr="00A17CE7">
        <w:rPr>
          <w:rFonts w:ascii="Verdana" w:hAnsi="Verdana" w:cs="Arial"/>
          <w:color w:val="262626" w:themeColor="text1" w:themeTint="D9"/>
          <w:sz w:val="16"/>
          <w:szCs w:val="16"/>
        </w:rPr>
        <w:t xml:space="preserve">. Educação Inclusiva - com os pingos nos </w:t>
      </w:r>
      <w:proofErr w:type="spellStart"/>
      <w:r w:rsidRPr="00A17CE7">
        <w:rPr>
          <w:rFonts w:ascii="Verdana" w:hAnsi="Verdana" w:cs="Arial"/>
          <w:color w:val="262626" w:themeColor="text1" w:themeTint="D9"/>
          <w:sz w:val="16"/>
          <w:szCs w:val="16"/>
        </w:rPr>
        <w:t>is</w:t>
      </w:r>
      <w:proofErr w:type="spellEnd"/>
      <w:r w:rsidRPr="00A17CE7">
        <w:rPr>
          <w:rFonts w:ascii="Verdana" w:hAnsi="Verdana" w:cs="Arial"/>
          <w:color w:val="262626" w:themeColor="text1" w:themeTint="D9"/>
          <w:sz w:val="16"/>
          <w:szCs w:val="16"/>
        </w:rPr>
        <w:t>. 6ª ed. Porto Alegre: Editora Mediação. 2008.</w:t>
      </w:r>
    </w:p>
    <w:p w14:paraId="3A099249"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LUCKESI, Cipriano Carlos. Avaliação da Aprendizagem Escolar. 19ª ed. São Paulo: Cortez. 2008.</w:t>
      </w:r>
    </w:p>
    <w:p w14:paraId="1C3DD782"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SACRISTAN, </w:t>
      </w:r>
      <w:proofErr w:type="spellStart"/>
      <w:r w:rsidRPr="00A17CE7">
        <w:rPr>
          <w:rFonts w:ascii="Verdana" w:hAnsi="Verdana" w:cs="Arial"/>
          <w:color w:val="262626" w:themeColor="text1" w:themeTint="D9"/>
          <w:sz w:val="16"/>
          <w:szCs w:val="16"/>
        </w:rPr>
        <w:t>Gimeno</w:t>
      </w:r>
      <w:proofErr w:type="spellEnd"/>
      <w:r w:rsidRPr="00A17CE7">
        <w:rPr>
          <w:rFonts w:ascii="Verdana" w:hAnsi="Verdana" w:cs="Arial"/>
          <w:color w:val="262626" w:themeColor="text1" w:themeTint="D9"/>
          <w:sz w:val="16"/>
          <w:szCs w:val="16"/>
        </w:rPr>
        <w:t xml:space="preserve">. O currículo: uma reflexão sobre a prática. Porto Alegre: </w:t>
      </w:r>
      <w:proofErr w:type="spellStart"/>
      <w:r w:rsidRPr="00A17CE7">
        <w:rPr>
          <w:rFonts w:ascii="Verdana" w:hAnsi="Verdana" w:cs="Arial"/>
          <w:color w:val="262626" w:themeColor="text1" w:themeTint="D9"/>
          <w:sz w:val="16"/>
          <w:szCs w:val="16"/>
        </w:rPr>
        <w:t>ArtMed</w:t>
      </w:r>
      <w:proofErr w:type="spellEnd"/>
      <w:r w:rsidRPr="00A17CE7">
        <w:rPr>
          <w:rFonts w:ascii="Verdana" w:hAnsi="Verdana" w:cs="Arial"/>
          <w:color w:val="262626" w:themeColor="text1" w:themeTint="D9"/>
          <w:sz w:val="16"/>
          <w:szCs w:val="16"/>
        </w:rPr>
        <w:t>. 2000.</w:t>
      </w:r>
    </w:p>
    <w:p w14:paraId="0B8159AA"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VASCONCELOS, Celso dos Santos. Avaliação da Aprendizagem: Práticas de mudança - por uma práxis transformadora. 5ª ed.(revista e ampliada). São Paulo: </w:t>
      </w:r>
      <w:proofErr w:type="spellStart"/>
      <w:r w:rsidRPr="00A17CE7">
        <w:rPr>
          <w:rFonts w:ascii="Verdana" w:hAnsi="Verdana" w:cs="Arial"/>
          <w:color w:val="262626" w:themeColor="text1" w:themeTint="D9"/>
          <w:sz w:val="16"/>
          <w:szCs w:val="16"/>
        </w:rPr>
        <w:t>Libertad</w:t>
      </w:r>
      <w:proofErr w:type="spellEnd"/>
      <w:r w:rsidRPr="00A17CE7">
        <w:rPr>
          <w:rFonts w:ascii="Verdana" w:hAnsi="Verdana" w:cs="Arial"/>
          <w:color w:val="262626" w:themeColor="text1" w:themeTint="D9"/>
          <w:sz w:val="16"/>
          <w:szCs w:val="16"/>
        </w:rPr>
        <w:t>, 2003.</w:t>
      </w:r>
    </w:p>
    <w:p w14:paraId="7C599483"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ZABALA, </w:t>
      </w:r>
      <w:proofErr w:type="spellStart"/>
      <w:r w:rsidRPr="00A17CE7">
        <w:rPr>
          <w:rFonts w:ascii="Verdana" w:hAnsi="Verdana" w:cs="Arial"/>
          <w:color w:val="262626" w:themeColor="text1" w:themeTint="D9"/>
          <w:sz w:val="16"/>
          <w:szCs w:val="16"/>
        </w:rPr>
        <w:t>Antoni</w:t>
      </w:r>
      <w:proofErr w:type="spellEnd"/>
      <w:r w:rsidRPr="00A17CE7">
        <w:rPr>
          <w:rFonts w:ascii="Verdana" w:hAnsi="Verdana" w:cs="Arial"/>
          <w:color w:val="262626" w:themeColor="text1" w:themeTint="D9"/>
          <w:sz w:val="16"/>
          <w:szCs w:val="16"/>
        </w:rPr>
        <w:t xml:space="preserve">. A Prática Educativa: Como Ensinar. Porto Alegre: </w:t>
      </w:r>
      <w:proofErr w:type="spellStart"/>
      <w:r w:rsidRPr="00A17CE7">
        <w:rPr>
          <w:rFonts w:ascii="Verdana" w:hAnsi="Verdana" w:cs="Arial"/>
          <w:color w:val="262626" w:themeColor="text1" w:themeTint="D9"/>
          <w:sz w:val="16"/>
          <w:szCs w:val="16"/>
        </w:rPr>
        <w:t>ArtMed</w:t>
      </w:r>
      <w:proofErr w:type="spellEnd"/>
      <w:r w:rsidRPr="00A17CE7">
        <w:rPr>
          <w:rFonts w:ascii="Verdana" w:hAnsi="Verdana" w:cs="Arial"/>
          <w:color w:val="262626" w:themeColor="text1" w:themeTint="D9"/>
          <w:sz w:val="16"/>
          <w:szCs w:val="16"/>
        </w:rPr>
        <w:t>. 1998.</w:t>
      </w:r>
    </w:p>
    <w:p w14:paraId="13A369EB"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MEC - Brasília. Parâmetros Curriculares Nacionais, Vol. 1 e Vol. 10 (</w:t>
      </w:r>
      <w:proofErr w:type="gramStart"/>
      <w:r w:rsidRPr="00A17CE7">
        <w:rPr>
          <w:rFonts w:ascii="Verdana" w:hAnsi="Verdana" w:cs="Arial"/>
          <w:color w:val="262626" w:themeColor="text1" w:themeTint="D9"/>
          <w:sz w:val="16"/>
          <w:szCs w:val="16"/>
        </w:rPr>
        <w:t>10.1,10.</w:t>
      </w:r>
      <w:proofErr w:type="gramEnd"/>
      <w:r w:rsidRPr="00A17CE7">
        <w:rPr>
          <w:rFonts w:ascii="Verdana" w:hAnsi="Verdana" w:cs="Arial"/>
          <w:color w:val="262626" w:themeColor="text1" w:themeTint="D9"/>
          <w:sz w:val="16"/>
          <w:szCs w:val="16"/>
        </w:rPr>
        <w:t>2,10.3,10.4,10.5)</w:t>
      </w:r>
    </w:p>
    <w:p w14:paraId="7F230774"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MEC - Brasília 2008 - Indagações sobre o currículo</w:t>
      </w:r>
    </w:p>
    <w:p w14:paraId="7DE1D7FC"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LDB - Lei de Diretrizes e Bases da Educação Nacional – nº 9.394/20/12/1996.</w:t>
      </w:r>
    </w:p>
    <w:p w14:paraId="5C27DFA6"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PNE - Plano Nacional de Educação – Lei nº 13.005 de 2014.</w:t>
      </w:r>
    </w:p>
    <w:p w14:paraId="00BBBBF3"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Constituição Federal - Da Educação, Capítulo III, Seção I.</w:t>
      </w:r>
    </w:p>
    <w:p w14:paraId="3D26082F"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ECA - Estatuto da Criança e do Adolescente – Lei nº 8.069 de 1990.</w:t>
      </w:r>
    </w:p>
    <w:p w14:paraId="7714C1AC"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BRASIL. Ministério da Educação. Base Nacional Comum Curricular. Disponível em: http://basenacionalcomum.mec.gov.br</w:t>
      </w:r>
    </w:p>
    <w:p w14:paraId="7256DD8A"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BRASIL. Ministério da Educação. Secretaria de Educação Básica. Diretrizes Curriculares Nacionais Gerais da Educação Básica. Brasília: MEC, SEB, DICEI, 2013.</w:t>
      </w:r>
    </w:p>
    <w:p w14:paraId="097DF34B" w14:textId="77777777" w:rsidR="007817DB" w:rsidRPr="00A17CE7" w:rsidRDefault="007817DB" w:rsidP="007817DB">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A17CE7">
        <w:rPr>
          <w:rFonts w:ascii="Verdana" w:eastAsia="Times New Roman" w:hAnsi="Verdana" w:cs="Arial"/>
          <w:b/>
          <w:color w:val="262626" w:themeColor="text1" w:themeTint="D9"/>
          <w:sz w:val="16"/>
          <w:szCs w:val="16"/>
          <w:lang w:eastAsia="pt-BR"/>
        </w:rPr>
        <w:t>CONHECIMENTOS ESPECÍFICOS</w:t>
      </w:r>
    </w:p>
    <w:p w14:paraId="3FEB36F9"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Geografia: ensino, aprendizagem e avaliação. Uso de mapas na sala de aula. Espaço geográfico: territórios e lugares. Natureza e meio ambiente. Recursos Naturais. Relevo, clima, hidrografia, vegetação e solos. Paisagens. O campo e a cidade. Sociedade urbano-industrial. Cultura. Tecnologia e globalização. Noções cartográficas. Os elementos do espaço geográfico (sócio-econômico-naturais).  A população Mundial: estrutura, crescimento e distribuição populacional; explosão demográfica X problemas de alimentação; dinâmica e conflitos.  Processos de industrialização </w:t>
      </w:r>
      <w:r w:rsidRPr="007817DB">
        <w:rPr>
          <w:rFonts w:ascii="Verdana" w:hAnsi="Verdana" w:cs="Arial"/>
          <w:color w:val="262626" w:themeColor="text1" w:themeTint="D9"/>
          <w:sz w:val="16"/>
          <w:szCs w:val="16"/>
        </w:rPr>
        <w:t xml:space="preserve">e urbanização. Os modos e sistemas de produção (jardinagem, coletivista, comercial, subsistência, "plantation", intensivo e extensivo). A organização do Espaço Brasileiro, posição geográfica do Brasil, divisão regional (divisão do IBGE e geoeconômica); o espaço colonial e o espaço atual. O Brasil no contexto mundial. Fontes energéticas e os recursos minerais. </w:t>
      </w:r>
    </w:p>
    <w:p w14:paraId="3DA8C72C"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Sugestão Bibliográfica:</w:t>
      </w:r>
    </w:p>
    <w:p w14:paraId="0EEDBF39"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ADÃO, Edilson. Laercio Furquim Jr.360º Geografia em Rede.</w:t>
      </w:r>
    </w:p>
    <w:p w14:paraId="51CDB82F"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CASTROGIOVANNI, A. Carlos; CALLAI, Helena; KAERCHER, Nestor André. Ensino de Geografia: práticas e textualizações no cotidiano. Porto Alegre: Mediação, 2001.</w:t>
      </w:r>
    </w:p>
    <w:p w14:paraId="5C1FD20B"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CASTROGIOVANNI, A. Carlos. Ensino de geografia: caminhos e encantos.</w:t>
      </w:r>
    </w:p>
    <w:p w14:paraId="4BC9CA36"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MAGNÓLI, Demétrio e ARAÚJO, Regina. A nova geografia: Estudos de Geografia do Brasil. São Paulo: Moderna, 2001. </w:t>
      </w:r>
    </w:p>
    <w:p w14:paraId="175F47C5"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MARTINELLI, Marcello. Mapas da Geografia e da Cartografia Temática. São Paulo: Contexto, 2003.</w:t>
      </w:r>
    </w:p>
    <w:p w14:paraId="3D51155A"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MEDEIROS, Paulo César. Fundamentos Teóricos E Práticos Do Ensino de Geografia.</w:t>
      </w:r>
    </w:p>
    <w:p w14:paraId="6AACEDCB"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Parâmetros curriculares Nacionais - Terceiro e Quarto Ciclos do Ensino Fundamental: Geografia</w:t>
      </w:r>
    </w:p>
    <w:p w14:paraId="072B6542"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PITTE, Jean - Robert (coordenação geral): Geografia a natureza humanizada. Ensino Médio. São Paulo: FTD, 1998. </w:t>
      </w:r>
    </w:p>
    <w:p w14:paraId="26D846A8" w14:textId="77777777" w:rsidR="007817DB" w:rsidRPr="007817DB" w:rsidRDefault="007817DB" w:rsidP="007817DB">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SENE, Eustáquio de, MOREIRA, João Carlos. Espaço Geográfico e Globalização. Geografia Geral e do Brasil. São Paulo: Scipione, 1999.</w:t>
      </w:r>
    </w:p>
    <w:p w14:paraId="16B37E1B" w14:textId="77777777" w:rsidR="007817DB"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p>
    <w:p w14:paraId="6675D4EF" w14:textId="77777777" w:rsidR="007817DB" w:rsidRPr="007817DB" w:rsidRDefault="007817DB" w:rsidP="007817DB">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Para a função de Professor de Educação Básica II - História</w:t>
      </w:r>
    </w:p>
    <w:p w14:paraId="5176CFB5" w14:textId="77777777" w:rsidR="007817DB" w:rsidRPr="00A17CE7" w:rsidRDefault="007817DB" w:rsidP="007817DB">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A17CE7">
        <w:rPr>
          <w:rFonts w:ascii="Verdana" w:eastAsia="Times New Roman" w:hAnsi="Verdana" w:cs="Arial"/>
          <w:b/>
          <w:color w:val="262626" w:themeColor="text1" w:themeTint="D9"/>
          <w:sz w:val="16"/>
          <w:szCs w:val="16"/>
          <w:lang w:eastAsia="pt-BR"/>
        </w:rPr>
        <w:t>CONHECIMENTOS PEDAGOGICOS / LEGISLAÇÃO</w:t>
      </w:r>
    </w:p>
    <w:p w14:paraId="560B2865" w14:textId="77777777" w:rsidR="007817DB" w:rsidRPr="00A17CE7"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Teorias pedagógicas. Pensadores da Educação.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05199C23" w14:textId="77777777" w:rsidR="007817DB" w:rsidRPr="00A17CE7" w:rsidRDefault="007817DB" w:rsidP="007817DB">
      <w:pPr>
        <w:autoSpaceDE w:val="0"/>
        <w:autoSpaceDN w:val="0"/>
        <w:adjustRightInd w:val="0"/>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Sugestão Bibliográfica:</w:t>
      </w:r>
    </w:p>
    <w:p w14:paraId="42879E57" w14:textId="77777777" w:rsidR="007817DB" w:rsidRPr="00A17CE7"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A17CE7">
        <w:rPr>
          <w:rFonts w:ascii="Verdana" w:eastAsia="Calibri" w:hAnsi="Verdana" w:cs="Arial"/>
          <w:color w:val="262626" w:themeColor="text1" w:themeTint="D9"/>
          <w:sz w:val="16"/>
          <w:szCs w:val="16"/>
        </w:rPr>
        <w:t xml:space="preserve">- FONSECA, Vitor da. Desenvolvimento Psicomotor e Aprendizagem. 1ª Ed. Porto Alegre: Artmed,2008 </w:t>
      </w:r>
    </w:p>
    <w:p w14:paraId="67D24F36" w14:textId="77777777" w:rsidR="007817DB" w:rsidRPr="00A17CE7"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r w:rsidRPr="00A17CE7">
        <w:rPr>
          <w:rFonts w:ascii="Verdana" w:eastAsia="Calibri" w:hAnsi="Verdana" w:cs="Arial"/>
          <w:color w:val="262626" w:themeColor="text1" w:themeTint="D9"/>
          <w:sz w:val="16"/>
          <w:szCs w:val="16"/>
        </w:rPr>
        <w:t xml:space="preserve">- LATAILLE, Yves. </w:t>
      </w:r>
      <w:proofErr w:type="spellStart"/>
      <w:proofErr w:type="gramStart"/>
      <w:r w:rsidRPr="00A17CE7">
        <w:rPr>
          <w:rFonts w:ascii="Verdana" w:eastAsia="Calibri" w:hAnsi="Verdana" w:cs="Arial"/>
          <w:color w:val="262626" w:themeColor="text1" w:themeTint="D9"/>
          <w:sz w:val="16"/>
          <w:szCs w:val="16"/>
        </w:rPr>
        <w:t>DANTAS,</w:t>
      </w:r>
      <w:proofErr w:type="gramEnd"/>
      <w:r w:rsidRPr="00A17CE7">
        <w:rPr>
          <w:rFonts w:ascii="Verdana" w:eastAsia="Calibri" w:hAnsi="Verdana" w:cs="Arial"/>
          <w:color w:val="262626" w:themeColor="text1" w:themeTint="D9"/>
          <w:sz w:val="16"/>
          <w:szCs w:val="16"/>
        </w:rPr>
        <w:t>Heloisa</w:t>
      </w:r>
      <w:proofErr w:type="spellEnd"/>
      <w:r w:rsidRPr="00A17CE7">
        <w:rPr>
          <w:rFonts w:ascii="Verdana" w:eastAsia="Calibri" w:hAnsi="Verdana" w:cs="Arial"/>
          <w:color w:val="262626" w:themeColor="text1" w:themeTint="D9"/>
          <w:sz w:val="16"/>
          <w:szCs w:val="16"/>
        </w:rPr>
        <w:t xml:space="preserve"> e OLIVEIRA, Marta Kohl de, Piaget, Vygotsky, </w:t>
      </w:r>
      <w:proofErr w:type="spellStart"/>
      <w:r w:rsidRPr="00A17CE7">
        <w:rPr>
          <w:rFonts w:ascii="Verdana" w:eastAsia="Calibri" w:hAnsi="Verdana" w:cs="Arial"/>
          <w:color w:val="262626" w:themeColor="text1" w:themeTint="D9"/>
          <w:sz w:val="16"/>
          <w:szCs w:val="16"/>
        </w:rPr>
        <w:t>Wallon</w:t>
      </w:r>
      <w:proofErr w:type="spellEnd"/>
      <w:r w:rsidRPr="00A17CE7">
        <w:rPr>
          <w:rFonts w:ascii="Verdana" w:eastAsia="Calibri" w:hAnsi="Verdana" w:cs="Arial"/>
          <w:color w:val="262626" w:themeColor="text1" w:themeTint="D9"/>
          <w:sz w:val="16"/>
          <w:szCs w:val="16"/>
        </w:rPr>
        <w:t xml:space="preserve">: teorias psicogenéticas em discussão. ed., </w:t>
      </w:r>
      <w:proofErr w:type="spellStart"/>
      <w:r w:rsidRPr="00A17CE7">
        <w:rPr>
          <w:rFonts w:ascii="Verdana" w:eastAsia="Calibri" w:hAnsi="Verdana" w:cs="Arial"/>
          <w:color w:val="262626" w:themeColor="text1" w:themeTint="D9"/>
          <w:sz w:val="16"/>
          <w:szCs w:val="16"/>
        </w:rPr>
        <w:t>SãoPaulo</w:t>
      </w:r>
      <w:proofErr w:type="spellEnd"/>
      <w:r w:rsidRPr="00A17CE7">
        <w:rPr>
          <w:rFonts w:ascii="Verdana" w:eastAsia="Calibri" w:hAnsi="Verdana" w:cs="Arial"/>
          <w:color w:val="262626" w:themeColor="text1" w:themeTint="D9"/>
          <w:sz w:val="16"/>
          <w:szCs w:val="16"/>
        </w:rPr>
        <w:t xml:space="preserve">: </w:t>
      </w:r>
      <w:proofErr w:type="spellStart"/>
      <w:r w:rsidRPr="00A17CE7">
        <w:rPr>
          <w:rFonts w:ascii="Verdana" w:eastAsia="Calibri" w:hAnsi="Verdana" w:cs="Arial"/>
          <w:color w:val="262626" w:themeColor="text1" w:themeTint="D9"/>
          <w:sz w:val="16"/>
          <w:szCs w:val="16"/>
        </w:rPr>
        <w:t>Summus</w:t>
      </w:r>
      <w:proofErr w:type="spellEnd"/>
      <w:r w:rsidRPr="00A17CE7">
        <w:rPr>
          <w:rFonts w:ascii="Verdana" w:eastAsia="Calibri" w:hAnsi="Verdana" w:cs="Arial"/>
          <w:color w:val="262626" w:themeColor="text1" w:themeTint="D9"/>
          <w:sz w:val="16"/>
          <w:szCs w:val="16"/>
        </w:rPr>
        <w:t xml:space="preserve">, 1992. </w:t>
      </w:r>
    </w:p>
    <w:p w14:paraId="0A35C222"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CARVALHO, </w:t>
      </w:r>
      <w:proofErr w:type="spellStart"/>
      <w:r w:rsidRPr="00A17CE7">
        <w:rPr>
          <w:rFonts w:ascii="Verdana" w:hAnsi="Verdana" w:cs="Arial"/>
          <w:color w:val="262626" w:themeColor="text1" w:themeTint="D9"/>
          <w:sz w:val="16"/>
          <w:szCs w:val="16"/>
        </w:rPr>
        <w:t>Rosita</w:t>
      </w:r>
      <w:proofErr w:type="spellEnd"/>
      <w:r w:rsidRPr="00A17CE7">
        <w:rPr>
          <w:rFonts w:ascii="Verdana" w:hAnsi="Verdana" w:cs="Arial"/>
          <w:color w:val="262626" w:themeColor="text1" w:themeTint="D9"/>
          <w:sz w:val="16"/>
          <w:szCs w:val="16"/>
        </w:rPr>
        <w:t xml:space="preserve"> </w:t>
      </w:r>
      <w:proofErr w:type="spellStart"/>
      <w:r w:rsidRPr="00A17CE7">
        <w:rPr>
          <w:rFonts w:ascii="Verdana" w:hAnsi="Verdana" w:cs="Arial"/>
          <w:color w:val="262626" w:themeColor="text1" w:themeTint="D9"/>
          <w:sz w:val="16"/>
          <w:szCs w:val="16"/>
        </w:rPr>
        <w:t>Edler</w:t>
      </w:r>
      <w:proofErr w:type="spellEnd"/>
      <w:r w:rsidRPr="00A17CE7">
        <w:rPr>
          <w:rFonts w:ascii="Verdana" w:hAnsi="Verdana" w:cs="Arial"/>
          <w:color w:val="262626" w:themeColor="text1" w:themeTint="D9"/>
          <w:sz w:val="16"/>
          <w:szCs w:val="16"/>
        </w:rPr>
        <w:t xml:space="preserve">. Educação Inclusiva - com os pingos nos </w:t>
      </w:r>
      <w:proofErr w:type="spellStart"/>
      <w:r w:rsidRPr="00A17CE7">
        <w:rPr>
          <w:rFonts w:ascii="Verdana" w:hAnsi="Verdana" w:cs="Arial"/>
          <w:color w:val="262626" w:themeColor="text1" w:themeTint="D9"/>
          <w:sz w:val="16"/>
          <w:szCs w:val="16"/>
        </w:rPr>
        <w:t>is</w:t>
      </w:r>
      <w:proofErr w:type="spellEnd"/>
      <w:r w:rsidRPr="00A17CE7">
        <w:rPr>
          <w:rFonts w:ascii="Verdana" w:hAnsi="Verdana" w:cs="Arial"/>
          <w:color w:val="262626" w:themeColor="text1" w:themeTint="D9"/>
          <w:sz w:val="16"/>
          <w:szCs w:val="16"/>
        </w:rPr>
        <w:t>. 6ª ed. Porto Alegre: Editora Mediação. 2008.</w:t>
      </w:r>
    </w:p>
    <w:p w14:paraId="4B653AF6"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LUCKESI, Cipriano Carlos. Avaliação da Aprendizagem Escolar. 19ª ed. São Paulo: Cortez. 2008.</w:t>
      </w:r>
    </w:p>
    <w:p w14:paraId="0593DA72"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lastRenderedPageBreak/>
        <w:t xml:space="preserve">- SACRISTAN, </w:t>
      </w:r>
      <w:proofErr w:type="spellStart"/>
      <w:r w:rsidRPr="00A17CE7">
        <w:rPr>
          <w:rFonts w:ascii="Verdana" w:hAnsi="Verdana" w:cs="Arial"/>
          <w:color w:val="262626" w:themeColor="text1" w:themeTint="D9"/>
          <w:sz w:val="16"/>
          <w:szCs w:val="16"/>
        </w:rPr>
        <w:t>Gimeno</w:t>
      </w:r>
      <w:proofErr w:type="spellEnd"/>
      <w:r w:rsidRPr="00A17CE7">
        <w:rPr>
          <w:rFonts w:ascii="Verdana" w:hAnsi="Verdana" w:cs="Arial"/>
          <w:color w:val="262626" w:themeColor="text1" w:themeTint="D9"/>
          <w:sz w:val="16"/>
          <w:szCs w:val="16"/>
        </w:rPr>
        <w:t xml:space="preserve">. O currículo: uma reflexão sobre a prática. Porto Alegre: </w:t>
      </w:r>
      <w:proofErr w:type="spellStart"/>
      <w:r w:rsidRPr="00A17CE7">
        <w:rPr>
          <w:rFonts w:ascii="Verdana" w:hAnsi="Verdana" w:cs="Arial"/>
          <w:color w:val="262626" w:themeColor="text1" w:themeTint="D9"/>
          <w:sz w:val="16"/>
          <w:szCs w:val="16"/>
        </w:rPr>
        <w:t>ArtMed</w:t>
      </w:r>
      <w:proofErr w:type="spellEnd"/>
      <w:r w:rsidRPr="00A17CE7">
        <w:rPr>
          <w:rFonts w:ascii="Verdana" w:hAnsi="Verdana" w:cs="Arial"/>
          <w:color w:val="262626" w:themeColor="text1" w:themeTint="D9"/>
          <w:sz w:val="16"/>
          <w:szCs w:val="16"/>
        </w:rPr>
        <w:t>. 2000.</w:t>
      </w:r>
    </w:p>
    <w:p w14:paraId="142FEA2F"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VASCONCELOS, Celso dos Santos. Avaliação da Aprendizagem: Práticas de mudança - por uma práxis transformadora. 5ª ed.(revista e ampliada). São Paulo: </w:t>
      </w:r>
      <w:proofErr w:type="spellStart"/>
      <w:r w:rsidRPr="00A17CE7">
        <w:rPr>
          <w:rFonts w:ascii="Verdana" w:hAnsi="Verdana" w:cs="Arial"/>
          <w:color w:val="262626" w:themeColor="text1" w:themeTint="D9"/>
          <w:sz w:val="16"/>
          <w:szCs w:val="16"/>
        </w:rPr>
        <w:t>Libertad</w:t>
      </w:r>
      <w:proofErr w:type="spellEnd"/>
      <w:r w:rsidRPr="00A17CE7">
        <w:rPr>
          <w:rFonts w:ascii="Verdana" w:hAnsi="Verdana" w:cs="Arial"/>
          <w:color w:val="262626" w:themeColor="text1" w:themeTint="D9"/>
          <w:sz w:val="16"/>
          <w:szCs w:val="16"/>
        </w:rPr>
        <w:t>, 2003.</w:t>
      </w:r>
    </w:p>
    <w:p w14:paraId="0D37CB58"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ZABALA, </w:t>
      </w:r>
      <w:proofErr w:type="spellStart"/>
      <w:r w:rsidRPr="00A17CE7">
        <w:rPr>
          <w:rFonts w:ascii="Verdana" w:hAnsi="Verdana" w:cs="Arial"/>
          <w:color w:val="262626" w:themeColor="text1" w:themeTint="D9"/>
          <w:sz w:val="16"/>
          <w:szCs w:val="16"/>
        </w:rPr>
        <w:t>Antoni</w:t>
      </w:r>
      <w:proofErr w:type="spellEnd"/>
      <w:r w:rsidRPr="00A17CE7">
        <w:rPr>
          <w:rFonts w:ascii="Verdana" w:hAnsi="Verdana" w:cs="Arial"/>
          <w:color w:val="262626" w:themeColor="text1" w:themeTint="D9"/>
          <w:sz w:val="16"/>
          <w:szCs w:val="16"/>
        </w:rPr>
        <w:t xml:space="preserve">. A Prática Educativa: Como Ensinar. Porto Alegre: </w:t>
      </w:r>
      <w:proofErr w:type="spellStart"/>
      <w:r w:rsidRPr="00A17CE7">
        <w:rPr>
          <w:rFonts w:ascii="Verdana" w:hAnsi="Verdana" w:cs="Arial"/>
          <w:color w:val="262626" w:themeColor="text1" w:themeTint="D9"/>
          <w:sz w:val="16"/>
          <w:szCs w:val="16"/>
        </w:rPr>
        <w:t>ArtMed</w:t>
      </w:r>
      <w:proofErr w:type="spellEnd"/>
      <w:r w:rsidRPr="00A17CE7">
        <w:rPr>
          <w:rFonts w:ascii="Verdana" w:hAnsi="Verdana" w:cs="Arial"/>
          <w:color w:val="262626" w:themeColor="text1" w:themeTint="D9"/>
          <w:sz w:val="16"/>
          <w:szCs w:val="16"/>
        </w:rPr>
        <w:t>. 1998.</w:t>
      </w:r>
    </w:p>
    <w:p w14:paraId="3080A046"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MEC - Brasília. Parâmetros Curriculares Nacionais, Vol. 1 e Vol. 10 (</w:t>
      </w:r>
      <w:proofErr w:type="gramStart"/>
      <w:r w:rsidRPr="00A17CE7">
        <w:rPr>
          <w:rFonts w:ascii="Verdana" w:hAnsi="Verdana" w:cs="Arial"/>
          <w:color w:val="262626" w:themeColor="text1" w:themeTint="D9"/>
          <w:sz w:val="16"/>
          <w:szCs w:val="16"/>
        </w:rPr>
        <w:t>10.1,10.</w:t>
      </w:r>
      <w:proofErr w:type="gramEnd"/>
      <w:r w:rsidRPr="00A17CE7">
        <w:rPr>
          <w:rFonts w:ascii="Verdana" w:hAnsi="Verdana" w:cs="Arial"/>
          <w:color w:val="262626" w:themeColor="text1" w:themeTint="D9"/>
          <w:sz w:val="16"/>
          <w:szCs w:val="16"/>
        </w:rPr>
        <w:t>2,10.3,10.4,10.5)</w:t>
      </w:r>
    </w:p>
    <w:p w14:paraId="519164D6"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MEC - Brasília 2008 - Indagações sobre o currículo</w:t>
      </w:r>
    </w:p>
    <w:p w14:paraId="51D6438D"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LDB - Lei de Diretrizes e Bases da Educação Nacional – nº 9.394/20/12/1996.</w:t>
      </w:r>
    </w:p>
    <w:p w14:paraId="23EA61F3"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PNE - Plano Nacional de Educação – Lei nº 13.005 de 2014.</w:t>
      </w:r>
    </w:p>
    <w:p w14:paraId="71BC6611"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Constituição Federal - Da Educação, Capítulo III, Seção I.</w:t>
      </w:r>
    </w:p>
    <w:p w14:paraId="63A47C41"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ECA - Estatuto da Criança e do Adolescente – Lei nº 8.069 de 1990.</w:t>
      </w:r>
    </w:p>
    <w:p w14:paraId="383FC0FA"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BRASIL. Ministério da Educação. Base Nacional Comum Curricular. Disponível em: http://basenacionalcomum.mec.gov.br</w:t>
      </w:r>
    </w:p>
    <w:p w14:paraId="00DAF7DD"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BRASIL. Ministério da Educação. Secretaria de Educação Básica. Diretrizes Curriculares Nacionais Gerais da Educação Básica. Brasília: MEC, SEB, DICEI, 2013.</w:t>
      </w:r>
    </w:p>
    <w:p w14:paraId="6B637FDF" w14:textId="77777777" w:rsidR="007817DB" w:rsidRPr="00A17CE7" w:rsidRDefault="007817DB" w:rsidP="007817DB">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A17CE7">
        <w:rPr>
          <w:rFonts w:ascii="Verdana" w:eastAsia="Times New Roman" w:hAnsi="Verdana" w:cs="Arial"/>
          <w:b/>
          <w:color w:val="262626" w:themeColor="text1" w:themeTint="D9"/>
          <w:sz w:val="16"/>
          <w:szCs w:val="16"/>
          <w:lang w:eastAsia="pt-BR"/>
        </w:rPr>
        <w:t>CONHECIMENTOS ESPECÍFICOS</w:t>
      </w:r>
    </w:p>
    <w:p w14:paraId="632D7CC1"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História: ensino e aprendizagem. Materiais Didáticos. Trabalhos com documentos na sala de aula. O tempo no estudo da História. História africana e indígena: importância e influência na formação da sociedade brasileira. História do Brasil: Brasil Colônia: a colonização no processo de expansão ultramarina; sistema colonial; trabalho escravo e formas de resistência; peculiaridade do processo de independência do Brasil. Brasil Império: Primeiro Reinado; Período Regencial; Segundo Reinado e política externa; imigração e movimento abolicionista; a crise no império. Brasil República: sociedade e cultura na Primeira República; mecanismos políticos da República Velha e do Estado Novo; aspectos econômicos e políticos dos governos militares; a redemocratização e o panorama político atual. História Geral: Processo de humanização, Paleolítico e Neolítico. Antiguidade Oriental. Antiguidade Clássica: Grécia e Roma. Europa Medieval. Idade Moderna. Revoluções liberais e movimentos sociais do século XIX; a segunda Revolução industrial e o Imperialismo; Primeira Guerra Mundial; Revolução Russa; Segunda Guerra Mundial; Guerra Fria; Descolonização da Ásia e da África; Conflitos na América Latina e no Oriente Médio.</w:t>
      </w:r>
    </w:p>
    <w:p w14:paraId="6317EF53"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Sugestão Bibliográfica:</w:t>
      </w:r>
    </w:p>
    <w:p w14:paraId="28451C9E"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ABREU, Martha e SOIHET, Rachel (</w:t>
      </w:r>
      <w:proofErr w:type="spellStart"/>
      <w:r w:rsidRPr="00A17CE7">
        <w:rPr>
          <w:rFonts w:ascii="Verdana" w:hAnsi="Verdana" w:cs="Arial"/>
          <w:color w:val="262626" w:themeColor="text1" w:themeTint="D9"/>
          <w:sz w:val="16"/>
          <w:szCs w:val="16"/>
        </w:rPr>
        <w:t>Orgs</w:t>
      </w:r>
      <w:proofErr w:type="spellEnd"/>
      <w:r w:rsidRPr="00A17CE7">
        <w:rPr>
          <w:rFonts w:ascii="Verdana" w:hAnsi="Verdana" w:cs="Arial"/>
          <w:color w:val="262626" w:themeColor="text1" w:themeTint="D9"/>
          <w:sz w:val="16"/>
          <w:szCs w:val="16"/>
        </w:rPr>
        <w:t>.). Ensino de História: conceitos, temáticas e metodologia. Rio de Janeiro: Casa da Palavra, 2003.</w:t>
      </w:r>
    </w:p>
    <w:p w14:paraId="7E67AE97"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BITTENCOURT, Circe Maria Fernandes. Ensino de História: fundamentos e métodos. São Paulo: Cortez, 2005.</w:t>
      </w:r>
    </w:p>
    <w:p w14:paraId="6AA1C4D9"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BLOCH, Marc. Apologia da História ou o ofício do historiador. Trad. André Telles. Rio de Janeiro: Jorge Zahar Editor, 2002.</w:t>
      </w:r>
    </w:p>
    <w:p w14:paraId="5B09AB8C"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BUENO, Eduardo. A viagem do descobrimento: a verdadeira história da expedição de Cabral. Rio de Janeiro: Objetiva, 1998. (Coleção Terra </w:t>
      </w:r>
      <w:proofErr w:type="spellStart"/>
      <w:r w:rsidRPr="00A17CE7">
        <w:rPr>
          <w:rFonts w:ascii="Verdana" w:hAnsi="Verdana" w:cs="Arial"/>
          <w:color w:val="262626" w:themeColor="text1" w:themeTint="D9"/>
          <w:sz w:val="16"/>
          <w:szCs w:val="16"/>
        </w:rPr>
        <w:t>Brasílis</w:t>
      </w:r>
      <w:proofErr w:type="spellEnd"/>
      <w:r w:rsidRPr="00A17CE7">
        <w:rPr>
          <w:rFonts w:ascii="Verdana" w:hAnsi="Verdana" w:cs="Arial"/>
          <w:color w:val="262626" w:themeColor="text1" w:themeTint="D9"/>
          <w:sz w:val="16"/>
          <w:szCs w:val="16"/>
        </w:rPr>
        <w:t>).</w:t>
      </w:r>
    </w:p>
    <w:p w14:paraId="1D06F739"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FAUSTO, Boris. História do Brasil. 10º ed. São Paulo Edusp, 2002.</w:t>
      </w:r>
    </w:p>
    <w:p w14:paraId="2F47059F"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HERNANDEZ, Leila Leite. A África na sala de Aula: visita à História contemporânea. São Paulo: Editora Selo Negro, 2010.</w:t>
      </w:r>
    </w:p>
    <w:p w14:paraId="52AF7C47"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HOBSBAWN, Eric. A era das revoluções: Europa - 1789-1848. 12º ed. Rio de Janeiro: Paz e Terra, 2000.</w:t>
      </w:r>
    </w:p>
    <w:p w14:paraId="313F8FA1"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____. A era dos extremos: o breve século XX (1914-1991). Tradução Marcos </w:t>
      </w:r>
      <w:proofErr w:type="spellStart"/>
      <w:r w:rsidRPr="00A17CE7">
        <w:rPr>
          <w:rFonts w:ascii="Verdana" w:hAnsi="Verdana" w:cs="Arial"/>
          <w:color w:val="262626" w:themeColor="text1" w:themeTint="D9"/>
          <w:sz w:val="16"/>
          <w:szCs w:val="16"/>
        </w:rPr>
        <w:t>Santarrita</w:t>
      </w:r>
      <w:proofErr w:type="spellEnd"/>
      <w:r w:rsidRPr="00A17CE7">
        <w:rPr>
          <w:rFonts w:ascii="Verdana" w:hAnsi="Verdana" w:cs="Arial"/>
          <w:color w:val="262626" w:themeColor="text1" w:themeTint="D9"/>
          <w:sz w:val="16"/>
          <w:szCs w:val="16"/>
        </w:rPr>
        <w:t>. 2ª edição. São Paulo: Cia. das Letras, 1995.</w:t>
      </w:r>
    </w:p>
    <w:p w14:paraId="6E75D32D"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MICELI, Paulo. O feudalismo. 14ª ed. São Paulo: Atual, 1994.</w:t>
      </w:r>
    </w:p>
    <w:p w14:paraId="39334E53"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MINISTÉRIO da Educação, Secretaria de Ensino Fundamental. Parâmetros curriculares Nacionais - Terceiro e Quarto Ciclos do Ensino Fundamental: História.</w:t>
      </w:r>
    </w:p>
    <w:p w14:paraId="00508C11" w14:textId="77777777" w:rsidR="007817DB" w:rsidRPr="00A17CE7" w:rsidRDefault="007817DB" w:rsidP="007817DB">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NOVAIS, Fernando (Coord.) História Privada no Brasil. São Paulo: Companhia das Letras, 1998. (volumes I, II, III e IV).</w:t>
      </w:r>
    </w:p>
    <w:p w14:paraId="506FA766" w14:textId="77777777" w:rsidR="007817DB" w:rsidRPr="00A17CE7" w:rsidRDefault="007817DB" w:rsidP="007817DB">
      <w:pPr>
        <w:autoSpaceDE w:val="0"/>
        <w:autoSpaceDN w:val="0"/>
        <w:adjustRightInd w:val="0"/>
        <w:spacing w:after="0" w:afterAutospacing="0"/>
        <w:jc w:val="both"/>
        <w:rPr>
          <w:rFonts w:ascii="Verdana" w:eastAsia="Calibri" w:hAnsi="Verdana" w:cs="Arial"/>
          <w:color w:val="262626" w:themeColor="text1" w:themeTint="D9"/>
          <w:sz w:val="16"/>
          <w:szCs w:val="16"/>
        </w:rPr>
      </w:pPr>
    </w:p>
    <w:p w14:paraId="287BE048" w14:textId="320C60B3" w:rsidR="00E861C7" w:rsidRPr="00A17CE7" w:rsidRDefault="00E861C7" w:rsidP="00E861C7">
      <w:pPr>
        <w:spacing w:after="0" w:afterAutospacing="0"/>
        <w:jc w:val="both"/>
        <w:rPr>
          <w:rFonts w:ascii="Verdana" w:hAnsi="Verdana" w:cs="Arial"/>
          <w:b/>
          <w:color w:val="262626" w:themeColor="text1" w:themeTint="D9"/>
          <w:sz w:val="16"/>
          <w:szCs w:val="16"/>
        </w:rPr>
      </w:pPr>
      <w:r w:rsidRPr="00A17CE7">
        <w:rPr>
          <w:rFonts w:ascii="Verdana" w:hAnsi="Verdana" w:cs="Arial"/>
          <w:b/>
          <w:color w:val="262626" w:themeColor="text1" w:themeTint="D9"/>
          <w:sz w:val="16"/>
          <w:szCs w:val="16"/>
        </w:rPr>
        <w:t>Para a função de Professor de Educação Básica II – Inglês</w:t>
      </w:r>
    </w:p>
    <w:p w14:paraId="1BAD39E3" w14:textId="77777777" w:rsidR="00E861C7" w:rsidRPr="00A17CE7" w:rsidRDefault="00E861C7" w:rsidP="00E861C7">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A17CE7">
        <w:rPr>
          <w:rFonts w:ascii="Verdana" w:eastAsia="Times New Roman" w:hAnsi="Verdana" w:cs="Arial"/>
          <w:b/>
          <w:color w:val="262626" w:themeColor="text1" w:themeTint="D9"/>
          <w:sz w:val="16"/>
          <w:szCs w:val="16"/>
          <w:lang w:eastAsia="pt-BR"/>
        </w:rPr>
        <w:t>CONHECIMENTOS PEDAGOGICOS / LEGISLAÇÃO</w:t>
      </w:r>
    </w:p>
    <w:p w14:paraId="0A89D267" w14:textId="77777777" w:rsidR="00E861C7" w:rsidRPr="00A17CE7" w:rsidRDefault="00E861C7" w:rsidP="00E861C7">
      <w:pPr>
        <w:autoSpaceDE w:val="0"/>
        <w:autoSpaceDN w:val="0"/>
        <w:adjustRightInd w:val="0"/>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Teorias pedagógicas. Pensadores da Educação.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55BEDE58" w14:textId="77777777" w:rsidR="00E861C7" w:rsidRPr="00A17CE7" w:rsidRDefault="00E861C7" w:rsidP="00E861C7">
      <w:pPr>
        <w:autoSpaceDE w:val="0"/>
        <w:autoSpaceDN w:val="0"/>
        <w:adjustRightInd w:val="0"/>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Sugestão Bibliográfica:</w:t>
      </w:r>
    </w:p>
    <w:p w14:paraId="1664C53D" w14:textId="77777777" w:rsidR="00E861C7" w:rsidRPr="00A17CE7" w:rsidRDefault="00E861C7" w:rsidP="00E861C7">
      <w:pPr>
        <w:autoSpaceDE w:val="0"/>
        <w:autoSpaceDN w:val="0"/>
        <w:adjustRightInd w:val="0"/>
        <w:spacing w:after="0" w:afterAutospacing="0"/>
        <w:jc w:val="both"/>
        <w:rPr>
          <w:rFonts w:ascii="Verdana" w:eastAsia="Calibri" w:hAnsi="Verdana" w:cs="Arial"/>
          <w:color w:val="262626" w:themeColor="text1" w:themeTint="D9"/>
          <w:sz w:val="16"/>
          <w:szCs w:val="16"/>
        </w:rPr>
      </w:pPr>
      <w:r w:rsidRPr="00A17CE7">
        <w:rPr>
          <w:rFonts w:ascii="Verdana" w:eastAsia="Calibri" w:hAnsi="Verdana" w:cs="Arial"/>
          <w:color w:val="262626" w:themeColor="text1" w:themeTint="D9"/>
          <w:sz w:val="16"/>
          <w:szCs w:val="16"/>
        </w:rPr>
        <w:t xml:space="preserve">- FONSECA, Vitor da. Desenvolvimento Psicomotor e Aprendizagem. 1ª Ed. Porto Alegre: Artmed,2008 </w:t>
      </w:r>
    </w:p>
    <w:p w14:paraId="32EF84E3" w14:textId="77777777" w:rsidR="00E861C7" w:rsidRPr="00A17CE7" w:rsidRDefault="00E861C7" w:rsidP="00E861C7">
      <w:pPr>
        <w:autoSpaceDE w:val="0"/>
        <w:autoSpaceDN w:val="0"/>
        <w:adjustRightInd w:val="0"/>
        <w:spacing w:after="0" w:afterAutospacing="0"/>
        <w:jc w:val="both"/>
        <w:rPr>
          <w:rFonts w:ascii="Verdana" w:eastAsia="Calibri" w:hAnsi="Verdana" w:cs="Arial"/>
          <w:color w:val="262626" w:themeColor="text1" w:themeTint="D9"/>
          <w:sz w:val="16"/>
          <w:szCs w:val="16"/>
        </w:rPr>
      </w:pPr>
      <w:r w:rsidRPr="00A17CE7">
        <w:rPr>
          <w:rFonts w:ascii="Verdana" w:eastAsia="Calibri" w:hAnsi="Verdana" w:cs="Arial"/>
          <w:color w:val="262626" w:themeColor="text1" w:themeTint="D9"/>
          <w:sz w:val="16"/>
          <w:szCs w:val="16"/>
        </w:rPr>
        <w:t xml:space="preserve">- LATAILLE, Yves. </w:t>
      </w:r>
      <w:proofErr w:type="spellStart"/>
      <w:proofErr w:type="gramStart"/>
      <w:r w:rsidRPr="00A17CE7">
        <w:rPr>
          <w:rFonts w:ascii="Verdana" w:eastAsia="Calibri" w:hAnsi="Verdana" w:cs="Arial"/>
          <w:color w:val="262626" w:themeColor="text1" w:themeTint="D9"/>
          <w:sz w:val="16"/>
          <w:szCs w:val="16"/>
        </w:rPr>
        <w:t>DANTAS,</w:t>
      </w:r>
      <w:proofErr w:type="gramEnd"/>
      <w:r w:rsidRPr="00A17CE7">
        <w:rPr>
          <w:rFonts w:ascii="Verdana" w:eastAsia="Calibri" w:hAnsi="Verdana" w:cs="Arial"/>
          <w:color w:val="262626" w:themeColor="text1" w:themeTint="D9"/>
          <w:sz w:val="16"/>
          <w:szCs w:val="16"/>
        </w:rPr>
        <w:t>Heloisa</w:t>
      </w:r>
      <w:proofErr w:type="spellEnd"/>
      <w:r w:rsidRPr="00A17CE7">
        <w:rPr>
          <w:rFonts w:ascii="Verdana" w:eastAsia="Calibri" w:hAnsi="Verdana" w:cs="Arial"/>
          <w:color w:val="262626" w:themeColor="text1" w:themeTint="D9"/>
          <w:sz w:val="16"/>
          <w:szCs w:val="16"/>
        </w:rPr>
        <w:t xml:space="preserve"> e OLIVEIRA, Marta Kohl de, Piaget, Vygotsky, </w:t>
      </w:r>
      <w:proofErr w:type="spellStart"/>
      <w:r w:rsidRPr="00A17CE7">
        <w:rPr>
          <w:rFonts w:ascii="Verdana" w:eastAsia="Calibri" w:hAnsi="Verdana" w:cs="Arial"/>
          <w:color w:val="262626" w:themeColor="text1" w:themeTint="D9"/>
          <w:sz w:val="16"/>
          <w:szCs w:val="16"/>
        </w:rPr>
        <w:t>Wallon</w:t>
      </w:r>
      <w:proofErr w:type="spellEnd"/>
      <w:r w:rsidRPr="00A17CE7">
        <w:rPr>
          <w:rFonts w:ascii="Verdana" w:eastAsia="Calibri" w:hAnsi="Verdana" w:cs="Arial"/>
          <w:color w:val="262626" w:themeColor="text1" w:themeTint="D9"/>
          <w:sz w:val="16"/>
          <w:szCs w:val="16"/>
        </w:rPr>
        <w:t xml:space="preserve">: teorias psicogenéticas em discussão. ed., </w:t>
      </w:r>
      <w:proofErr w:type="spellStart"/>
      <w:r w:rsidRPr="00A17CE7">
        <w:rPr>
          <w:rFonts w:ascii="Verdana" w:eastAsia="Calibri" w:hAnsi="Verdana" w:cs="Arial"/>
          <w:color w:val="262626" w:themeColor="text1" w:themeTint="D9"/>
          <w:sz w:val="16"/>
          <w:szCs w:val="16"/>
        </w:rPr>
        <w:t>SãoPaulo</w:t>
      </w:r>
      <w:proofErr w:type="spellEnd"/>
      <w:r w:rsidRPr="00A17CE7">
        <w:rPr>
          <w:rFonts w:ascii="Verdana" w:eastAsia="Calibri" w:hAnsi="Verdana" w:cs="Arial"/>
          <w:color w:val="262626" w:themeColor="text1" w:themeTint="D9"/>
          <w:sz w:val="16"/>
          <w:szCs w:val="16"/>
        </w:rPr>
        <w:t xml:space="preserve">: </w:t>
      </w:r>
      <w:proofErr w:type="spellStart"/>
      <w:r w:rsidRPr="00A17CE7">
        <w:rPr>
          <w:rFonts w:ascii="Verdana" w:eastAsia="Calibri" w:hAnsi="Verdana" w:cs="Arial"/>
          <w:color w:val="262626" w:themeColor="text1" w:themeTint="D9"/>
          <w:sz w:val="16"/>
          <w:szCs w:val="16"/>
        </w:rPr>
        <w:t>Summus</w:t>
      </w:r>
      <w:proofErr w:type="spellEnd"/>
      <w:r w:rsidRPr="00A17CE7">
        <w:rPr>
          <w:rFonts w:ascii="Verdana" w:eastAsia="Calibri" w:hAnsi="Verdana" w:cs="Arial"/>
          <w:color w:val="262626" w:themeColor="text1" w:themeTint="D9"/>
          <w:sz w:val="16"/>
          <w:szCs w:val="16"/>
        </w:rPr>
        <w:t xml:space="preserve">, 1992. </w:t>
      </w:r>
    </w:p>
    <w:p w14:paraId="29C9B622" w14:textId="77777777" w:rsidR="00E861C7" w:rsidRPr="00A17CE7" w:rsidRDefault="00E861C7" w:rsidP="00E861C7">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CARVALHO, </w:t>
      </w:r>
      <w:proofErr w:type="spellStart"/>
      <w:r w:rsidRPr="00A17CE7">
        <w:rPr>
          <w:rFonts w:ascii="Verdana" w:hAnsi="Verdana" w:cs="Arial"/>
          <w:color w:val="262626" w:themeColor="text1" w:themeTint="D9"/>
          <w:sz w:val="16"/>
          <w:szCs w:val="16"/>
        </w:rPr>
        <w:t>Rosita</w:t>
      </w:r>
      <w:proofErr w:type="spellEnd"/>
      <w:r w:rsidRPr="00A17CE7">
        <w:rPr>
          <w:rFonts w:ascii="Verdana" w:hAnsi="Verdana" w:cs="Arial"/>
          <w:color w:val="262626" w:themeColor="text1" w:themeTint="D9"/>
          <w:sz w:val="16"/>
          <w:szCs w:val="16"/>
        </w:rPr>
        <w:t xml:space="preserve"> </w:t>
      </w:r>
      <w:proofErr w:type="spellStart"/>
      <w:r w:rsidRPr="00A17CE7">
        <w:rPr>
          <w:rFonts w:ascii="Verdana" w:hAnsi="Verdana" w:cs="Arial"/>
          <w:color w:val="262626" w:themeColor="text1" w:themeTint="D9"/>
          <w:sz w:val="16"/>
          <w:szCs w:val="16"/>
        </w:rPr>
        <w:t>Edler</w:t>
      </w:r>
      <w:proofErr w:type="spellEnd"/>
      <w:r w:rsidRPr="00A17CE7">
        <w:rPr>
          <w:rFonts w:ascii="Verdana" w:hAnsi="Verdana" w:cs="Arial"/>
          <w:color w:val="262626" w:themeColor="text1" w:themeTint="D9"/>
          <w:sz w:val="16"/>
          <w:szCs w:val="16"/>
        </w:rPr>
        <w:t xml:space="preserve">. Educação Inclusiva - com os pingos nos </w:t>
      </w:r>
      <w:proofErr w:type="spellStart"/>
      <w:r w:rsidRPr="00A17CE7">
        <w:rPr>
          <w:rFonts w:ascii="Verdana" w:hAnsi="Verdana" w:cs="Arial"/>
          <w:color w:val="262626" w:themeColor="text1" w:themeTint="D9"/>
          <w:sz w:val="16"/>
          <w:szCs w:val="16"/>
        </w:rPr>
        <w:t>is</w:t>
      </w:r>
      <w:proofErr w:type="spellEnd"/>
      <w:r w:rsidRPr="00A17CE7">
        <w:rPr>
          <w:rFonts w:ascii="Verdana" w:hAnsi="Verdana" w:cs="Arial"/>
          <w:color w:val="262626" w:themeColor="text1" w:themeTint="D9"/>
          <w:sz w:val="16"/>
          <w:szCs w:val="16"/>
        </w:rPr>
        <w:t>. 6ª ed. Porto Alegre: Editora Mediação. 2008.</w:t>
      </w:r>
    </w:p>
    <w:p w14:paraId="3A5CFCA3" w14:textId="77777777" w:rsidR="00E861C7" w:rsidRPr="00A17CE7" w:rsidRDefault="00E861C7" w:rsidP="00E861C7">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LUCKESI, Cipriano Carlos. Avaliação da Aprendizagem Escolar. 19ª ed. São Paulo: Cortez. 2008.</w:t>
      </w:r>
    </w:p>
    <w:p w14:paraId="1C54BB3B" w14:textId="77777777" w:rsidR="00E861C7" w:rsidRPr="00A17CE7" w:rsidRDefault="00E861C7" w:rsidP="00E861C7">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SACRISTAN, </w:t>
      </w:r>
      <w:proofErr w:type="spellStart"/>
      <w:r w:rsidRPr="00A17CE7">
        <w:rPr>
          <w:rFonts w:ascii="Verdana" w:hAnsi="Verdana" w:cs="Arial"/>
          <w:color w:val="262626" w:themeColor="text1" w:themeTint="D9"/>
          <w:sz w:val="16"/>
          <w:szCs w:val="16"/>
        </w:rPr>
        <w:t>Gimeno</w:t>
      </w:r>
      <w:proofErr w:type="spellEnd"/>
      <w:r w:rsidRPr="00A17CE7">
        <w:rPr>
          <w:rFonts w:ascii="Verdana" w:hAnsi="Verdana" w:cs="Arial"/>
          <w:color w:val="262626" w:themeColor="text1" w:themeTint="D9"/>
          <w:sz w:val="16"/>
          <w:szCs w:val="16"/>
        </w:rPr>
        <w:t xml:space="preserve">. O currículo: uma reflexão sobre a prática. Porto Alegre: </w:t>
      </w:r>
      <w:proofErr w:type="spellStart"/>
      <w:r w:rsidRPr="00A17CE7">
        <w:rPr>
          <w:rFonts w:ascii="Verdana" w:hAnsi="Verdana" w:cs="Arial"/>
          <w:color w:val="262626" w:themeColor="text1" w:themeTint="D9"/>
          <w:sz w:val="16"/>
          <w:szCs w:val="16"/>
        </w:rPr>
        <w:t>ArtMed</w:t>
      </w:r>
      <w:proofErr w:type="spellEnd"/>
      <w:r w:rsidRPr="00A17CE7">
        <w:rPr>
          <w:rFonts w:ascii="Verdana" w:hAnsi="Verdana" w:cs="Arial"/>
          <w:color w:val="262626" w:themeColor="text1" w:themeTint="D9"/>
          <w:sz w:val="16"/>
          <w:szCs w:val="16"/>
        </w:rPr>
        <w:t>. 2000.</w:t>
      </w:r>
    </w:p>
    <w:p w14:paraId="799F7AE1" w14:textId="77777777" w:rsidR="00E861C7" w:rsidRPr="00A17CE7" w:rsidRDefault="00E861C7" w:rsidP="00E861C7">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VASCONCELOS, Celso dos Santos. Avaliação da Aprendizagem: Práticas de mudança - por uma práxis transformadora. 5ª ed.(revista e ampliada). São Paulo: </w:t>
      </w:r>
      <w:proofErr w:type="spellStart"/>
      <w:r w:rsidRPr="00A17CE7">
        <w:rPr>
          <w:rFonts w:ascii="Verdana" w:hAnsi="Verdana" w:cs="Arial"/>
          <w:color w:val="262626" w:themeColor="text1" w:themeTint="D9"/>
          <w:sz w:val="16"/>
          <w:szCs w:val="16"/>
        </w:rPr>
        <w:t>Libertad</w:t>
      </w:r>
      <w:proofErr w:type="spellEnd"/>
      <w:r w:rsidRPr="00A17CE7">
        <w:rPr>
          <w:rFonts w:ascii="Verdana" w:hAnsi="Verdana" w:cs="Arial"/>
          <w:color w:val="262626" w:themeColor="text1" w:themeTint="D9"/>
          <w:sz w:val="16"/>
          <w:szCs w:val="16"/>
        </w:rPr>
        <w:t>, 2003.</w:t>
      </w:r>
    </w:p>
    <w:p w14:paraId="763A0FA2" w14:textId="77777777" w:rsidR="00E861C7" w:rsidRPr="00A17CE7" w:rsidRDefault="00E861C7" w:rsidP="00E861C7">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 ZABALA, </w:t>
      </w:r>
      <w:proofErr w:type="spellStart"/>
      <w:r w:rsidRPr="00A17CE7">
        <w:rPr>
          <w:rFonts w:ascii="Verdana" w:hAnsi="Verdana" w:cs="Arial"/>
          <w:color w:val="262626" w:themeColor="text1" w:themeTint="D9"/>
          <w:sz w:val="16"/>
          <w:szCs w:val="16"/>
        </w:rPr>
        <w:t>Antoni</w:t>
      </w:r>
      <w:proofErr w:type="spellEnd"/>
      <w:r w:rsidRPr="00A17CE7">
        <w:rPr>
          <w:rFonts w:ascii="Verdana" w:hAnsi="Verdana" w:cs="Arial"/>
          <w:color w:val="262626" w:themeColor="text1" w:themeTint="D9"/>
          <w:sz w:val="16"/>
          <w:szCs w:val="16"/>
        </w:rPr>
        <w:t xml:space="preserve">. A Prática Educativa: Como Ensinar. Porto Alegre: </w:t>
      </w:r>
      <w:proofErr w:type="spellStart"/>
      <w:r w:rsidRPr="00A17CE7">
        <w:rPr>
          <w:rFonts w:ascii="Verdana" w:hAnsi="Verdana" w:cs="Arial"/>
          <w:color w:val="262626" w:themeColor="text1" w:themeTint="D9"/>
          <w:sz w:val="16"/>
          <w:szCs w:val="16"/>
        </w:rPr>
        <w:t>ArtMed</w:t>
      </w:r>
      <w:proofErr w:type="spellEnd"/>
      <w:r w:rsidRPr="00A17CE7">
        <w:rPr>
          <w:rFonts w:ascii="Verdana" w:hAnsi="Verdana" w:cs="Arial"/>
          <w:color w:val="262626" w:themeColor="text1" w:themeTint="D9"/>
          <w:sz w:val="16"/>
          <w:szCs w:val="16"/>
        </w:rPr>
        <w:t>. 1998.</w:t>
      </w:r>
    </w:p>
    <w:p w14:paraId="2C76AA78" w14:textId="77777777" w:rsidR="00E861C7" w:rsidRPr="00A17CE7" w:rsidRDefault="00E861C7" w:rsidP="00E861C7">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MEC - Brasília. Parâmetros Curriculares Nacionais, Vol. 1 e Vol. 10 (</w:t>
      </w:r>
      <w:proofErr w:type="gramStart"/>
      <w:r w:rsidRPr="00A17CE7">
        <w:rPr>
          <w:rFonts w:ascii="Verdana" w:hAnsi="Verdana" w:cs="Arial"/>
          <w:color w:val="262626" w:themeColor="text1" w:themeTint="D9"/>
          <w:sz w:val="16"/>
          <w:szCs w:val="16"/>
        </w:rPr>
        <w:t>10.1,10.</w:t>
      </w:r>
      <w:proofErr w:type="gramEnd"/>
      <w:r w:rsidRPr="00A17CE7">
        <w:rPr>
          <w:rFonts w:ascii="Verdana" w:hAnsi="Verdana" w:cs="Arial"/>
          <w:color w:val="262626" w:themeColor="text1" w:themeTint="D9"/>
          <w:sz w:val="16"/>
          <w:szCs w:val="16"/>
        </w:rPr>
        <w:t>2,10.3,10.4,10.5)</w:t>
      </w:r>
    </w:p>
    <w:p w14:paraId="5F7697BB" w14:textId="77777777" w:rsidR="00E861C7" w:rsidRPr="00A17CE7" w:rsidRDefault="00E861C7" w:rsidP="00E861C7">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MEC - Brasília 2008 - Indagações sobre o currículo</w:t>
      </w:r>
    </w:p>
    <w:p w14:paraId="63A7CE7A" w14:textId="77777777" w:rsidR="00E861C7" w:rsidRPr="00A17CE7" w:rsidRDefault="00E861C7" w:rsidP="00E861C7">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LDB - Lei de Diretrizes e Bases da Educação Nacional – nº 9.394/20/12/1996.</w:t>
      </w:r>
    </w:p>
    <w:p w14:paraId="37A90D97" w14:textId="77777777" w:rsidR="00E861C7" w:rsidRPr="00A17CE7" w:rsidRDefault="00E861C7" w:rsidP="00E861C7">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PNE - Plano Nacional de Educação – Lei nº 13.005 de 2014.</w:t>
      </w:r>
    </w:p>
    <w:p w14:paraId="6B7B2994" w14:textId="77777777" w:rsidR="00E861C7" w:rsidRPr="00A17CE7" w:rsidRDefault="00E861C7" w:rsidP="00E861C7">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Constituição Federal - Da Educação, Capítulo III, Seção I.</w:t>
      </w:r>
    </w:p>
    <w:p w14:paraId="6EF6F6CB" w14:textId="77777777" w:rsidR="00E861C7" w:rsidRPr="00A17CE7" w:rsidRDefault="00E861C7" w:rsidP="00E861C7">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ECA - Estatuto da Criança e do Adolescente – Lei nº 8.069 de 1990.</w:t>
      </w:r>
    </w:p>
    <w:p w14:paraId="1366B678" w14:textId="77777777" w:rsidR="00E861C7" w:rsidRPr="00A17CE7" w:rsidRDefault="00E861C7" w:rsidP="00E861C7">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BRASIL. Ministério da Educação. Base Nacional Comum Curricular. Disponível em: http://basenacionalcomum.mec.gov.br</w:t>
      </w:r>
    </w:p>
    <w:p w14:paraId="6672E2A6" w14:textId="77777777" w:rsidR="00E861C7" w:rsidRPr="00A17CE7" w:rsidRDefault="00E861C7" w:rsidP="00E861C7">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BRASIL. Ministério da Educação. Secretaria de Educação Básica. Diretrizes Curriculares Nacionais Gerais da Educação Básica. Brasília: MEC, SEB, DICEI, 2013.</w:t>
      </w:r>
    </w:p>
    <w:p w14:paraId="7102FA84" w14:textId="77777777" w:rsidR="00E861C7" w:rsidRPr="00A17CE7" w:rsidRDefault="00E861C7" w:rsidP="00E861C7">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A17CE7">
        <w:rPr>
          <w:rFonts w:ascii="Verdana" w:eastAsia="Times New Roman" w:hAnsi="Verdana" w:cs="Arial"/>
          <w:b/>
          <w:color w:val="262626" w:themeColor="text1" w:themeTint="D9"/>
          <w:sz w:val="16"/>
          <w:szCs w:val="16"/>
          <w:lang w:eastAsia="pt-BR"/>
        </w:rPr>
        <w:t>CONHECIMENTOS ESPECÍFICOS</w:t>
      </w:r>
    </w:p>
    <w:p w14:paraId="1A51875A" w14:textId="77777777" w:rsidR="00E861C7" w:rsidRPr="00A17CE7" w:rsidRDefault="00E861C7" w:rsidP="00E861C7">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xml:space="preserve">Ensino e aprendizagem de uma língua estrangeira. Didática e avaliação.  Interpretação: Identificação do tema central e das diferentes ideias contidas nos textos. Estabelecimento de relações entre as diferentes partes nos textos. Identificação de enunciados que expressam lugar, tempo, modo, finalidade, causa condição, consequência e comparação. Estudo do vocabulário: significado de palavras e expressões num contexto. Semelhanças e diferenças de significados de palavras e expressões (falsos cognatos). Aspectos gramaticais/aplicação prática: flexão do nome, do pronome e do artigo. Substantivos (contáveis e não contáveis em inglês). Flexão do verbo. Significado através da utilização do tempo verbal e verbos auxiliares. Regência e concordância nominal/verbal. Preposições de tempo/lugar. Substantivos, adjetivos e verbos seguidos de preposição. Orações </w:t>
      </w:r>
      <w:r w:rsidRPr="00A17CE7">
        <w:rPr>
          <w:rFonts w:ascii="Verdana" w:hAnsi="Verdana" w:cs="Arial"/>
          <w:color w:val="262626" w:themeColor="text1" w:themeTint="D9"/>
          <w:sz w:val="16"/>
          <w:szCs w:val="16"/>
        </w:rPr>
        <w:lastRenderedPageBreak/>
        <w:t xml:space="preserve">com relação de causa, consequência, tempo, modo, condição, concessão, comparação. Orações relativas. Pronomes interrogativos. Frases interrogativas. </w:t>
      </w:r>
    </w:p>
    <w:p w14:paraId="44C242AA" w14:textId="77777777" w:rsidR="00E861C7" w:rsidRPr="00A17CE7" w:rsidRDefault="00E861C7" w:rsidP="00E861C7">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Sugestão Bibliográfica:</w:t>
      </w:r>
    </w:p>
    <w:p w14:paraId="6B844BB9" w14:textId="77777777" w:rsidR="00E861C7" w:rsidRPr="00A17CE7" w:rsidRDefault="00E861C7" w:rsidP="00E861C7">
      <w:pPr>
        <w:spacing w:after="0" w:afterAutospacing="0"/>
        <w:jc w:val="both"/>
        <w:rPr>
          <w:rFonts w:ascii="Verdana" w:hAnsi="Verdana" w:cs="Arial"/>
          <w:color w:val="262626" w:themeColor="text1" w:themeTint="D9"/>
          <w:sz w:val="16"/>
          <w:szCs w:val="16"/>
          <w:lang w:val="en-US"/>
        </w:rPr>
      </w:pPr>
      <w:r w:rsidRPr="00A17CE7">
        <w:rPr>
          <w:rFonts w:ascii="Verdana" w:hAnsi="Verdana" w:cs="Arial"/>
          <w:color w:val="262626" w:themeColor="text1" w:themeTint="D9"/>
          <w:sz w:val="16"/>
          <w:szCs w:val="16"/>
        </w:rPr>
        <w:t xml:space="preserve">- ALEXANDER, L.G. 1998. </w:t>
      </w:r>
      <w:r w:rsidRPr="00A17CE7">
        <w:rPr>
          <w:rFonts w:ascii="Verdana" w:hAnsi="Verdana" w:cs="Arial"/>
          <w:color w:val="262626" w:themeColor="text1" w:themeTint="D9"/>
          <w:sz w:val="16"/>
          <w:szCs w:val="16"/>
          <w:lang w:val="en-US"/>
        </w:rPr>
        <w:t>English Grammar Practice. Longman. ALMEIDA FILHO, J.C.P. 2002.</w:t>
      </w:r>
    </w:p>
    <w:p w14:paraId="4D59DB7D" w14:textId="77777777" w:rsidR="00E861C7" w:rsidRPr="00A17CE7" w:rsidRDefault="00E861C7" w:rsidP="00E861C7">
      <w:pPr>
        <w:spacing w:after="0" w:afterAutospacing="0"/>
        <w:jc w:val="both"/>
        <w:rPr>
          <w:rFonts w:ascii="Verdana" w:hAnsi="Verdana" w:cs="Arial"/>
          <w:color w:val="262626" w:themeColor="text1" w:themeTint="D9"/>
          <w:sz w:val="16"/>
          <w:szCs w:val="16"/>
          <w:lang w:val="en-US"/>
        </w:rPr>
      </w:pPr>
      <w:r w:rsidRPr="00A17CE7">
        <w:rPr>
          <w:rFonts w:ascii="Verdana" w:hAnsi="Verdana" w:cs="Arial"/>
          <w:color w:val="262626" w:themeColor="text1" w:themeTint="D9"/>
          <w:sz w:val="16"/>
          <w:szCs w:val="16"/>
        </w:rPr>
        <w:t xml:space="preserve">- Dimensões Comunicativas no ensino de línguas. </w:t>
      </w:r>
      <w:r w:rsidRPr="00A17CE7">
        <w:rPr>
          <w:rFonts w:ascii="Verdana" w:hAnsi="Verdana" w:cs="Arial"/>
          <w:color w:val="262626" w:themeColor="text1" w:themeTint="D9"/>
          <w:sz w:val="16"/>
          <w:szCs w:val="16"/>
          <w:lang w:val="en-US"/>
        </w:rPr>
        <w:t>Campinas, SP: Pontes. CARTER, Ronald; MC CARTHY, Michael. Cambridge Grammar of English (A Comprehensive Guide Spoken and Written English Grammar and Usage). EASTWOOD, John. 2002.</w:t>
      </w:r>
    </w:p>
    <w:p w14:paraId="0B4617D1" w14:textId="77777777" w:rsidR="00E861C7" w:rsidRPr="00A17CE7" w:rsidRDefault="00E861C7" w:rsidP="00E861C7">
      <w:pPr>
        <w:spacing w:after="0" w:afterAutospacing="0"/>
        <w:jc w:val="both"/>
        <w:rPr>
          <w:rFonts w:ascii="Verdana" w:hAnsi="Verdana" w:cs="Arial"/>
          <w:color w:val="262626" w:themeColor="text1" w:themeTint="D9"/>
          <w:sz w:val="16"/>
          <w:szCs w:val="16"/>
          <w:lang w:val="en-US"/>
        </w:rPr>
      </w:pPr>
      <w:r w:rsidRPr="00A17CE7">
        <w:rPr>
          <w:rFonts w:ascii="Verdana" w:hAnsi="Verdana" w:cs="Arial"/>
          <w:color w:val="262626" w:themeColor="text1" w:themeTint="D9"/>
          <w:sz w:val="16"/>
          <w:szCs w:val="16"/>
          <w:lang w:val="en-US"/>
        </w:rPr>
        <w:t>- Oxford Guide to English Grammar. Oxford. LEECH, Geoffrey; SVARTVIK, Jan. 2002.</w:t>
      </w:r>
    </w:p>
    <w:p w14:paraId="1B0C5264" w14:textId="77777777" w:rsidR="00E861C7" w:rsidRPr="00A17CE7" w:rsidRDefault="00E861C7" w:rsidP="00E861C7">
      <w:pPr>
        <w:spacing w:after="0" w:afterAutospacing="0"/>
        <w:jc w:val="both"/>
        <w:rPr>
          <w:rFonts w:ascii="Verdana" w:hAnsi="Verdana" w:cs="Arial"/>
          <w:color w:val="262626" w:themeColor="text1" w:themeTint="D9"/>
          <w:sz w:val="16"/>
          <w:szCs w:val="16"/>
          <w:lang w:val="en-US"/>
        </w:rPr>
      </w:pPr>
      <w:r w:rsidRPr="00A17CE7">
        <w:rPr>
          <w:rFonts w:ascii="Verdana" w:hAnsi="Verdana" w:cs="Arial"/>
          <w:color w:val="262626" w:themeColor="text1" w:themeTint="D9"/>
          <w:sz w:val="16"/>
          <w:szCs w:val="16"/>
          <w:lang w:val="en-US"/>
        </w:rPr>
        <w:t>- A Communicative Grammar of English. PEBI - PEARSON EDUCATION DO BRASIL - IMP HEWINGS, Martin. 1999.</w:t>
      </w:r>
    </w:p>
    <w:p w14:paraId="42C19946" w14:textId="77777777" w:rsidR="00E861C7" w:rsidRPr="00A17CE7" w:rsidRDefault="00E861C7" w:rsidP="00E861C7">
      <w:pPr>
        <w:spacing w:after="0" w:afterAutospacing="0"/>
        <w:jc w:val="both"/>
        <w:rPr>
          <w:rFonts w:ascii="Verdana" w:hAnsi="Verdana" w:cs="Arial"/>
          <w:color w:val="262626" w:themeColor="text1" w:themeTint="D9"/>
          <w:sz w:val="16"/>
          <w:szCs w:val="16"/>
          <w:lang w:val="en-US"/>
        </w:rPr>
      </w:pPr>
      <w:r w:rsidRPr="00A17CE7">
        <w:rPr>
          <w:rFonts w:ascii="Verdana" w:hAnsi="Verdana" w:cs="Arial"/>
          <w:color w:val="262626" w:themeColor="text1" w:themeTint="D9"/>
          <w:sz w:val="16"/>
          <w:szCs w:val="16"/>
          <w:lang w:val="en-US"/>
        </w:rPr>
        <w:t>- Advanced Grammar in Use. Cambridge University Press. MURPHY, R. 1995.</w:t>
      </w:r>
    </w:p>
    <w:p w14:paraId="1821EF32" w14:textId="77777777" w:rsidR="00E861C7" w:rsidRPr="00A17CE7" w:rsidRDefault="00E861C7" w:rsidP="00E861C7">
      <w:pPr>
        <w:spacing w:after="0" w:afterAutospacing="0"/>
        <w:jc w:val="both"/>
        <w:rPr>
          <w:rFonts w:ascii="Verdana" w:hAnsi="Verdana" w:cs="Arial"/>
          <w:color w:val="262626" w:themeColor="text1" w:themeTint="D9"/>
          <w:sz w:val="16"/>
          <w:szCs w:val="16"/>
          <w:lang w:val="en-US"/>
        </w:rPr>
      </w:pPr>
      <w:r w:rsidRPr="00A17CE7">
        <w:rPr>
          <w:rFonts w:ascii="Verdana" w:hAnsi="Verdana" w:cs="Arial"/>
          <w:color w:val="262626" w:themeColor="text1" w:themeTint="D9"/>
          <w:sz w:val="16"/>
          <w:szCs w:val="16"/>
          <w:lang w:val="en-US"/>
        </w:rPr>
        <w:t>- English Grammar in Use. Great Britain: Cambridge University Press. WALTON, Richard. 2000.</w:t>
      </w:r>
    </w:p>
    <w:p w14:paraId="68E1FFB1" w14:textId="77777777" w:rsidR="00E861C7" w:rsidRPr="00A17CE7" w:rsidRDefault="00E861C7" w:rsidP="00E861C7">
      <w:pPr>
        <w:spacing w:after="0" w:afterAutospacing="0"/>
        <w:jc w:val="both"/>
        <w:rPr>
          <w:rFonts w:ascii="Verdana" w:hAnsi="Verdana" w:cs="Arial"/>
          <w:color w:val="262626" w:themeColor="text1" w:themeTint="D9"/>
          <w:sz w:val="16"/>
          <w:szCs w:val="16"/>
          <w:lang w:val="en-US"/>
        </w:rPr>
      </w:pPr>
      <w:r w:rsidRPr="00A17CE7">
        <w:rPr>
          <w:rFonts w:ascii="Verdana" w:hAnsi="Verdana" w:cs="Arial"/>
          <w:color w:val="262626" w:themeColor="text1" w:themeTint="D9"/>
          <w:sz w:val="16"/>
          <w:szCs w:val="16"/>
          <w:lang w:val="en-US"/>
        </w:rPr>
        <w:t>- Advanced English. C.A.E. - Grammar Practice. Longman.</w:t>
      </w:r>
    </w:p>
    <w:p w14:paraId="411B21C9" w14:textId="77777777" w:rsidR="00E861C7" w:rsidRPr="00A17CE7" w:rsidRDefault="00E861C7" w:rsidP="00E861C7">
      <w:pPr>
        <w:spacing w:after="0" w:afterAutospacing="0"/>
        <w:jc w:val="both"/>
        <w:rPr>
          <w:rFonts w:ascii="Verdana" w:hAnsi="Verdana" w:cs="Arial"/>
          <w:color w:val="262626" w:themeColor="text1" w:themeTint="D9"/>
          <w:sz w:val="16"/>
          <w:szCs w:val="16"/>
        </w:rPr>
      </w:pPr>
      <w:r w:rsidRPr="00A17CE7">
        <w:rPr>
          <w:rFonts w:ascii="Verdana" w:hAnsi="Verdana" w:cs="Arial"/>
          <w:color w:val="262626" w:themeColor="text1" w:themeTint="D9"/>
          <w:sz w:val="16"/>
          <w:szCs w:val="16"/>
        </w:rPr>
        <w:t>- Parâmetros curriculares Nacionais - Terceiro e Quarto Ciclos do Ensino Fundamental: Língua Estrangeira.</w:t>
      </w:r>
    </w:p>
    <w:p w14:paraId="185C5028" w14:textId="77777777" w:rsidR="00E861C7" w:rsidRDefault="00E861C7" w:rsidP="00291144">
      <w:pPr>
        <w:spacing w:after="0" w:afterAutospacing="0"/>
        <w:jc w:val="both"/>
        <w:rPr>
          <w:rFonts w:ascii="Verdana" w:hAnsi="Verdana" w:cs="Arial"/>
          <w:b/>
          <w:color w:val="262626" w:themeColor="text1" w:themeTint="D9"/>
          <w:sz w:val="16"/>
          <w:szCs w:val="16"/>
        </w:rPr>
      </w:pPr>
    </w:p>
    <w:p w14:paraId="23E2D1EE" w14:textId="0FFBDF74" w:rsidR="00291144" w:rsidRPr="007817DB" w:rsidRDefault="00291144" w:rsidP="00291144">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 xml:space="preserve">Para a função de Professor de Educação Básica II </w:t>
      </w:r>
      <w:r w:rsidR="007817DB" w:rsidRPr="007817DB">
        <w:rPr>
          <w:rFonts w:ascii="Verdana" w:hAnsi="Verdana" w:cs="Arial"/>
          <w:b/>
          <w:color w:val="262626" w:themeColor="text1" w:themeTint="D9"/>
          <w:sz w:val="16"/>
          <w:szCs w:val="16"/>
        </w:rPr>
        <w:t>–</w:t>
      </w:r>
      <w:r w:rsidRPr="007817DB">
        <w:rPr>
          <w:rFonts w:ascii="Verdana" w:hAnsi="Verdana" w:cs="Arial"/>
          <w:b/>
          <w:color w:val="262626" w:themeColor="text1" w:themeTint="D9"/>
          <w:sz w:val="16"/>
          <w:szCs w:val="16"/>
        </w:rPr>
        <w:t xml:space="preserve"> Matemática</w:t>
      </w:r>
    </w:p>
    <w:p w14:paraId="7FF79828" w14:textId="77777777" w:rsidR="007817DB" w:rsidRPr="007817DB" w:rsidRDefault="007817DB" w:rsidP="007817DB">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7817DB">
        <w:rPr>
          <w:rFonts w:ascii="Verdana" w:eastAsia="Times New Roman" w:hAnsi="Verdana" w:cs="Arial"/>
          <w:b/>
          <w:color w:val="262626" w:themeColor="text1" w:themeTint="D9"/>
          <w:sz w:val="16"/>
          <w:szCs w:val="16"/>
          <w:lang w:eastAsia="pt-BR"/>
        </w:rPr>
        <w:t>CONHECIMENTOS PEDAGOGICOS / LEGISLAÇÃO</w:t>
      </w:r>
    </w:p>
    <w:p w14:paraId="4F9C53DA" w14:textId="77777777" w:rsidR="00291144" w:rsidRPr="007817DB" w:rsidRDefault="00291144" w:rsidP="00291144">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Teorias pedagógicas. Pensadores da Educação.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16A9CC4E" w14:textId="77777777" w:rsidR="00291144" w:rsidRPr="007817DB" w:rsidRDefault="00291144" w:rsidP="00291144">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Sugestão Bibliográfica:</w:t>
      </w:r>
    </w:p>
    <w:p w14:paraId="0B0F7A6C" w14:textId="77777777" w:rsidR="00291144" w:rsidRPr="007817DB" w:rsidRDefault="00291144" w:rsidP="00291144">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FONSECA, Vitor da. Desenvolvimento Psicomotor e Aprendizagem. 1ª Ed. Porto Alegre: Artmed,2008 </w:t>
      </w:r>
    </w:p>
    <w:p w14:paraId="6BD8298B" w14:textId="77777777" w:rsidR="00291144" w:rsidRPr="007817DB" w:rsidRDefault="00291144" w:rsidP="00291144">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LATAILLE, Yves. </w:t>
      </w:r>
      <w:proofErr w:type="spellStart"/>
      <w:proofErr w:type="gramStart"/>
      <w:r w:rsidRPr="007817DB">
        <w:rPr>
          <w:rFonts w:ascii="Verdana" w:eastAsia="Calibri" w:hAnsi="Verdana" w:cs="Arial"/>
          <w:color w:val="262626" w:themeColor="text1" w:themeTint="D9"/>
          <w:sz w:val="16"/>
          <w:szCs w:val="16"/>
        </w:rPr>
        <w:t>DANTAS,</w:t>
      </w:r>
      <w:proofErr w:type="gramEnd"/>
      <w:r w:rsidRPr="007817DB">
        <w:rPr>
          <w:rFonts w:ascii="Verdana" w:eastAsia="Calibri" w:hAnsi="Verdana" w:cs="Arial"/>
          <w:color w:val="262626" w:themeColor="text1" w:themeTint="D9"/>
          <w:sz w:val="16"/>
          <w:szCs w:val="16"/>
        </w:rPr>
        <w:t>Heloisa</w:t>
      </w:r>
      <w:proofErr w:type="spellEnd"/>
      <w:r w:rsidRPr="007817DB">
        <w:rPr>
          <w:rFonts w:ascii="Verdana" w:eastAsia="Calibri" w:hAnsi="Verdana" w:cs="Arial"/>
          <w:color w:val="262626" w:themeColor="text1" w:themeTint="D9"/>
          <w:sz w:val="16"/>
          <w:szCs w:val="16"/>
        </w:rPr>
        <w:t xml:space="preserve"> e OLIVEIRA, Marta Kohl de, Piaget, Vygotsky, </w:t>
      </w:r>
      <w:proofErr w:type="spellStart"/>
      <w:r w:rsidRPr="007817DB">
        <w:rPr>
          <w:rFonts w:ascii="Verdana" w:eastAsia="Calibri" w:hAnsi="Verdana" w:cs="Arial"/>
          <w:color w:val="262626" w:themeColor="text1" w:themeTint="D9"/>
          <w:sz w:val="16"/>
          <w:szCs w:val="16"/>
        </w:rPr>
        <w:t>Wallon</w:t>
      </w:r>
      <w:proofErr w:type="spellEnd"/>
      <w:r w:rsidRPr="007817DB">
        <w:rPr>
          <w:rFonts w:ascii="Verdana" w:eastAsia="Calibri" w:hAnsi="Verdana" w:cs="Arial"/>
          <w:color w:val="262626" w:themeColor="text1" w:themeTint="D9"/>
          <w:sz w:val="16"/>
          <w:szCs w:val="16"/>
        </w:rPr>
        <w:t xml:space="preserve">: teorias psicogenéticas em discussão. ed., </w:t>
      </w:r>
      <w:proofErr w:type="spellStart"/>
      <w:r w:rsidRPr="007817DB">
        <w:rPr>
          <w:rFonts w:ascii="Verdana" w:eastAsia="Calibri" w:hAnsi="Verdana" w:cs="Arial"/>
          <w:color w:val="262626" w:themeColor="text1" w:themeTint="D9"/>
          <w:sz w:val="16"/>
          <w:szCs w:val="16"/>
        </w:rPr>
        <w:t>SãoPaulo</w:t>
      </w:r>
      <w:proofErr w:type="spellEnd"/>
      <w:r w:rsidRPr="007817DB">
        <w:rPr>
          <w:rFonts w:ascii="Verdana" w:eastAsia="Calibri" w:hAnsi="Verdana" w:cs="Arial"/>
          <w:color w:val="262626" w:themeColor="text1" w:themeTint="D9"/>
          <w:sz w:val="16"/>
          <w:szCs w:val="16"/>
        </w:rPr>
        <w:t xml:space="preserve">: </w:t>
      </w:r>
      <w:proofErr w:type="spellStart"/>
      <w:r w:rsidRPr="007817DB">
        <w:rPr>
          <w:rFonts w:ascii="Verdana" w:eastAsia="Calibri" w:hAnsi="Verdana" w:cs="Arial"/>
          <w:color w:val="262626" w:themeColor="text1" w:themeTint="D9"/>
          <w:sz w:val="16"/>
          <w:szCs w:val="16"/>
        </w:rPr>
        <w:t>Summus</w:t>
      </w:r>
      <w:proofErr w:type="spellEnd"/>
      <w:r w:rsidRPr="007817DB">
        <w:rPr>
          <w:rFonts w:ascii="Verdana" w:eastAsia="Calibri" w:hAnsi="Verdana" w:cs="Arial"/>
          <w:color w:val="262626" w:themeColor="text1" w:themeTint="D9"/>
          <w:sz w:val="16"/>
          <w:szCs w:val="16"/>
        </w:rPr>
        <w:t xml:space="preserve">, 1992. </w:t>
      </w:r>
    </w:p>
    <w:p w14:paraId="5EBEAF0F"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CARVALHO, </w:t>
      </w:r>
      <w:proofErr w:type="spellStart"/>
      <w:r w:rsidRPr="007817DB">
        <w:rPr>
          <w:rFonts w:ascii="Verdana" w:hAnsi="Verdana" w:cs="Arial"/>
          <w:color w:val="262626" w:themeColor="text1" w:themeTint="D9"/>
          <w:sz w:val="16"/>
          <w:szCs w:val="16"/>
        </w:rPr>
        <w:t>Rosita</w:t>
      </w:r>
      <w:proofErr w:type="spellEnd"/>
      <w:r w:rsidRPr="007817DB">
        <w:rPr>
          <w:rFonts w:ascii="Verdana" w:hAnsi="Verdana" w:cs="Arial"/>
          <w:color w:val="262626" w:themeColor="text1" w:themeTint="D9"/>
          <w:sz w:val="16"/>
          <w:szCs w:val="16"/>
        </w:rPr>
        <w:t xml:space="preserve"> </w:t>
      </w:r>
      <w:proofErr w:type="spellStart"/>
      <w:r w:rsidRPr="007817DB">
        <w:rPr>
          <w:rFonts w:ascii="Verdana" w:hAnsi="Verdana" w:cs="Arial"/>
          <w:color w:val="262626" w:themeColor="text1" w:themeTint="D9"/>
          <w:sz w:val="16"/>
          <w:szCs w:val="16"/>
        </w:rPr>
        <w:t>Edler</w:t>
      </w:r>
      <w:proofErr w:type="spellEnd"/>
      <w:r w:rsidRPr="007817DB">
        <w:rPr>
          <w:rFonts w:ascii="Verdana" w:hAnsi="Verdana" w:cs="Arial"/>
          <w:color w:val="262626" w:themeColor="text1" w:themeTint="D9"/>
          <w:sz w:val="16"/>
          <w:szCs w:val="16"/>
        </w:rPr>
        <w:t xml:space="preserve">. Educação Inclusiva - com os pingos nos </w:t>
      </w:r>
      <w:proofErr w:type="spellStart"/>
      <w:r w:rsidRPr="007817DB">
        <w:rPr>
          <w:rFonts w:ascii="Verdana" w:hAnsi="Verdana" w:cs="Arial"/>
          <w:color w:val="262626" w:themeColor="text1" w:themeTint="D9"/>
          <w:sz w:val="16"/>
          <w:szCs w:val="16"/>
        </w:rPr>
        <w:t>is</w:t>
      </w:r>
      <w:proofErr w:type="spellEnd"/>
      <w:r w:rsidRPr="007817DB">
        <w:rPr>
          <w:rFonts w:ascii="Verdana" w:hAnsi="Verdana" w:cs="Arial"/>
          <w:color w:val="262626" w:themeColor="text1" w:themeTint="D9"/>
          <w:sz w:val="16"/>
          <w:szCs w:val="16"/>
        </w:rPr>
        <w:t>. 6ª ed. Porto Alegre: Editora Mediação. 2008.</w:t>
      </w:r>
    </w:p>
    <w:p w14:paraId="544EAC23"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LUCKESI, Cipriano Carlos. Avaliação da Aprendizagem Escolar. 19ª ed. São Paulo: Cortez. 2008.</w:t>
      </w:r>
    </w:p>
    <w:p w14:paraId="692EA4D0"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SACRISTAN, </w:t>
      </w:r>
      <w:proofErr w:type="spellStart"/>
      <w:r w:rsidRPr="007817DB">
        <w:rPr>
          <w:rFonts w:ascii="Verdana" w:hAnsi="Verdana" w:cs="Arial"/>
          <w:color w:val="262626" w:themeColor="text1" w:themeTint="D9"/>
          <w:sz w:val="16"/>
          <w:szCs w:val="16"/>
        </w:rPr>
        <w:t>Gimeno</w:t>
      </w:r>
      <w:proofErr w:type="spellEnd"/>
      <w:r w:rsidRPr="007817DB">
        <w:rPr>
          <w:rFonts w:ascii="Verdana" w:hAnsi="Verdana" w:cs="Arial"/>
          <w:color w:val="262626" w:themeColor="text1" w:themeTint="D9"/>
          <w:sz w:val="16"/>
          <w:szCs w:val="16"/>
        </w:rPr>
        <w:t xml:space="preserve">. O currículo: uma reflexão sobre a prática. Porto Alegre: </w:t>
      </w:r>
      <w:proofErr w:type="spellStart"/>
      <w:r w:rsidRPr="007817DB">
        <w:rPr>
          <w:rFonts w:ascii="Verdana" w:hAnsi="Verdana" w:cs="Arial"/>
          <w:color w:val="262626" w:themeColor="text1" w:themeTint="D9"/>
          <w:sz w:val="16"/>
          <w:szCs w:val="16"/>
        </w:rPr>
        <w:t>ArtMed</w:t>
      </w:r>
      <w:proofErr w:type="spellEnd"/>
      <w:r w:rsidRPr="007817DB">
        <w:rPr>
          <w:rFonts w:ascii="Verdana" w:hAnsi="Verdana" w:cs="Arial"/>
          <w:color w:val="262626" w:themeColor="text1" w:themeTint="D9"/>
          <w:sz w:val="16"/>
          <w:szCs w:val="16"/>
        </w:rPr>
        <w:t>. 2000.</w:t>
      </w:r>
    </w:p>
    <w:p w14:paraId="3D75A132"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VASCONCELOS, Celso dos Santos. Avaliação da Aprendizagem: Práticas de mudança - por uma práxis transformadora. 5ª ed.(revista e ampliada). São Paulo: </w:t>
      </w:r>
      <w:proofErr w:type="spellStart"/>
      <w:r w:rsidRPr="007817DB">
        <w:rPr>
          <w:rFonts w:ascii="Verdana" w:hAnsi="Verdana" w:cs="Arial"/>
          <w:color w:val="262626" w:themeColor="text1" w:themeTint="D9"/>
          <w:sz w:val="16"/>
          <w:szCs w:val="16"/>
        </w:rPr>
        <w:t>Libertad</w:t>
      </w:r>
      <w:proofErr w:type="spellEnd"/>
      <w:r w:rsidRPr="007817DB">
        <w:rPr>
          <w:rFonts w:ascii="Verdana" w:hAnsi="Verdana" w:cs="Arial"/>
          <w:color w:val="262626" w:themeColor="text1" w:themeTint="D9"/>
          <w:sz w:val="16"/>
          <w:szCs w:val="16"/>
        </w:rPr>
        <w:t>, 2003.</w:t>
      </w:r>
    </w:p>
    <w:p w14:paraId="64B5C8A3"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ZABALA, </w:t>
      </w:r>
      <w:proofErr w:type="spellStart"/>
      <w:r w:rsidRPr="007817DB">
        <w:rPr>
          <w:rFonts w:ascii="Verdana" w:hAnsi="Verdana" w:cs="Arial"/>
          <w:color w:val="262626" w:themeColor="text1" w:themeTint="D9"/>
          <w:sz w:val="16"/>
          <w:szCs w:val="16"/>
        </w:rPr>
        <w:t>Antoni</w:t>
      </w:r>
      <w:proofErr w:type="spellEnd"/>
      <w:r w:rsidRPr="007817DB">
        <w:rPr>
          <w:rFonts w:ascii="Verdana" w:hAnsi="Verdana" w:cs="Arial"/>
          <w:color w:val="262626" w:themeColor="text1" w:themeTint="D9"/>
          <w:sz w:val="16"/>
          <w:szCs w:val="16"/>
        </w:rPr>
        <w:t xml:space="preserve">. A Prática Educativa: Como Ensinar. Porto Alegre: </w:t>
      </w:r>
      <w:proofErr w:type="spellStart"/>
      <w:r w:rsidRPr="007817DB">
        <w:rPr>
          <w:rFonts w:ascii="Verdana" w:hAnsi="Verdana" w:cs="Arial"/>
          <w:color w:val="262626" w:themeColor="text1" w:themeTint="D9"/>
          <w:sz w:val="16"/>
          <w:szCs w:val="16"/>
        </w:rPr>
        <w:t>ArtMed</w:t>
      </w:r>
      <w:proofErr w:type="spellEnd"/>
      <w:r w:rsidRPr="007817DB">
        <w:rPr>
          <w:rFonts w:ascii="Verdana" w:hAnsi="Verdana" w:cs="Arial"/>
          <w:color w:val="262626" w:themeColor="text1" w:themeTint="D9"/>
          <w:sz w:val="16"/>
          <w:szCs w:val="16"/>
        </w:rPr>
        <w:t>. 1998.</w:t>
      </w:r>
    </w:p>
    <w:p w14:paraId="2CDF0E60"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MEC - Brasília. Parâmetros Curriculares Nacionais, Vol. 1 e Vol. 10 (</w:t>
      </w:r>
      <w:proofErr w:type="gramStart"/>
      <w:r w:rsidRPr="007817DB">
        <w:rPr>
          <w:rFonts w:ascii="Verdana" w:hAnsi="Verdana" w:cs="Arial"/>
          <w:color w:val="262626" w:themeColor="text1" w:themeTint="D9"/>
          <w:sz w:val="16"/>
          <w:szCs w:val="16"/>
        </w:rPr>
        <w:t>10.1,10.</w:t>
      </w:r>
      <w:proofErr w:type="gramEnd"/>
      <w:r w:rsidRPr="007817DB">
        <w:rPr>
          <w:rFonts w:ascii="Verdana" w:hAnsi="Verdana" w:cs="Arial"/>
          <w:color w:val="262626" w:themeColor="text1" w:themeTint="D9"/>
          <w:sz w:val="16"/>
          <w:szCs w:val="16"/>
        </w:rPr>
        <w:t>2,10.3,10.4,10.5)</w:t>
      </w:r>
    </w:p>
    <w:p w14:paraId="043747B4"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MEC - Brasília 2008 - Indagações sobre o currículo</w:t>
      </w:r>
    </w:p>
    <w:p w14:paraId="57C67B29"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LDB - Lei de Diretrizes e Bases da Educação Nacional – nº 9.394/20/12/1996.</w:t>
      </w:r>
    </w:p>
    <w:p w14:paraId="746FCBA1"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PNE - Plano Nacional de Educação – Lei nº 13.005 de 2014.</w:t>
      </w:r>
    </w:p>
    <w:p w14:paraId="7FE3C35D"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Constituição Federal - Da Educação, Capítulo III, Seção I.</w:t>
      </w:r>
    </w:p>
    <w:p w14:paraId="5FCACBEE"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ECA - Estatuto da Criança e do Adolescente – Lei nº 8.069 de 1990.</w:t>
      </w:r>
    </w:p>
    <w:p w14:paraId="01FE6120"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BRASIL. Ministério da Educação. Base Nacional Comum Curricular. Disponível em: http://basenacionalcomum.mec.gov.br</w:t>
      </w:r>
    </w:p>
    <w:p w14:paraId="16E0BF2D"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BRASIL. Ministério da Educação. Secretaria de Educação Básica. Diretrizes Curriculares Nacionais Gerais da Educação Básica. Brasília: MEC, SEB, DICEI, 2013.</w:t>
      </w:r>
    </w:p>
    <w:p w14:paraId="39D47BCF" w14:textId="77777777" w:rsidR="00291144" w:rsidRPr="007817DB" w:rsidRDefault="00291144" w:rsidP="00291144">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7817DB">
        <w:rPr>
          <w:rFonts w:ascii="Verdana" w:eastAsia="Times New Roman" w:hAnsi="Verdana" w:cs="Arial"/>
          <w:b/>
          <w:color w:val="262626" w:themeColor="text1" w:themeTint="D9"/>
          <w:sz w:val="16"/>
          <w:szCs w:val="16"/>
          <w:lang w:eastAsia="pt-BR"/>
        </w:rPr>
        <w:t>CONHECIMENTOS ESPECÍFICOS</w:t>
      </w:r>
    </w:p>
    <w:p w14:paraId="279E88B8"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Metodologia de Ensino e Didática. Desenvolvimento dos Conceitos Matemáticos. Matemática e os temas transversais. A resolução de problemas e o ensino-aprendizagem. Critérios para Avaliação de Matemática em sala de aula. O ensino de matemática e a tecnologia. A ludicidade no ensino de matemática. Os conjuntos numéricos (naturais, inteiros, racionais, irracionais e reais); operações básicas, propriedades, divisibilidade, contagem e princípio multiplicativo. Proporcionalidade. Equações de 1º e 2º graus; funções elementares, suas representações gráficas e aplicações: lineares, quadráticas, exponenciais, logarítmicas e trigonométricas; progressões aritméticas e geométricas; polinômios; números complexos; matrizes, determinantes, sistemas lineares e aplicações na informática.</w:t>
      </w:r>
    </w:p>
    <w:p w14:paraId="07EFD07E"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Sugestão Bibliográfica:</w:t>
      </w:r>
    </w:p>
    <w:p w14:paraId="161E167E"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GIOVANNI, José Ruy. BONJORNO, José Roberto. GIVANNI JR, José Ruy - Matemática Uma nova Abordagem - Editora FTD.</w:t>
      </w:r>
    </w:p>
    <w:p w14:paraId="1B519367"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IEZZI, Gilson. DOLCE Osvaldo. DEGENSZAJN David. PÉRIGO, Roberto. ALMEIDA, </w:t>
      </w:r>
      <w:proofErr w:type="spellStart"/>
      <w:r w:rsidRPr="007817DB">
        <w:rPr>
          <w:rFonts w:ascii="Verdana" w:hAnsi="Verdana" w:cs="Arial"/>
          <w:color w:val="262626" w:themeColor="text1" w:themeTint="D9"/>
          <w:sz w:val="16"/>
          <w:szCs w:val="16"/>
        </w:rPr>
        <w:t>Nilze</w:t>
      </w:r>
      <w:proofErr w:type="spellEnd"/>
      <w:r w:rsidRPr="007817DB">
        <w:rPr>
          <w:rFonts w:ascii="Verdana" w:hAnsi="Verdana" w:cs="Arial"/>
          <w:color w:val="262626" w:themeColor="text1" w:themeTint="D9"/>
          <w:sz w:val="16"/>
          <w:szCs w:val="16"/>
        </w:rPr>
        <w:t xml:space="preserve"> de - Matemática - Ciências e Aplicações - Editora Atual (Grupo Saraiva).</w:t>
      </w:r>
    </w:p>
    <w:p w14:paraId="23908FAA"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DANTE, Luiz Roberto. Matemática Contexto e Aplicações. 3v. São Paulo: Àtica,2007.</w:t>
      </w:r>
    </w:p>
    <w:p w14:paraId="7BE43DE7"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IFRAH, Georges. Os números: a história de uma grande invenção. São </w:t>
      </w:r>
      <w:proofErr w:type="gramStart"/>
      <w:r w:rsidRPr="007817DB">
        <w:rPr>
          <w:rFonts w:ascii="Verdana" w:hAnsi="Verdana" w:cs="Arial"/>
          <w:color w:val="262626" w:themeColor="text1" w:themeTint="D9"/>
          <w:sz w:val="16"/>
          <w:szCs w:val="16"/>
        </w:rPr>
        <w:t>Paulo :</w:t>
      </w:r>
      <w:proofErr w:type="gramEnd"/>
      <w:r w:rsidRPr="007817DB">
        <w:rPr>
          <w:rFonts w:ascii="Verdana" w:hAnsi="Verdana" w:cs="Arial"/>
          <w:color w:val="262626" w:themeColor="text1" w:themeTint="D9"/>
          <w:sz w:val="16"/>
          <w:szCs w:val="16"/>
        </w:rPr>
        <w:t xml:space="preserve"> Globo, 1996.</w:t>
      </w:r>
    </w:p>
    <w:p w14:paraId="7E27BC41"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PAIVA, Manoel. Matemática: volume único. 2 ed. São Paulo: Moderna, 2003.</w:t>
      </w:r>
    </w:p>
    <w:p w14:paraId="556DF4D6"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Parâmetros curriculares Nacionais - Terceiro e Quarto Ciclos do Ensino Fundamental: Matemática.</w:t>
      </w:r>
    </w:p>
    <w:p w14:paraId="76568CE1"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ROSA, Ernesto. Didática da matemática. 11. </w:t>
      </w:r>
      <w:proofErr w:type="gramStart"/>
      <w:r w:rsidRPr="007817DB">
        <w:rPr>
          <w:rFonts w:ascii="Verdana" w:hAnsi="Verdana" w:cs="Arial"/>
          <w:color w:val="262626" w:themeColor="text1" w:themeTint="D9"/>
          <w:sz w:val="16"/>
          <w:szCs w:val="16"/>
        </w:rPr>
        <w:t>ed.</w:t>
      </w:r>
      <w:proofErr w:type="gramEnd"/>
      <w:r w:rsidRPr="007817DB">
        <w:rPr>
          <w:rFonts w:ascii="Verdana" w:hAnsi="Verdana" w:cs="Arial"/>
          <w:color w:val="262626" w:themeColor="text1" w:themeTint="D9"/>
          <w:sz w:val="16"/>
          <w:szCs w:val="16"/>
        </w:rPr>
        <w:t xml:space="preserve"> São Paulo : Ática, 2001. </w:t>
      </w:r>
    </w:p>
    <w:p w14:paraId="71679D74"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WALLE, John A. Van de </w:t>
      </w:r>
      <w:proofErr w:type="spellStart"/>
      <w:r w:rsidRPr="007817DB">
        <w:rPr>
          <w:rFonts w:ascii="Verdana" w:hAnsi="Verdana" w:cs="Arial"/>
          <w:color w:val="262626" w:themeColor="text1" w:themeTint="D9"/>
          <w:sz w:val="16"/>
          <w:szCs w:val="16"/>
        </w:rPr>
        <w:t>Walle</w:t>
      </w:r>
      <w:proofErr w:type="spellEnd"/>
      <w:proofErr w:type="gramStart"/>
      <w:r w:rsidRPr="007817DB">
        <w:rPr>
          <w:rFonts w:ascii="Verdana" w:hAnsi="Verdana" w:cs="Arial"/>
          <w:color w:val="262626" w:themeColor="text1" w:themeTint="D9"/>
          <w:sz w:val="16"/>
          <w:szCs w:val="16"/>
        </w:rPr>
        <w:t xml:space="preserve">  </w:t>
      </w:r>
      <w:proofErr w:type="gramEnd"/>
      <w:r w:rsidRPr="007817DB">
        <w:rPr>
          <w:rFonts w:ascii="Verdana" w:hAnsi="Verdana" w:cs="Arial"/>
          <w:color w:val="262626" w:themeColor="text1" w:themeTint="D9"/>
          <w:sz w:val="16"/>
          <w:szCs w:val="16"/>
        </w:rPr>
        <w:t>- Matemática no Ensino Fundamental. Artmed.</w:t>
      </w:r>
    </w:p>
    <w:p w14:paraId="0C9A6AB7" w14:textId="77777777" w:rsidR="00E37853" w:rsidRPr="007817DB" w:rsidRDefault="00E37853" w:rsidP="00E37853">
      <w:pPr>
        <w:overflowPunct w:val="0"/>
        <w:autoSpaceDE w:val="0"/>
        <w:autoSpaceDN w:val="0"/>
        <w:adjustRightInd w:val="0"/>
        <w:spacing w:after="0" w:afterAutospacing="0"/>
        <w:ind w:right="-118"/>
        <w:jc w:val="both"/>
        <w:textAlignment w:val="baseline"/>
        <w:rPr>
          <w:rFonts w:ascii="Verdana" w:hAnsi="Verdana" w:cs="Arial"/>
          <w:color w:val="262626" w:themeColor="text1" w:themeTint="D9"/>
          <w:sz w:val="16"/>
          <w:szCs w:val="16"/>
        </w:rPr>
      </w:pPr>
    </w:p>
    <w:p w14:paraId="37E662BA" w14:textId="77777777" w:rsidR="00291144" w:rsidRPr="007817DB" w:rsidRDefault="00291144" w:rsidP="00291144">
      <w:pPr>
        <w:spacing w:after="0" w:afterAutospacing="0"/>
        <w:jc w:val="both"/>
        <w:rPr>
          <w:rFonts w:ascii="Verdana" w:hAnsi="Verdana" w:cs="Arial"/>
          <w:b/>
          <w:color w:val="262626" w:themeColor="text1" w:themeTint="D9"/>
          <w:sz w:val="16"/>
          <w:szCs w:val="16"/>
        </w:rPr>
      </w:pPr>
      <w:r w:rsidRPr="007817DB">
        <w:rPr>
          <w:rFonts w:ascii="Verdana" w:hAnsi="Verdana" w:cs="Arial"/>
          <w:b/>
          <w:color w:val="262626" w:themeColor="text1" w:themeTint="D9"/>
          <w:sz w:val="16"/>
          <w:szCs w:val="16"/>
        </w:rPr>
        <w:t>Para a função de Professor de Educação Básica II - Português</w:t>
      </w:r>
    </w:p>
    <w:p w14:paraId="0ADA2FA6" w14:textId="77777777" w:rsidR="007817DB" w:rsidRPr="007817DB" w:rsidRDefault="007817DB" w:rsidP="007817DB">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7817DB">
        <w:rPr>
          <w:rFonts w:ascii="Verdana" w:eastAsia="Times New Roman" w:hAnsi="Verdana" w:cs="Arial"/>
          <w:b/>
          <w:color w:val="262626" w:themeColor="text1" w:themeTint="D9"/>
          <w:sz w:val="16"/>
          <w:szCs w:val="16"/>
          <w:lang w:eastAsia="pt-BR"/>
        </w:rPr>
        <w:t>CONHECIMENTOS PEDAGOGICOS / LEGISLAÇÃO</w:t>
      </w:r>
    </w:p>
    <w:p w14:paraId="1C664FBE" w14:textId="77777777" w:rsidR="00291144" w:rsidRPr="007817DB" w:rsidRDefault="00291144" w:rsidP="00291144">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Teorias pedagógicas. Pensadores da Educação.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5A9D4AAC" w14:textId="77777777" w:rsidR="00291144" w:rsidRPr="007817DB" w:rsidRDefault="00291144" w:rsidP="00291144">
      <w:pPr>
        <w:autoSpaceDE w:val="0"/>
        <w:autoSpaceDN w:val="0"/>
        <w:adjustRightInd w:val="0"/>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Sugestão Bibliográfica:</w:t>
      </w:r>
    </w:p>
    <w:p w14:paraId="5F468AB7" w14:textId="77777777" w:rsidR="00291144" w:rsidRPr="007817DB" w:rsidRDefault="00291144" w:rsidP="00291144">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FONSECA, Vitor da. Desenvolvimento Psicomotor e Aprendizagem. 1ª Ed. Porto Alegre: Artmed,2008 </w:t>
      </w:r>
    </w:p>
    <w:p w14:paraId="30446D57" w14:textId="77777777" w:rsidR="00291144" w:rsidRPr="007817DB" w:rsidRDefault="00291144" w:rsidP="00291144">
      <w:pPr>
        <w:autoSpaceDE w:val="0"/>
        <w:autoSpaceDN w:val="0"/>
        <w:adjustRightInd w:val="0"/>
        <w:spacing w:after="0" w:afterAutospacing="0"/>
        <w:jc w:val="both"/>
        <w:rPr>
          <w:rFonts w:ascii="Verdana" w:eastAsia="Calibri" w:hAnsi="Verdana" w:cs="Arial"/>
          <w:color w:val="262626" w:themeColor="text1" w:themeTint="D9"/>
          <w:sz w:val="16"/>
          <w:szCs w:val="16"/>
        </w:rPr>
      </w:pPr>
      <w:r w:rsidRPr="007817DB">
        <w:rPr>
          <w:rFonts w:ascii="Verdana" w:eastAsia="Calibri" w:hAnsi="Verdana" w:cs="Arial"/>
          <w:color w:val="262626" w:themeColor="text1" w:themeTint="D9"/>
          <w:sz w:val="16"/>
          <w:szCs w:val="16"/>
        </w:rPr>
        <w:t xml:space="preserve">- LATAILLE, Yves. </w:t>
      </w:r>
      <w:proofErr w:type="spellStart"/>
      <w:proofErr w:type="gramStart"/>
      <w:r w:rsidRPr="007817DB">
        <w:rPr>
          <w:rFonts w:ascii="Verdana" w:eastAsia="Calibri" w:hAnsi="Verdana" w:cs="Arial"/>
          <w:color w:val="262626" w:themeColor="text1" w:themeTint="D9"/>
          <w:sz w:val="16"/>
          <w:szCs w:val="16"/>
        </w:rPr>
        <w:t>DANTAS,</w:t>
      </w:r>
      <w:proofErr w:type="gramEnd"/>
      <w:r w:rsidRPr="007817DB">
        <w:rPr>
          <w:rFonts w:ascii="Verdana" w:eastAsia="Calibri" w:hAnsi="Verdana" w:cs="Arial"/>
          <w:color w:val="262626" w:themeColor="text1" w:themeTint="D9"/>
          <w:sz w:val="16"/>
          <w:szCs w:val="16"/>
        </w:rPr>
        <w:t>Heloisa</w:t>
      </w:r>
      <w:proofErr w:type="spellEnd"/>
      <w:r w:rsidRPr="007817DB">
        <w:rPr>
          <w:rFonts w:ascii="Verdana" w:eastAsia="Calibri" w:hAnsi="Verdana" w:cs="Arial"/>
          <w:color w:val="262626" w:themeColor="text1" w:themeTint="D9"/>
          <w:sz w:val="16"/>
          <w:szCs w:val="16"/>
        </w:rPr>
        <w:t xml:space="preserve"> e OLIVEIRA, Marta Kohl de, Piaget, Vygotsky, </w:t>
      </w:r>
      <w:proofErr w:type="spellStart"/>
      <w:r w:rsidRPr="007817DB">
        <w:rPr>
          <w:rFonts w:ascii="Verdana" w:eastAsia="Calibri" w:hAnsi="Verdana" w:cs="Arial"/>
          <w:color w:val="262626" w:themeColor="text1" w:themeTint="D9"/>
          <w:sz w:val="16"/>
          <w:szCs w:val="16"/>
        </w:rPr>
        <w:t>Wallon</w:t>
      </w:r>
      <w:proofErr w:type="spellEnd"/>
      <w:r w:rsidRPr="007817DB">
        <w:rPr>
          <w:rFonts w:ascii="Verdana" w:eastAsia="Calibri" w:hAnsi="Verdana" w:cs="Arial"/>
          <w:color w:val="262626" w:themeColor="text1" w:themeTint="D9"/>
          <w:sz w:val="16"/>
          <w:szCs w:val="16"/>
        </w:rPr>
        <w:t xml:space="preserve">: teorias psicogenéticas em discussão. ed., </w:t>
      </w:r>
      <w:proofErr w:type="spellStart"/>
      <w:r w:rsidRPr="007817DB">
        <w:rPr>
          <w:rFonts w:ascii="Verdana" w:eastAsia="Calibri" w:hAnsi="Verdana" w:cs="Arial"/>
          <w:color w:val="262626" w:themeColor="text1" w:themeTint="D9"/>
          <w:sz w:val="16"/>
          <w:szCs w:val="16"/>
        </w:rPr>
        <w:t>SãoPaulo</w:t>
      </w:r>
      <w:proofErr w:type="spellEnd"/>
      <w:r w:rsidRPr="007817DB">
        <w:rPr>
          <w:rFonts w:ascii="Verdana" w:eastAsia="Calibri" w:hAnsi="Verdana" w:cs="Arial"/>
          <w:color w:val="262626" w:themeColor="text1" w:themeTint="D9"/>
          <w:sz w:val="16"/>
          <w:szCs w:val="16"/>
        </w:rPr>
        <w:t xml:space="preserve">: </w:t>
      </w:r>
      <w:proofErr w:type="spellStart"/>
      <w:r w:rsidRPr="007817DB">
        <w:rPr>
          <w:rFonts w:ascii="Verdana" w:eastAsia="Calibri" w:hAnsi="Verdana" w:cs="Arial"/>
          <w:color w:val="262626" w:themeColor="text1" w:themeTint="D9"/>
          <w:sz w:val="16"/>
          <w:szCs w:val="16"/>
        </w:rPr>
        <w:t>Summus</w:t>
      </w:r>
      <w:proofErr w:type="spellEnd"/>
      <w:r w:rsidRPr="007817DB">
        <w:rPr>
          <w:rFonts w:ascii="Verdana" w:eastAsia="Calibri" w:hAnsi="Verdana" w:cs="Arial"/>
          <w:color w:val="262626" w:themeColor="text1" w:themeTint="D9"/>
          <w:sz w:val="16"/>
          <w:szCs w:val="16"/>
        </w:rPr>
        <w:t xml:space="preserve">, 1992. </w:t>
      </w:r>
    </w:p>
    <w:p w14:paraId="4C237ACC"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CARVALHO, </w:t>
      </w:r>
      <w:proofErr w:type="spellStart"/>
      <w:r w:rsidRPr="007817DB">
        <w:rPr>
          <w:rFonts w:ascii="Verdana" w:hAnsi="Verdana" w:cs="Arial"/>
          <w:color w:val="262626" w:themeColor="text1" w:themeTint="D9"/>
          <w:sz w:val="16"/>
          <w:szCs w:val="16"/>
        </w:rPr>
        <w:t>Rosita</w:t>
      </w:r>
      <w:proofErr w:type="spellEnd"/>
      <w:r w:rsidRPr="007817DB">
        <w:rPr>
          <w:rFonts w:ascii="Verdana" w:hAnsi="Verdana" w:cs="Arial"/>
          <w:color w:val="262626" w:themeColor="text1" w:themeTint="D9"/>
          <w:sz w:val="16"/>
          <w:szCs w:val="16"/>
        </w:rPr>
        <w:t xml:space="preserve"> </w:t>
      </w:r>
      <w:proofErr w:type="spellStart"/>
      <w:r w:rsidRPr="007817DB">
        <w:rPr>
          <w:rFonts w:ascii="Verdana" w:hAnsi="Verdana" w:cs="Arial"/>
          <w:color w:val="262626" w:themeColor="text1" w:themeTint="D9"/>
          <w:sz w:val="16"/>
          <w:szCs w:val="16"/>
        </w:rPr>
        <w:t>Edler</w:t>
      </w:r>
      <w:proofErr w:type="spellEnd"/>
      <w:r w:rsidRPr="007817DB">
        <w:rPr>
          <w:rFonts w:ascii="Verdana" w:hAnsi="Verdana" w:cs="Arial"/>
          <w:color w:val="262626" w:themeColor="text1" w:themeTint="D9"/>
          <w:sz w:val="16"/>
          <w:szCs w:val="16"/>
        </w:rPr>
        <w:t xml:space="preserve">. Educação Inclusiva - com os pingos nos </w:t>
      </w:r>
      <w:proofErr w:type="spellStart"/>
      <w:r w:rsidRPr="007817DB">
        <w:rPr>
          <w:rFonts w:ascii="Verdana" w:hAnsi="Verdana" w:cs="Arial"/>
          <w:color w:val="262626" w:themeColor="text1" w:themeTint="D9"/>
          <w:sz w:val="16"/>
          <w:szCs w:val="16"/>
        </w:rPr>
        <w:t>is</w:t>
      </w:r>
      <w:proofErr w:type="spellEnd"/>
      <w:r w:rsidRPr="007817DB">
        <w:rPr>
          <w:rFonts w:ascii="Verdana" w:hAnsi="Verdana" w:cs="Arial"/>
          <w:color w:val="262626" w:themeColor="text1" w:themeTint="D9"/>
          <w:sz w:val="16"/>
          <w:szCs w:val="16"/>
        </w:rPr>
        <w:t>. 6ª ed. Porto Alegre: Editora Mediação. 2008.</w:t>
      </w:r>
    </w:p>
    <w:p w14:paraId="082AB5EF"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LUCKESI, Cipriano Carlos. Avaliação da Aprendizagem Escolar. 19ª ed. São Paulo: Cortez. 2008.</w:t>
      </w:r>
    </w:p>
    <w:p w14:paraId="699252C9"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SACRISTAN, </w:t>
      </w:r>
      <w:proofErr w:type="spellStart"/>
      <w:r w:rsidRPr="007817DB">
        <w:rPr>
          <w:rFonts w:ascii="Verdana" w:hAnsi="Verdana" w:cs="Arial"/>
          <w:color w:val="262626" w:themeColor="text1" w:themeTint="D9"/>
          <w:sz w:val="16"/>
          <w:szCs w:val="16"/>
        </w:rPr>
        <w:t>Gimeno</w:t>
      </w:r>
      <w:proofErr w:type="spellEnd"/>
      <w:r w:rsidRPr="007817DB">
        <w:rPr>
          <w:rFonts w:ascii="Verdana" w:hAnsi="Verdana" w:cs="Arial"/>
          <w:color w:val="262626" w:themeColor="text1" w:themeTint="D9"/>
          <w:sz w:val="16"/>
          <w:szCs w:val="16"/>
        </w:rPr>
        <w:t xml:space="preserve">. O currículo: uma reflexão sobre a prática. Porto Alegre: </w:t>
      </w:r>
      <w:proofErr w:type="spellStart"/>
      <w:r w:rsidRPr="007817DB">
        <w:rPr>
          <w:rFonts w:ascii="Verdana" w:hAnsi="Verdana" w:cs="Arial"/>
          <w:color w:val="262626" w:themeColor="text1" w:themeTint="D9"/>
          <w:sz w:val="16"/>
          <w:szCs w:val="16"/>
        </w:rPr>
        <w:t>ArtMed</w:t>
      </w:r>
      <w:proofErr w:type="spellEnd"/>
      <w:r w:rsidRPr="007817DB">
        <w:rPr>
          <w:rFonts w:ascii="Verdana" w:hAnsi="Verdana" w:cs="Arial"/>
          <w:color w:val="262626" w:themeColor="text1" w:themeTint="D9"/>
          <w:sz w:val="16"/>
          <w:szCs w:val="16"/>
        </w:rPr>
        <w:t>. 2000.</w:t>
      </w:r>
    </w:p>
    <w:p w14:paraId="2D7ED55E"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VASCONCELOS, Celso dos Santos. Avaliação da Aprendizagem: Práticas de mudança - por uma práxis transformadora. 5ª ed.(revista e ampliada). São Paulo: </w:t>
      </w:r>
      <w:proofErr w:type="spellStart"/>
      <w:r w:rsidRPr="007817DB">
        <w:rPr>
          <w:rFonts w:ascii="Verdana" w:hAnsi="Verdana" w:cs="Arial"/>
          <w:color w:val="262626" w:themeColor="text1" w:themeTint="D9"/>
          <w:sz w:val="16"/>
          <w:szCs w:val="16"/>
        </w:rPr>
        <w:t>Libertad</w:t>
      </w:r>
      <w:proofErr w:type="spellEnd"/>
      <w:r w:rsidRPr="007817DB">
        <w:rPr>
          <w:rFonts w:ascii="Verdana" w:hAnsi="Verdana" w:cs="Arial"/>
          <w:color w:val="262626" w:themeColor="text1" w:themeTint="D9"/>
          <w:sz w:val="16"/>
          <w:szCs w:val="16"/>
        </w:rPr>
        <w:t>, 2003.</w:t>
      </w:r>
    </w:p>
    <w:p w14:paraId="75CC43A6"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ZABALA, </w:t>
      </w:r>
      <w:proofErr w:type="spellStart"/>
      <w:r w:rsidRPr="007817DB">
        <w:rPr>
          <w:rFonts w:ascii="Verdana" w:hAnsi="Verdana" w:cs="Arial"/>
          <w:color w:val="262626" w:themeColor="text1" w:themeTint="D9"/>
          <w:sz w:val="16"/>
          <w:szCs w:val="16"/>
        </w:rPr>
        <w:t>Antoni</w:t>
      </w:r>
      <w:proofErr w:type="spellEnd"/>
      <w:r w:rsidRPr="007817DB">
        <w:rPr>
          <w:rFonts w:ascii="Verdana" w:hAnsi="Verdana" w:cs="Arial"/>
          <w:color w:val="262626" w:themeColor="text1" w:themeTint="D9"/>
          <w:sz w:val="16"/>
          <w:szCs w:val="16"/>
        </w:rPr>
        <w:t xml:space="preserve">. A Prática Educativa: Como Ensinar. Porto Alegre: </w:t>
      </w:r>
      <w:proofErr w:type="spellStart"/>
      <w:r w:rsidRPr="007817DB">
        <w:rPr>
          <w:rFonts w:ascii="Verdana" w:hAnsi="Verdana" w:cs="Arial"/>
          <w:color w:val="262626" w:themeColor="text1" w:themeTint="D9"/>
          <w:sz w:val="16"/>
          <w:szCs w:val="16"/>
        </w:rPr>
        <w:t>ArtMed</w:t>
      </w:r>
      <w:proofErr w:type="spellEnd"/>
      <w:r w:rsidRPr="007817DB">
        <w:rPr>
          <w:rFonts w:ascii="Verdana" w:hAnsi="Verdana" w:cs="Arial"/>
          <w:color w:val="262626" w:themeColor="text1" w:themeTint="D9"/>
          <w:sz w:val="16"/>
          <w:szCs w:val="16"/>
        </w:rPr>
        <w:t>. 1998.</w:t>
      </w:r>
    </w:p>
    <w:p w14:paraId="384C229A"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MEC - Brasília. Parâmetros Curriculares Nacionais, Vol. 1 e Vol. 10 (</w:t>
      </w:r>
      <w:proofErr w:type="gramStart"/>
      <w:r w:rsidRPr="007817DB">
        <w:rPr>
          <w:rFonts w:ascii="Verdana" w:hAnsi="Verdana" w:cs="Arial"/>
          <w:color w:val="262626" w:themeColor="text1" w:themeTint="D9"/>
          <w:sz w:val="16"/>
          <w:szCs w:val="16"/>
        </w:rPr>
        <w:t>10.1,10.</w:t>
      </w:r>
      <w:proofErr w:type="gramEnd"/>
      <w:r w:rsidRPr="007817DB">
        <w:rPr>
          <w:rFonts w:ascii="Verdana" w:hAnsi="Verdana" w:cs="Arial"/>
          <w:color w:val="262626" w:themeColor="text1" w:themeTint="D9"/>
          <w:sz w:val="16"/>
          <w:szCs w:val="16"/>
        </w:rPr>
        <w:t>2,10.3,10.4,10.5)</w:t>
      </w:r>
    </w:p>
    <w:p w14:paraId="5BD84BFB"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MEC - Brasília 2008 - Indagações sobre o currículo</w:t>
      </w:r>
    </w:p>
    <w:p w14:paraId="13E7B474"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lastRenderedPageBreak/>
        <w:t>- LDB - Lei de Diretrizes e Bases da Educação Nacional – nº 9.394/20/12/1996.</w:t>
      </w:r>
    </w:p>
    <w:p w14:paraId="3B027891"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PNE - Plano Nacional de Educação – Lei nº 13.005 de 2014.</w:t>
      </w:r>
    </w:p>
    <w:p w14:paraId="68D835E1"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Constituição Federal - Da Educação, Capítulo III, Seção I.</w:t>
      </w:r>
    </w:p>
    <w:p w14:paraId="4997E575"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ECA - Estatuto da Criança e do Adolescente – Lei nº 8.069 de 1990.</w:t>
      </w:r>
    </w:p>
    <w:p w14:paraId="634AA8D8"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BRASIL. Ministério da Educação. Base Nacional Comum Curricular. Disponível em: http://basenacionalcomum.mec.gov.br</w:t>
      </w:r>
    </w:p>
    <w:p w14:paraId="423C6386"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BRASIL. Ministério da Educação. Secretaria de Educação Básica. Diretrizes Curriculares Nacionais Gerais da Educação Básica. Brasília: MEC, SEB, DICEI, 2013.</w:t>
      </w:r>
    </w:p>
    <w:p w14:paraId="4DD4C683" w14:textId="77777777" w:rsidR="00291144" w:rsidRPr="007817DB" w:rsidRDefault="00291144" w:rsidP="00291144">
      <w:pPr>
        <w:autoSpaceDE w:val="0"/>
        <w:autoSpaceDN w:val="0"/>
        <w:adjustRightInd w:val="0"/>
        <w:spacing w:after="0" w:afterAutospacing="0"/>
        <w:jc w:val="both"/>
        <w:rPr>
          <w:rFonts w:ascii="Verdana" w:eastAsia="Times New Roman" w:hAnsi="Verdana" w:cs="Arial"/>
          <w:b/>
          <w:color w:val="262626" w:themeColor="text1" w:themeTint="D9"/>
          <w:sz w:val="16"/>
          <w:szCs w:val="16"/>
          <w:lang w:eastAsia="pt-BR"/>
        </w:rPr>
      </w:pPr>
      <w:r w:rsidRPr="007817DB">
        <w:rPr>
          <w:rFonts w:ascii="Verdana" w:eastAsia="Times New Roman" w:hAnsi="Verdana" w:cs="Arial"/>
          <w:b/>
          <w:color w:val="262626" w:themeColor="text1" w:themeTint="D9"/>
          <w:sz w:val="16"/>
          <w:szCs w:val="16"/>
          <w:lang w:eastAsia="pt-BR"/>
        </w:rPr>
        <w:t>CONHECIMENTOS ESPECÍFICOS</w:t>
      </w:r>
    </w:p>
    <w:p w14:paraId="76D07471"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Metodologia de Ensino. Leitura, Escrita e Cultura; O Processo da Leitura; Seleção de textos, reflexão sobre a linguagem; Produção Textual; Coerência Textual; Coesão Textual; Estilística; A história da Língua Portuguesa; Literatura como sistema; O nacionalismo literário; Literatura Brasileira e Portuguesa (autores e obras); A Língua Literária; Literatura oral e Literatura popular; A escola e a Literatura; Formação e Desenvolvimento da Língua Nacional Brasileira; Estilos de época; Gêneros textuais; Variantes linguísticas; A intertextualidade; Tipos de linguagem; Fonema; Morfologia; Formação de palavras; Figuras de estilo; Vícios de linguagem.  </w:t>
      </w:r>
    </w:p>
    <w:p w14:paraId="360FFF9F"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Sugestão Bibliográfica:</w:t>
      </w:r>
      <w:r w:rsidRPr="007817DB">
        <w:rPr>
          <w:rFonts w:ascii="Verdana" w:hAnsi="Verdana" w:cs="Arial"/>
          <w:color w:val="262626" w:themeColor="text1" w:themeTint="D9"/>
          <w:sz w:val="16"/>
          <w:szCs w:val="16"/>
        </w:rPr>
        <w:tab/>
      </w:r>
    </w:p>
    <w:p w14:paraId="1ECE583F"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ABAURRE, Maria Luiza; Pontara, Marcela Nogueira - Literatura Brasileira - Tempos, Leitores e Leituras.   Editora: Moderna</w:t>
      </w:r>
    </w:p>
    <w:p w14:paraId="6D1C286C"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ABAURRE, Maria Luiza. PONTARA, Marcela Nogueira. FADEL, Tatiana. Português: Língua, Literatura e Produção de texto. Editora: Moderna.</w:t>
      </w:r>
    </w:p>
    <w:p w14:paraId="6C47B8A2"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BAKHTIN, Mikhail. Estética da criação verbal. 6. ed. São Paulo: WMF Martins Fontes, 2012.</w:t>
      </w:r>
    </w:p>
    <w:p w14:paraId="1683135E"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BECHARA, Evanildo - Moderna Gramática Portuguesa - Atualizada Pelo Novo Acordo Ortográfico</w:t>
      </w:r>
    </w:p>
    <w:p w14:paraId="3D8AC202"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BOSI, Alfredo. História Concisa da Literatura Brasileira. Editora: </w:t>
      </w:r>
      <w:proofErr w:type="spellStart"/>
      <w:r w:rsidRPr="007817DB">
        <w:rPr>
          <w:rFonts w:ascii="Verdana" w:hAnsi="Verdana" w:cs="Arial"/>
          <w:color w:val="262626" w:themeColor="text1" w:themeTint="D9"/>
          <w:sz w:val="16"/>
          <w:szCs w:val="16"/>
        </w:rPr>
        <w:t>Cultrix</w:t>
      </w:r>
      <w:proofErr w:type="spellEnd"/>
      <w:r w:rsidRPr="007817DB">
        <w:rPr>
          <w:rFonts w:ascii="Verdana" w:hAnsi="Verdana" w:cs="Arial"/>
          <w:color w:val="262626" w:themeColor="text1" w:themeTint="D9"/>
          <w:sz w:val="16"/>
          <w:szCs w:val="16"/>
        </w:rPr>
        <w:t>.</w:t>
      </w:r>
    </w:p>
    <w:p w14:paraId="0F419DCC"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CANDIDO, Antônio. Formação da Literatura Brasileira, vol. 1 e 2. Editora: Itatiaia Ltda.</w:t>
      </w:r>
    </w:p>
    <w:p w14:paraId="634F5121"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CUNHA, Celso;</w:t>
      </w:r>
      <w:proofErr w:type="gramStart"/>
      <w:r w:rsidRPr="007817DB">
        <w:rPr>
          <w:rFonts w:ascii="Verdana" w:hAnsi="Verdana" w:cs="Arial"/>
          <w:color w:val="262626" w:themeColor="text1" w:themeTint="D9"/>
          <w:sz w:val="16"/>
          <w:szCs w:val="16"/>
        </w:rPr>
        <w:t xml:space="preserve">  </w:t>
      </w:r>
      <w:proofErr w:type="gramEnd"/>
      <w:r w:rsidRPr="007817DB">
        <w:rPr>
          <w:rFonts w:ascii="Verdana" w:hAnsi="Verdana" w:cs="Arial"/>
          <w:color w:val="262626" w:themeColor="text1" w:themeTint="D9"/>
          <w:sz w:val="16"/>
          <w:szCs w:val="16"/>
        </w:rPr>
        <w:t>- Nova Gramática do Português Contemporâneo - 6ª Ed. 2013</w:t>
      </w:r>
    </w:p>
    <w:p w14:paraId="74E85DC4"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COUTINHO, Afrânio. A Literatura no Brasil, Era barroca, neoclássica e modernista. Editora: Global.</w:t>
      </w:r>
    </w:p>
    <w:p w14:paraId="11620EEF"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KOCH, </w:t>
      </w:r>
      <w:proofErr w:type="spellStart"/>
      <w:r w:rsidRPr="007817DB">
        <w:rPr>
          <w:rFonts w:ascii="Verdana" w:hAnsi="Verdana" w:cs="Arial"/>
          <w:color w:val="262626" w:themeColor="text1" w:themeTint="D9"/>
          <w:sz w:val="16"/>
          <w:szCs w:val="16"/>
        </w:rPr>
        <w:t>Ingedore</w:t>
      </w:r>
      <w:proofErr w:type="spellEnd"/>
      <w:r w:rsidRPr="007817DB">
        <w:rPr>
          <w:rFonts w:ascii="Verdana" w:hAnsi="Verdana" w:cs="Arial"/>
          <w:color w:val="262626" w:themeColor="text1" w:themeTint="D9"/>
          <w:sz w:val="16"/>
          <w:szCs w:val="16"/>
        </w:rPr>
        <w:t xml:space="preserve"> </w:t>
      </w:r>
      <w:proofErr w:type="spellStart"/>
      <w:r w:rsidRPr="007817DB">
        <w:rPr>
          <w:rFonts w:ascii="Verdana" w:hAnsi="Verdana" w:cs="Arial"/>
          <w:color w:val="262626" w:themeColor="text1" w:themeTint="D9"/>
          <w:sz w:val="16"/>
          <w:szCs w:val="16"/>
        </w:rPr>
        <w:t>Grunfeld</w:t>
      </w:r>
      <w:proofErr w:type="spellEnd"/>
      <w:r w:rsidRPr="007817DB">
        <w:rPr>
          <w:rFonts w:ascii="Verdana" w:hAnsi="Verdana" w:cs="Arial"/>
          <w:color w:val="262626" w:themeColor="text1" w:themeTint="D9"/>
          <w:sz w:val="16"/>
          <w:szCs w:val="16"/>
        </w:rPr>
        <w:t xml:space="preserve"> Villaça. O texto e a construção dos sentidos. São Paulo: Contexto, 2007.</w:t>
      </w:r>
    </w:p>
    <w:p w14:paraId="79E39B7F"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LIMA, Carlos Henrique da Rocha - Gramática Normativa da Língua Portuguesa - Segundo o Novo Acordo Ortográfico</w:t>
      </w:r>
    </w:p>
    <w:p w14:paraId="2BD14B94"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Parâmetros curriculares Nacionais - Terceiro e Quarto Ciclos do Ensino Fundamental: Língua Portuguesa.</w:t>
      </w:r>
    </w:p>
    <w:p w14:paraId="174D2ABC"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SARMENTO, Leila </w:t>
      </w:r>
      <w:proofErr w:type="spellStart"/>
      <w:r w:rsidRPr="007817DB">
        <w:rPr>
          <w:rFonts w:ascii="Verdana" w:hAnsi="Verdana" w:cs="Arial"/>
          <w:color w:val="262626" w:themeColor="text1" w:themeTint="D9"/>
          <w:sz w:val="16"/>
          <w:szCs w:val="16"/>
        </w:rPr>
        <w:t>Lauar</w:t>
      </w:r>
      <w:proofErr w:type="spellEnd"/>
      <w:r w:rsidRPr="007817DB">
        <w:rPr>
          <w:rFonts w:ascii="Verdana" w:hAnsi="Verdana" w:cs="Arial"/>
          <w:color w:val="262626" w:themeColor="text1" w:themeTint="D9"/>
          <w:sz w:val="16"/>
          <w:szCs w:val="16"/>
        </w:rPr>
        <w:t>. TUFANO, Douglas. Português: Literatura, Gramática e Produção de texto. Editora: Moderna.</w:t>
      </w:r>
    </w:p>
    <w:p w14:paraId="066D2A18" w14:textId="77777777" w:rsidR="00291144" w:rsidRPr="007817DB" w:rsidRDefault="00291144" w:rsidP="00291144">
      <w:pPr>
        <w:spacing w:after="0" w:afterAutospacing="0"/>
        <w:jc w:val="both"/>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t xml:space="preserve">- SOUZA, Jesus Barbosa de; </w:t>
      </w:r>
      <w:proofErr w:type="spellStart"/>
      <w:r w:rsidRPr="007817DB">
        <w:rPr>
          <w:rFonts w:ascii="Verdana" w:hAnsi="Verdana" w:cs="Arial"/>
          <w:color w:val="262626" w:themeColor="text1" w:themeTint="D9"/>
          <w:sz w:val="16"/>
          <w:szCs w:val="16"/>
        </w:rPr>
        <w:t>Campedelli</w:t>
      </w:r>
      <w:proofErr w:type="spellEnd"/>
      <w:r w:rsidRPr="007817DB">
        <w:rPr>
          <w:rFonts w:ascii="Verdana" w:hAnsi="Verdana" w:cs="Arial"/>
          <w:color w:val="262626" w:themeColor="text1" w:themeTint="D9"/>
          <w:sz w:val="16"/>
          <w:szCs w:val="16"/>
        </w:rPr>
        <w:t xml:space="preserve">, Samira </w:t>
      </w:r>
      <w:proofErr w:type="spellStart"/>
      <w:r w:rsidRPr="007817DB">
        <w:rPr>
          <w:rFonts w:ascii="Verdana" w:hAnsi="Verdana" w:cs="Arial"/>
          <w:color w:val="262626" w:themeColor="text1" w:themeTint="D9"/>
          <w:sz w:val="16"/>
          <w:szCs w:val="16"/>
        </w:rPr>
        <w:t>Yousseff</w:t>
      </w:r>
      <w:proofErr w:type="spellEnd"/>
      <w:r w:rsidRPr="007817DB">
        <w:rPr>
          <w:rFonts w:ascii="Verdana" w:hAnsi="Verdana" w:cs="Arial"/>
          <w:color w:val="262626" w:themeColor="text1" w:themeTint="D9"/>
          <w:sz w:val="16"/>
          <w:szCs w:val="16"/>
        </w:rPr>
        <w:t xml:space="preserve"> - Literaturas Brasileira e Portuguesa. Editora: Saraiva.</w:t>
      </w:r>
    </w:p>
    <w:p w14:paraId="54B52933" w14:textId="77777777" w:rsidR="00291144" w:rsidRPr="007817DB" w:rsidRDefault="00291144" w:rsidP="00291144">
      <w:pPr>
        <w:overflowPunct w:val="0"/>
        <w:autoSpaceDE w:val="0"/>
        <w:autoSpaceDN w:val="0"/>
        <w:adjustRightInd w:val="0"/>
        <w:spacing w:after="0" w:afterAutospacing="0"/>
        <w:ind w:right="-118"/>
        <w:jc w:val="both"/>
        <w:textAlignment w:val="baseline"/>
        <w:rPr>
          <w:rFonts w:ascii="Verdana" w:hAnsi="Verdana" w:cs="Arial"/>
          <w:color w:val="262626" w:themeColor="text1" w:themeTint="D9"/>
          <w:sz w:val="16"/>
          <w:szCs w:val="16"/>
        </w:rPr>
      </w:pPr>
    </w:p>
    <w:p w14:paraId="0DB37043" w14:textId="77777777" w:rsidR="00291144" w:rsidRPr="007817DB" w:rsidRDefault="00291144" w:rsidP="00E37853">
      <w:pPr>
        <w:overflowPunct w:val="0"/>
        <w:autoSpaceDE w:val="0"/>
        <w:autoSpaceDN w:val="0"/>
        <w:adjustRightInd w:val="0"/>
        <w:spacing w:after="0" w:afterAutospacing="0"/>
        <w:ind w:right="-118"/>
        <w:jc w:val="both"/>
        <w:textAlignment w:val="baseline"/>
        <w:rPr>
          <w:rFonts w:ascii="Verdana" w:hAnsi="Verdana" w:cs="Arial"/>
          <w:color w:val="262626" w:themeColor="text1" w:themeTint="D9"/>
          <w:sz w:val="16"/>
          <w:szCs w:val="16"/>
        </w:rPr>
      </w:pPr>
    </w:p>
    <w:p w14:paraId="6FDF4401" w14:textId="2D1A0759" w:rsidR="007817DB" w:rsidRDefault="007817DB">
      <w:pPr>
        <w:rPr>
          <w:rFonts w:ascii="Verdana" w:hAnsi="Verdana" w:cs="Arial"/>
          <w:b/>
          <w:color w:val="262626" w:themeColor="text1" w:themeTint="D9"/>
          <w:sz w:val="16"/>
          <w:szCs w:val="16"/>
        </w:rPr>
      </w:pPr>
      <w:r>
        <w:rPr>
          <w:rFonts w:ascii="Verdana" w:hAnsi="Verdana" w:cs="Arial"/>
          <w:b/>
          <w:color w:val="262626" w:themeColor="text1" w:themeTint="D9"/>
          <w:sz w:val="16"/>
          <w:szCs w:val="16"/>
        </w:rPr>
        <w:br w:type="page"/>
      </w:r>
    </w:p>
    <w:p w14:paraId="6342E75E" w14:textId="2E765AF7" w:rsidR="002735D3" w:rsidRPr="007817DB" w:rsidRDefault="002735D3" w:rsidP="00E34EFC">
      <w:pPr>
        <w:jc w:val="center"/>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lastRenderedPageBreak/>
        <w:t xml:space="preserve">ANEXO </w:t>
      </w:r>
      <w:r w:rsidR="008E01E7" w:rsidRPr="007817DB">
        <w:rPr>
          <w:rFonts w:ascii="Verdana" w:eastAsia="Times New Roman" w:hAnsi="Verdana" w:cs="Arial"/>
          <w:b/>
          <w:bCs/>
          <w:color w:val="262626" w:themeColor="text1" w:themeTint="D9"/>
          <w:sz w:val="20"/>
          <w:szCs w:val="20"/>
          <w:lang w:eastAsia="pt-BR"/>
        </w:rPr>
        <w:t>I</w:t>
      </w:r>
      <w:r w:rsidR="008441EA" w:rsidRPr="007817DB">
        <w:rPr>
          <w:rFonts w:ascii="Verdana" w:eastAsia="Times New Roman" w:hAnsi="Verdana" w:cs="Arial"/>
          <w:b/>
          <w:bCs/>
          <w:color w:val="262626" w:themeColor="text1" w:themeTint="D9"/>
          <w:sz w:val="20"/>
          <w:szCs w:val="20"/>
          <w:lang w:eastAsia="pt-BR"/>
        </w:rPr>
        <w:t>II</w:t>
      </w:r>
    </w:p>
    <w:p w14:paraId="18B2FF1B" w14:textId="77777777" w:rsidR="00691069" w:rsidRPr="007817DB" w:rsidRDefault="002735D3" w:rsidP="002735D3">
      <w:pPr>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 xml:space="preserve">DECLARAÇÃO PARA CANDIDATO COM DEFICIÊNCIA </w:t>
      </w:r>
      <w:r w:rsidR="00691069" w:rsidRPr="007817DB">
        <w:rPr>
          <w:rFonts w:ascii="Verdana" w:eastAsia="Times New Roman" w:hAnsi="Verdana" w:cs="Arial"/>
          <w:b/>
          <w:bCs/>
          <w:color w:val="262626" w:themeColor="text1" w:themeTint="D9"/>
          <w:sz w:val="20"/>
          <w:szCs w:val="20"/>
          <w:lang w:eastAsia="pt-BR"/>
        </w:rPr>
        <w:t xml:space="preserve">E/OU </w:t>
      </w:r>
    </w:p>
    <w:p w14:paraId="25F16F40" w14:textId="77777777" w:rsidR="002735D3" w:rsidRPr="007817DB" w:rsidRDefault="00691069" w:rsidP="002735D3">
      <w:pPr>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SOLICITANTE DE CONDIÇÃO ESPECIAL</w:t>
      </w:r>
    </w:p>
    <w:p w14:paraId="3A45A5D2" w14:textId="492D6ECE" w:rsidR="002735D3" w:rsidRPr="007817DB" w:rsidRDefault="006D7D11" w:rsidP="002735D3">
      <w:pPr>
        <w:suppressAutoHyphens/>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18"/>
          <w:szCs w:val="18"/>
          <w:lang w:eastAsia="pt-BR"/>
        </w:rPr>
        <w:t xml:space="preserve">Processo Seletivo nº </w:t>
      </w:r>
      <w:r w:rsidR="00D24568">
        <w:rPr>
          <w:rFonts w:ascii="Verdana" w:eastAsia="Times New Roman" w:hAnsi="Verdana" w:cs="Arial"/>
          <w:b/>
          <w:bCs/>
          <w:color w:val="262626" w:themeColor="text1" w:themeTint="D9"/>
          <w:sz w:val="18"/>
          <w:szCs w:val="18"/>
          <w:lang w:eastAsia="pt-BR"/>
        </w:rPr>
        <w:t>01/2019</w:t>
      </w:r>
      <w:r w:rsidR="002735D3" w:rsidRPr="007817DB">
        <w:rPr>
          <w:rFonts w:ascii="Verdana" w:eastAsia="Times New Roman" w:hAnsi="Verdana" w:cs="Arial"/>
          <w:b/>
          <w:bCs/>
          <w:color w:val="262626" w:themeColor="text1" w:themeTint="D9"/>
          <w:sz w:val="18"/>
          <w:szCs w:val="18"/>
          <w:lang w:eastAsia="pt-BR"/>
        </w:rPr>
        <w:t xml:space="preserve"> – </w:t>
      </w:r>
      <w:r w:rsidR="007969EB" w:rsidRPr="007817DB">
        <w:rPr>
          <w:rFonts w:ascii="Verdana" w:eastAsia="Times New Roman" w:hAnsi="Verdana" w:cs="Arial"/>
          <w:b/>
          <w:bCs/>
          <w:color w:val="262626" w:themeColor="text1" w:themeTint="D9"/>
          <w:sz w:val="18"/>
          <w:szCs w:val="18"/>
          <w:lang w:eastAsia="pt-BR"/>
        </w:rPr>
        <w:t>Prefeitura Municipal da Estância Climática de Morungaba</w:t>
      </w:r>
    </w:p>
    <w:p w14:paraId="1CF72C47" w14:textId="77777777" w:rsidR="002735D3" w:rsidRPr="007817DB" w:rsidRDefault="002735D3" w:rsidP="002735D3">
      <w:pPr>
        <w:overflowPunct w:val="0"/>
        <w:autoSpaceDE w:val="0"/>
        <w:autoSpaceDN w:val="0"/>
        <w:adjustRightInd w:val="0"/>
        <w:spacing w:after="0" w:afterAutospacing="0"/>
        <w:jc w:val="center"/>
        <w:textAlignment w:val="baseline"/>
        <w:rPr>
          <w:rFonts w:ascii="Verdana" w:eastAsia="Times New Roman" w:hAnsi="Verdana" w:cs="Arial"/>
          <w:color w:val="262626" w:themeColor="text1" w:themeTint="D9"/>
          <w:sz w:val="20"/>
          <w:szCs w:val="20"/>
          <w:lang w:eastAsia="pt-BR"/>
        </w:rPr>
      </w:pPr>
    </w:p>
    <w:p w14:paraId="516A621B" w14:textId="77777777" w:rsidR="002735D3" w:rsidRPr="007817DB" w:rsidRDefault="002735D3"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r w:rsidRPr="007817DB">
        <w:rPr>
          <w:rFonts w:ascii="Verdana" w:eastAsia="Times New Roman" w:hAnsi="Verdana" w:cs="Arial"/>
          <w:color w:val="262626" w:themeColor="text1" w:themeTint="D9"/>
          <w:sz w:val="20"/>
          <w:szCs w:val="20"/>
          <w:lang w:eastAsia="pt-BR"/>
        </w:rPr>
        <w:t>Dados do candidato: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38"/>
        <w:gridCol w:w="3820"/>
        <w:gridCol w:w="787"/>
        <w:gridCol w:w="473"/>
        <w:gridCol w:w="3188"/>
      </w:tblGrid>
      <w:tr w:rsidR="00765C39" w:rsidRPr="007817DB" w14:paraId="6933CC2B" w14:textId="77777777" w:rsidTr="00261762">
        <w:tc>
          <w:tcPr>
            <w:tcW w:w="1102" w:type="pct"/>
            <w:shd w:val="clear" w:color="auto" w:fill="auto"/>
            <w:vAlign w:val="center"/>
          </w:tcPr>
          <w:p w14:paraId="79427621" w14:textId="77777777" w:rsidR="002735D3" w:rsidRPr="007817DB"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NOME:</w:t>
            </w:r>
          </w:p>
        </w:tc>
        <w:tc>
          <w:tcPr>
            <w:tcW w:w="3898" w:type="pct"/>
            <w:gridSpan w:val="4"/>
            <w:shd w:val="clear" w:color="auto" w:fill="auto"/>
            <w:vAlign w:val="center"/>
          </w:tcPr>
          <w:p w14:paraId="05BAC568" w14:textId="77777777" w:rsidR="002735D3" w:rsidRPr="007817DB"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6"/>
                <w:szCs w:val="26"/>
                <w:lang w:eastAsia="pt-BR"/>
              </w:rPr>
            </w:pPr>
          </w:p>
        </w:tc>
      </w:tr>
      <w:tr w:rsidR="00261762" w:rsidRPr="007817DB" w14:paraId="49DAD224" w14:textId="77777777" w:rsidTr="00261762">
        <w:tc>
          <w:tcPr>
            <w:tcW w:w="1102" w:type="pct"/>
            <w:shd w:val="clear" w:color="auto" w:fill="auto"/>
            <w:vAlign w:val="center"/>
          </w:tcPr>
          <w:p w14:paraId="032C7FF7" w14:textId="77777777" w:rsidR="002735D3" w:rsidRPr="007817DB"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INSCRIÇÃO:</w:t>
            </w:r>
          </w:p>
        </w:tc>
        <w:tc>
          <w:tcPr>
            <w:tcW w:w="1801" w:type="pct"/>
            <w:shd w:val="clear" w:color="auto" w:fill="auto"/>
            <w:vAlign w:val="center"/>
          </w:tcPr>
          <w:p w14:paraId="5D35E13F" w14:textId="77777777" w:rsidR="002735D3" w:rsidRPr="007817DB"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p>
        </w:tc>
        <w:tc>
          <w:tcPr>
            <w:tcW w:w="371" w:type="pct"/>
            <w:shd w:val="clear" w:color="auto" w:fill="auto"/>
            <w:vAlign w:val="center"/>
          </w:tcPr>
          <w:p w14:paraId="770F28C5" w14:textId="77777777" w:rsidR="002735D3" w:rsidRPr="007817DB"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RG:</w:t>
            </w:r>
          </w:p>
        </w:tc>
        <w:tc>
          <w:tcPr>
            <w:tcW w:w="1725" w:type="pct"/>
            <w:gridSpan w:val="2"/>
            <w:shd w:val="clear" w:color="auto" w:fill="auto"/>
            <w:vAlign w:val="center"/>
          </w:tcPr>
          <w:p w14:paraId="1B9BFA37" w14:textId="77777777" w:rsidR="002735D3" w:rsidRPr="007817DB"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p>
        </w:tc>
      </w:tr>
      <w:tr w:rsidR="00765C39" w:rsidRPr="007817DB" w14:paraId="4C02DCA1" w14:textId="77777777" w:rsidTr="00261762">
        <w:tc>
          <w:tcPr>
            <w:tcW w:w="1102" w:type="pct"/>
            <w:shd w:val="clear" w:color="auto" w:fill="auto"/>
            <w:vAlign w:val="center"/>
          </w:tcPr>
          <w:p w14:paraId="6ABC97D3" w14:textId="41ADE3B2" w:rsidR="00E1450F" w:rsidRPr="007817DB" w:rsidRDefault="00615451" w:rsidP="007969EB">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FUNÇÃO</w:t>
            </w:r>
            <w:r w:rsidR="00E1450F" w:rsidRPr="007817DB">
              <w:rPr>
                <w:rFonts w:ascii="Verdana" w:eastAsia="Times New Roman" w:hAnsi="Verdana" w:cs="Arial"/>
                <w:b/>
                <w:bCs/>
                <w:color w:val="262626" w:themeColor="text1" w:themeTint="D9"/>
                <w:sz w:val="20"/>
                <w:szCs w:val="20"/>
                <w:lang w:eastAsia="pt-BR"/>
              </w:rPr>
              <w:t>:</w:t>
            </w:r>
          </w:p>
        </w:tc>
        <w:tc>
          <w:tcPr>
            <w:tcW w:w="3898" w:type="pct"/>
            <w:gridSpan w:val="4"/>
            <w:shd w:val="clear" w:color="auto" w:fill="auto"/>
            <w:vAlign w:val="center"/>
          </w:tcPr>
          <w:p w14:paraId="6019774E" w14:textId="77777777" w:rsidR="00E1450F" w:rsidRPr="007817DB" w:rsidRDefault="00E1450F"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6"/>
                <w:szCs w:val="26"/>
                <w:lang w:eastAsia="pt-BR"/>
              </w:rPr>
            </w:pPr>
          </w:p>
        </w:tc>
      </w:tr>
      <w:tr w:rsidR="00261762" w:rsidRPr="007817DB" w14:paraId="3B575962" w14:textId="77777777" w:rsidTr="00261762">
        <w:tc>
          <w:tcPr>
            <w:tcW w:w="1102" w:type="pct"/>
            <w:shd w:val="clear" w:color="auto" w:fill="auto"/>
            <w:vAlign w:val="center"/>
          </w:tcPr>
          <w:p w14:paraId="24D6D88B" w14:textId="77777777" w:rsidR="002735D3" w:rsidRPr="007817DB"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TELEFONE:</w:t>
            </w:r>
          </w:p>
        </w:tc>
        <w:tc>
          <w:tcPr>
            <w:tcW w:w="1801" w:type="pct"/>
            <w:shd w:val="clear" w:color="auto" w:fill="auto"/>
            <w:vAlign w:val="center"/>
          </w:tcPr>
          <w:p w14:paraId="613E0DFB" w14:textId="77777777" w:rsidR="002735D3" w:rsidRPr="007817DB"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6"/>
                <w:szCs w:val="26"/>
                <w:lang w:eastAsia="pt-BR"/>
              </w:rPr>
            </w:pPr>
          </w:p>
        </w:tc>
        <w:tc>
          <w:tcPr>
            <w:tcW w:w="594" w:type="pct"/>
            <w:gridSpan w:val="2"/>
            <w:shd w:val="clear" w:color="auto" w:fill="auto"/>
            <w:vAlign w:val="center"/>
          </w:tcPr>
          <w:p w14:paraId="24AB4CF2" w14:textId="77777777" w:rsidR="002735D3" w:rsidRPr="007817DB"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CELULAR:</w:t>
            </w:r>
          </w:p>
        </w:tc>
        <w:tc>
          <w:tcPr>
            <w:tcW w:w="1503" w:type="pct"/>
            <w:vAlign w:val="center"/>
          </w:tcPr>
          <w:p w14:paraId="5AB3B5EE" w14:textId="77777777" w:rsidR="002735D3" w:rsidRPr="007817DB" w:rsidRDefault="002735D3" w:rsidP="002735D3">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p>
        </w:tc>
      </w:tr>
    </w:tbl>
    <w:p w14:paraId="210CC9FD" w14:textId="77777777" w:rsidR="002735D3" w:rsidRPr="007817DB" w:rsidRDefault="002735D3"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p>
    <w:p w14:paraId="02ADAA08" w14:textId="77777777" w:rsidR="00691069" w:rsidRPr="007817DB" w:rsidRDefault="00691069"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10586"/>
      </w:tblGrid>
      <w:tr w:rsidR="00765C39" w:rsidRPr="007817DB" w14:paraId="27F75475" w14:textId="77777777" w:rsidTr="00825ACA">
        <w:trPr>
          <w:trHeight w:val="623"/>
          <w:jc w:val="center"/>
        </w:trPr>
        <w:tc>
          <w:tcPr>
            <w:tcW w:w="5000" w:type="pct"/>
            <w:shd w:val="clear" w:color="auto" w:fill="auto"/>
            <w:vAlign w:val="center"/>
          </w:tcPr>
          <w:p w14:paraId="5B60B472" w14:textId="77777777" w:rsidR="00265158" w:rsidRPr="007817DB" w:rsidRDefault="00265158" w:rsidP="00265158">
            <w:pPr>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CANDIDATO</w:t>
            </w:r>
            <w:r w:rsidR="008E01E7" w:rsidRPr="007817DB">
              <w:rPr>
                <w:rFonts w:ascii="Verdana" w:eastAsia="Times New Roman" w:hAnsi="Verdana" w:cs="Arial"/>
                <w:b/>
                <w:bCs/>
                <w:color w:val="262626" w:themeColor="text1" w:themeTint="D9"/>
                <w:sz w:val="20"/>
                <w:szCs w:val="20"/>
                <w:lang w:eastAsia="pt-BR"/>
              </w:rPr>
              <w:t>(A)</w:t>
            </w:r>
            <w:r w:rsidRPr="007817DB">
              <w:rPr>
                <w:rFonts w:ascii="Verdana" w:eastAsia="Times New Roman" w:hAnsi="Verdana" w:cs="Arial"/>
                <w:b/>
                <w:bCs/>
                <w:color w:val="262626" w:themeColor="text1" w:themeTint="D9"/>
                <w:sz w:val="20"/>
                <w:szCs w:val="20"/>
                <w:lang w:eastAsia="pt-BR"/>
              </w:rPr>
              <w:t xml:space="preserve"> POSSUI DEFICIÊNCIA?              </w:t>
            </w:r>
            <w:r w:rsidRPr="007817DB">
              <w:rPr>
                <w:rFonts w:ascii="Verdana" w:eastAsia="Times New Roman" w:hAnsi="Verdana" w:cs="Arial"/>
                <w:b/>
                <w:bCs/>
                <w:color w:val="262626" w:themeColor="text1" w:themeTint="D9"/>
                <w:sz w:val="28"/>
                <w:szCs w:val="28"/>
                <w:lang w:eastAsia="pt-BR"/>
              </w:rPr>
              <w:sym w:font="Wingdings" w:char="F0A8"/>
            </w:r>
            <w:r w:rsidRPr="007817DB">
              <w:rPr>
                <w:rFonts w:ascii="Verdana" w:eastAsia="Times New Roman" w:hAnsi="Verdana" w:cs="Arial"/>
                <w:b/>
                <w:bCs/>
                <w:color w:val="262626" w:themeColor="text1" w:themeTint="D9"/>
                <w:sz w:val="20"/>
                <w:szCs w:val="20"/>
                <w:lang w:eastAsia="pt-BR"/>
              </w:rPr>
              <w:t xml:space="preserve">SIM                         </w:t>
            </w:r>
            <w:r w:rsidRPr="007817DB">
              <w:rPr>
                <w:rFonts w:ascii="Verdana" w:eastAsia="Times New Roman" w:hAnsi="Verdana" w:cs="Arial"/>
                <w:b/>
                <w:bCs/>
                <w:color w:val="262626" w:themeColor="text1" w:themeTint="D9"/>
                <w:sz w:val="28"/>
                <w:szCs w:val="28"/>
                <w:lang w:eastAsia="pt-BR"/>
              </w:rPr>
              <w:sym w:font="Wingdings" w:char="F0A8"/>
            </w:r>
            <w:r w:rsidRPr="007817DB">
              <w:rPr>
                <w:rFonts w:ascii="Verdana" w:eastAsia="Times New Roman" w:hAnsi="Verdana" w:cs="Arial"/>
                <w:b/>
                <w:bCs/>
                <w:color w:val="262626" w:themeColor="text1" w:themeTint="D9"/>
                <w:sz w:val="20"/>
                <w:szCs w:val="20"/>
                <w:lang w:eastAsia="pt-BR"/>
              </w:rPr>
              <w:t>NÃO</w:t>
            </w:r>
          </w:p>
        </w:tc>
      </w:tr>
      <w:tr w:rsidR="00265158" w:rsidRPr="007817DB" w14:paraId="4B5A0324" w14:textId="77777777" w:rsidTr="00265158">
        <w:trPr>
          <w:jc w:val="center"/>
        </w:trPr>
        <w:tc>
          <w:tcPr>
            <w:tcW w:w="5000" w:type="pct"/>
          </w:tcPr>
          <w:p w14:paraId="566FCB38" w14:textId="77777777" w:rsidR="00265158" w:rsidRPr="007817DB"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p w14:paraId="19D3FE76" w14:textId="77777777" w:rsidR="00265158" w:rsidRPr="007817DB"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Se sim, especifique a deficiência: _______________________________________________________________</w:t>
            </w:r>
          </w:p>
          <w:p w14:paraId="74D5A38B" w14:textId="77777777" w:rsidR="00265158" w:rsidRPr="007817DB"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p w14:paraId="42F011EB" w14:textId="77777777" w:rsidR="00265158" w:rsidRPr="007817DB"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___________________________________________________________________________________________</w:t>
            </w:r>
          </w:p>
          <w:p w14:paraId="0EEC391E" w14:textId="77777777" w:rsidR="00265158" w:rsidRPr="007817DB"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2"/>
                <w:szCs w:val="12"/>
                <w:lang w:eastAsia="pt-BR"/>
              </w:rPr>
            </w:pPr>
          </w:p>
          <w:p w14:paraId="1757F816" w14:textId="77777777" w:rsidR="00265158" w:rsidRPr="007817DB"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Nº do CID: ____________</w:t>
            </w:r>
          </w:p>
          <w:p w14:paraId="24D522B6" w14:textId="77777777" w:rsidR="00265158" w:rsidRPr="007817DB"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2"/>
                <w:szCs w:val="12"/>
                <w:lang w:eastAsia="pt-BR"/>
              </w:rPr>
            </w:pPr>
          </w:p>
          <w:p w14:paraId="1FA154DE" w14:textId="77777777" w:rsidR="00265158" w:rsidRPr="007817DB"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Nome do médico que assina do Laudo: ___________________________________________________________</w:t>
            </w:r>
          </w:p>
          <w:p w14:paraId="0B419DB2" w14:textId="77777777" w:rsidR="00265158" w:rsidRPr="007817DB"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2"/>
                <w:szCs w:val="12"/>
                <w:lang w:eastAsia="pt-BR"/>
              </w:rPr>
            </w:pPr>
          </w:p>
          <w:p w14:paraId="6F4B6F5B" w14:textId="77777777" w:rsidR="00265158" w:rsidRPr="007817DB"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Nº do CRM: ___________</w:t>
            </w:r>
          </w:p>
          <w:p w14:paraId="3BFBF104" w14:textId="77777777" w:rsidR="00265158" w:rsidRPr="007817DB" w:rsidRDefault="00265158"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tc>
      </w:tr>
    </w:tbl>
    <w:p w14:paraId="57374A01" w14:textId="77777777" w:rsidR="002735D3" w:rsidRPr="007817DB" w:rsidRDefault="002735D3" w:rsidP="002735D3">
      <w:pPr>
        <w:overflowPunct w:val="0"/>
        <w:autoSpaceDE w:val="0"/>
        <w:autoSpaceDN w:val="0"/>
        <w:adjustRightInd w:val="0"/>
        <w:spacing w:after="0" w:afterAutospacing="0"/>
        <w:textAlignment w:val="baseline"/>
        <w:rPr>
          <w:rFonts w:ascii="Verdana" w:eastAsia="Times New Roman" w:hAnsi="Verdana" w:cs="Times New Roman"/>
          <w:color w:val="262626" w:themeColor="text1" w:themeTint="D9"/>
          <w:sz w:val="24"/>
          <w:szCs w:val="24"/>
          <w:lang w:eastAsia="pt-BR"/>
        </w:rPr>
      </w:pPr>
    </w:p>
    <w:p w14:paraId="7F1EDE9A" w14:textId="77777777" w:rsidR="002735D3" w:rsidRPr="007817DB" w:rsidRDefault="002735D3"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10586"/>
      </w:tblGrid>
      <w:tr w:rsidR="00765C39" w:rsidRPr="007817DB" w14:paraId="0DACB11A" w14:textId="77777777" w:rsidTr="00825ACA">
        <w:trPr>
          <w:trHeight w:val="583"/>
          <w:jc w:val="center"/>
        </w:trPr>
        <w:tc>
          <w:tcPr>
            <w:tcW w:w="5000" w:type="pct"/>
            <w:shd w:val="clear" w:color="auto" w:fill="auto"/>
            <w:vAlign w:val="center"/>
          </w:tcPr>
          <w:p w14:paraId="5E4EBCC5" w14:textId="77777777" w:rsidR="002735D3" w:rsidRPr="007817DB" w:rsidRDefault="002735D3" w:rsidP="00765C39">
            <w:pPr>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 xml:space="preserve">NECESSITA DE CONDIÇÕES ESPECIAIS PARA REALIZAÇÃO DA PROVA? </w:t>
            </w:r>
            <w:r w:rsidR="00691069" w:rsidRPr="007817DB">
              <w:rPr>
                <w:rFonts w:ascii="Verdana" w:eastAsia="Times New Roman" w:hAnsi="Verdana" w:cs="Arial"/>
                <w:b/>
                <w:bCs/>
                <w:color w:val="262626" w:themeColor="text1" w:themeTint="D9"/>
                <w:sz w:val="20"/>
                <w:szCs w:val="20"/>
                <w:lang w:eastAsia="pt-BR"/>
              </w:rPr>
              <w:t xml:space="preserve">     </w:t>
            </w:r>
            <w:r w:rsidRPr="007817DB">
              <w:rPr>
                <w:rFonts w:ascii="Verdana" w:eastAsia="Times New Roman" w:hAnsi="Verdana" w:cs="Arial"/>
                <w:b/>
                <w:bCs/>
                <w:color w:val="262626" w:themeColor="text1" w:themeTint="D9"/>
                <w:sz w:val="28"/>
                <w:szCs w:val="28"/>
                <w:lang w:eastAsia="pt-BR"/>
              </w:rPr>
              <w:sym w:font="Wingdings" w:char="F0A8"/>
            </w:r>
            <w:r w:rsidRPr="007817DB">
              <w:rPr>
                <w:rFonts w:ascii="Verdana" w:eastAsia="Times New Roman" w:hAnsi="Verdana" w:cs="Arial"/>
                <w:b/>
                <w:bCs/>
                <w:color w:val="262626" w:themeColor="text1" w:themeTint="D9"/>
                <w:sz w:val="20"/>
                <w:szCs w:val="20"/>
                <w:lang w:eastAsia="pt-BR"/>
              </w:rPr>
              <w:t xml:space="preserve">SIM   </w:t>
            </w:r>
            <w:r w:rsidR="00265158" w:rsidRPr="007817DB">
              <w:rPr>
                <w:rFonts w:ascii="Verdana" w:eastAsia="Times New Roman" w:hAnsi="Verdana" w:cs="Arial"/>
                <w:b/>
                <w:bCs/>
                <w:color w:val="262626" w:themeColor="text1" w:themeTint="D9"/>
                <w:sz w:val="20"/>
                <w:szCs w:val="20"/>
                <w:lang w:eastAsia="pt-BR"/>
              </w:rPr>
              <w:t xml:space="preserve">     </w:t>
            </w:r>
            <w:r w:rsidRPr="007817DB">
              <w:rPr>
                <w:rFonts w:ascii="Verdana" w:eastAsia="Times New Roman" w:hAnsi="Verdana" w:cs="Arial"/>
                <w:b/>
                <w:bCs/>
                <w:color w:val="262626" w:themeColor="text1" w:themeTint="D9"/>
                <w:sz w:val="28"/>
                <w:szCs w:val="28"/>
                <w:lang w:eastAsia="pt-BR"/>
              </w:rPr>
              <w:sym w:font="Wingdings" w:char="F0A8"/>
            </w:r>
            <w:r w:rsidRPr="007817DB">
              <w:rPr>
                <w:rFonts w:ascii="Verdana" w:eastAsia="Times New Roman" w:hAnsi="Verdana" w:cs="Arial"/>
                <w:b/>
                <w:bCs/>
                <w:color w:val="262626" w:themeColor="text1" w:themeTint="D9"/>
                <w:sz w:val="20"/>
                <w:szCs w:val="20"/>
                <w:lang w:eastAsia="pt-BR"/>
              </w:rPr>
              <w:t>NÃO</w:t>
            </w:r>
          </w:p>
        </w:tc>
      </w:tr>
      <w:tr w:rsidR="002735D3" w:rsidRPr="007817DB" w14:paraId="137D5E88" w14:textId="77777777" w:rsidTr="00D5499B">
        <w:trPr>
          <w:jc w:val="center"/>
        </w:trPr>
        <w:tc>
          <w:tcPr>
            <w:tcW w:w="5000" w:type="pct"/>
          </w:tcPr>
          <w:p w14:paraId="3512FCA0" w14:textId="77777777" w:rsidR="002735D3" w:rsidRPr="007817DB"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p w14:paraId="34725939" w14:textId="77777777" w:rsidR="002735D3" w:rsidRPr="007817DB"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sym w:font="Wingdings" w:char="F0A8"/>
            </w:r>
            <w:r w:rsidRPr="007817DB">
              <w:rPr>
                <w:rFonts w:ascii="Verdana" w:eastAsia="Times New Roman" w:hAnsi="Verdana" w:cs="Arial"/>
                <w:color w:val="262626" w:themeColor="text1" w:themeTint="D9"/>
                <w:sz w:val="18"/>
                <w:szCs w:val="18"/>
                <w:lang w:eastAsia="pt-BR"/>
              </w:rPr>
              <w:t xml:space="preserve"> SALA DE FÁCIL ACESSO (ANDAR TÉRREO COM RAMPA)</w:t>
            </w:r>
          </w:p>
          <w:p w14:paraId="21D5A40B" w14:textId="77777777" w:rsidR="002735D3" w:rsidRPr="007817DB"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sym w:font="Wingdings" w:char="F0A8"/>
            </w:r>
            <w:r w:rsidRPr="007817DB">
              <w:rPr>
                <w:rFonts w:ascii="Verdana" w:eastAsia="Times New Roman" w:hAnsi="Verdana" w:cs="Arial"/>
                <w:color w:val="262626" w:themeColor="text1" w:themeTint="D9"/>
                <w:sz w:val="18"/>
                <w:szCs w:val="18"/>
                <w:lang w:eastAsia="pt-BR"/>
              </w:rPr>
              <w:t xml:space="preserve"> MESA PARA CADEIRANTE</w:t>
            </w:r>
          </w:p>
          <w:p w14:paraId="1C0306A6" w14:textId="77777777" w:rsidR="00E91A59" w:rsidRPr="007817DB" w:rsidRDefault="00E91A59" w:rsidP="00E91A59">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sym w:font="Wingdings" w:char="F0A8"/>
            </w:r>
            <w:r w:rsidRPr="007817DB">
              <w:rPr>
                <w:rFonts w:ascii="Verdana" w:eastAsia="Times New Roman" w:hAnsi="Verdana" w:cs="Arial"/>
                <w:color w:val="262626" w:themeColor="text1" w:themeTint="D9"/>
                <w:sz w:val="18"/>
                <w:szCs w:val="18"/>
                <w:lang w:eastAsia="pt-BR"/>
              </w:rPr>
              <w:t xml:space="preserve"> SANITÁRIO ADAPTADO PARA CADEIRANTE</w:t>
            </w:r>
          </w:p>
          <w:p w14:paraId="3B22E12D" w14:textId="77777777" w:rsidR="002735D3" w:rsidRPr="007817DB"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sym w:font="Wingdings" w:char="F0A8"/>
            </w:r>
            <w:r w:rsidRPr="007817DB">
              <w:rPr>
                <w:rFonts w:ascii="Verdana" w:eastAsia="Times New Roman" w:hAnsi="Verdana" w:cs="Arial"/>
                <w:color w:val="262626" w:themeColor="text1" w:themeTint="D9"/>
                <w:sz w:val="18"/>
                <w:szCs w:val="18"/>
                <w:lang w:eastAsia="pt-BR"/>
              </w:rPr>
              <w:t xml:space="preserve"> LEDOR</w:t>
            </w:r>
          </w:p>
          <w:p w14:paraId="44255124" w14:textId="77777777" w:rsidR="00E91A59" w:rsidRPr="007817DB" w:rsidRDefault="00E91A59" w:rsidP="00E91A59">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sym w:font="Wingdings" w:char="F0A8"/>
            </w:r>
            <w:r w:rsidRPr="007817DB">
              <w:rPr>
                <w:rFonts w:ascii="Verdana" w:eastAsia="Times New Roman" w:hAnsi="Verdana" w:cs="Arial"/>
                <w:color w:val="262626" w:themeColor="text1" w:themeTint="D9"/>
                <w:sz w:val="18"/>
                <w:szCs w:val="18"/>
                <w:lang w:eastAsia="pt-BR"/>
              </w:rPr>
              <w:t xml:space="preserve"> TRANSCRITOR</w:t>
            </w:r>
          </w:p>
          <w:p w14:paraId="66A6AB17" w14:textId="77777777" w:rsidR="002735D3" w:rsidRPr="007817DB"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sym w:font="Wingdings" w:char="F0A8"/>
            </w:r>
            <w:r w:rsidRPr="007817DB">
              <w:rPr>
                <w:rFonts w:ascii="Verdana" w:eastAsia="Times New Roman" w:hAnsi="Verdana" w:cs="Arial"/>
                <w:color w:val="262626" w:themeColor="text1" w:themeTint="D9"/>
                <w:sz w:val="18"/>
                <w:szCs w:val="18"/>
                <w:lang w:eastAsia="pt-BR"/>
              </w:rPr>
              <w:t xml:space="preserve"> PROVA EM BRAILE</w:t>
            </w:r>
          </w:p>
          <w:p w14:paraId="22FE8978" w14:textId="77777777" w:rsidR="002735D3" w:rsidRPr="007817DB"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sym w:font="Wingdings" w:char="F0A8"/>
            </w:r>
            <w:r w:rsidRPr="007817DB">
              <w:rPr>
                <w:rFonts w:ascii="Verdana" w:eastAsia="Times New Roman" w:hAnsi="Verdana" w:cs="Arial"/>
                <w:color w:val="262626" w:themeColor="text1" w:themeTint="D9"/>
                <w:sz w:val="18"/>
                <w:szCs w:val="18"/>
                <w:lang w:eastAsia="pt-BR"/>
              </w:rPr>
              <w:t xml:space="preserve"> PROVA COM FONTE AMPLIADA </w:t>
            </w:r>
            <w:r w:rsidR="007B4733" w:rsidRPr="007817DB">
              <w:rPr>
                <w:rFonts w:ascii="Verdana" w:eastAsia="Times New Roman" w:hAnsi="Verdana" w:cs="Arial"/>
                <w:color w:val="262626" w:themeColor="text1" w:themeTint="D9"/>
                <w:sz w:val="18"/>
                <w:szCs w:val="18"/>
                <w:lang w:eastAsia="pt-BR"/>
              </w:rPr>
              <w:t>(</w:t>
            </w:r>
            <w:r w:rsidRPr="007817DB">
              <w:rPr>
                <w:rFonts w:ascii="Verdana" w:eastAsia="Times New Roman" w:hAnsi="Verdana" w:cs="Arial"/>
                <w:color w:val="262626" w:themeColor="text1" w:themeTint="D9"/>
                <w:sz w:val="18"/>
                <w:szCs w:val="18"/>
                <w:lang w:eastAsia="pt-BR"/>
              </w:rPr>
              <w:t>FONTE TAMANHO</w:t>
            </w:r>
            <w:r w:rsidR="007B4733" w:rsidRPr="007817DB">
              <w:rPr>
                <w:rFonts w:ascii="Verdana" w:eastAsia="Times New Roman" w:hAnsi="Verdana" w:cs="Arial"/>
                <w:color w:val="262626" w:themeColor="text1" w:themeTint="D9"/>
                <w:sz w:val="18"/>
                <w:szCs w:val="18"/>
                <w:lang w:eastAsia="pt-BR"/>
              </w:rPr>
              <w:t xml:space="preserve"> 24)</w:t>
            </w:r>
          </w:p>
          <w:p w14:paraId="19EC7A97" w14:textId="77777777" w:rsidR="002735D3" w:rsidRPr="007817DB"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sym w:font="Wingdings" w:char="F0A8"/>
            </w:r>
            <w:r w:rsidRPr="007817DB">
              <w:rPr>
                <w:rFonts w:ascii="Verdana" w:eastAsia="Times New Roman" w:hAnsi="Verdana" w:cs="Arial"/>
                <w:color w:val="262626" w:themeColor="text1" w:themeTint="D9"/>
                <w:sz w:val="18"/>
                <w:szCs w:val="18"/>
                <w:lang w:eastAsia="pt-BR"/>
              </w:rPr>
              <w:t xml:space="preserve"> INTERPRETE DE LIBRAS</w:t>
            </w:r>
          </w:p>
          <w:p w14:paraId="2027BCF6" w14:textId="77777777" w:rsidR="002735D3" w:rsidRPr="007817DB"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sym w:font="Wingdings" w:char="F0A8"/>
            </w:r>
            <w:r w:rsidRPr="007817DB">
              <w:rPr>
                <w:rFonts w:ascii="Verdana" w:eastAsia="Times New Roman" w:hAnsi="Verdana" w:cs="Arial"/>
                <w:color w:val="262626" w:themeColor="text1" w:themeTint="D9"/>
                <w:sz w:val="18"/>
                <w:szCs w:val="18"/>
                <w:lang w:eastAsia="pt-BR"/>
              </w:rPr>
              <w:t xml:space="preserve"> OUTRA. QUAL?______________________________________</w:t>
            </w:r>
            <w:r w:rsidR="00265158" w:rsidRPr="007817DB">
              <w:rPr>
                <w:rFonts w:ascii="Verdana" w:eastAsia="Times New Roman" w:hAnsi="Verdana" w:cs="Arial"/>
                <w:color w:val="262626" w:themeColor="text1" w:themeTint="D9"/>
                <w:sz w:val="18"/>
                <w:szCs w:val="18"/>
                <w:lang w:eastAsia="pt-BR"/>
              </w:rPr>
              <w:t>_____</w:t>
            </w:r>
            <w:r w:rsidRPr="007817DB">
              <w:rPr>
                <w:rFonts w:ascii="Verdana" w:eastAsia="Times New Roman" w:hAnsi="Verdana" w:cs="Arial"/>
                <w:color w:val="262626" w:themeColor="text1" w:themeTint="D9"/>
                <w:sz w:val="18"/>
                <w:szCs w:val="18"/>
                <w:lang w:eastAsia="pt-BR"/>
              </w:rPr>
              <w:t>____________________________</w:t>
            </w:r>
          </w:p>
          <w:p w14:paraId="2F88F57F" w14:textId="77777777" w:rsidR="00691069" w:rsidRPr="007817DB" w:rsidRDefault="00691069"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 xml:space="preserve">                               </w:t>
            </w:r>
          </w:p>
          <w:p w14:paraId="343ED198" w14:textId="77777777" w:rsidR="00691069" w:rsidRPr="007817DB" w:rsidRDefault="00691069"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 xml:space="preserve">                               _____________________________________________________________________________</w:t>
            </w:r>
            <w:r w:rsidR="00265158" w:rsidRPr="007817DB">
              <w:rPr>
                <w:rFonts w:ascii="Verdana" w:eastAsia="Times New Roman" w:hAnsi="Verdana" w:cs="Arial"/>
                <w:color w:val="262626" w:themeColor="text1" w:themeTint="D9"/>
                <w:sz w:val="18"/>
                <w:szCs w:val="18"/>
                <w:lang w:eastAsia="pt-BR"/>
              </w:rPr>
              <w:t>_____</w:t>
            </w:r>
            <w:r w:rsidRPr="007817DB">
              <w:rPr>
                <w:rFonts w:ascii="Verdana" w:eastAsia="Times New Roman" w:hAnsi="Verdana" w:cs="Arial"/>
                <w:color w:val="262626" w:themeColor="text1" w:themeTint="D9"/>
                <w:sz w:val="18"/>
                <w:szCs w:val="18"/>
                <w:lang w:eastAsia="pt-BR"/>
              </w:rPr>
              <w:t>___</w:t>
            </w:r>
          </w:p>
          <w:p w14:paraId="68FB807E" w14:textId="77777777" w:rsidR="002735D3" w:rsidRPr="007817DB" w:rsidRDefault="002735D3" w:rsidP="002735D3">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tc>
      </w:tr>
    </w:tbl>
    <w:p w14:paraId="4BA04B71" w14:textId="77777777" w:rsidR="002735D3" w:rsidRPr="007817DB" w:rsidRDefault="002735D3"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lang w:eastAsia="pt-BR"/>
        </w:rPr>
      </w:pPr>
    </w:p>
    <w:p w14:paraId="5F7B0531" w14:textId="77777777" w:rsidR="002735D3" w:rsidRPr="007817DB" w:rsidRDefault="002735D3"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lang w:eastAsia="pt-BR"/>
        </w:rPr>
      </w:pPr>
    </w:p>
    <w:p w14:paraId="0D830C29" w14:textId="2DCD8403" w:rsidR="002735D3" w:rsidRPr="007817DB" w:rsidRDefault="002735D3" w:rsidP="002735D3">
      <w:pPr>
        <w:autoSpaceDE w:val="0"/>
        <w:autoSpaceDN w:val="0"/>
        <w:adjustRightInd w:val="0"/>
        <w:spacing w:after="0" w:afterAutospacing="0"/>
        <w:jc w:val="both"/>
        <w:rPr>
          <w:rFonts w:ascii="Verdana" w:eastAsia="Times New Roman" w:hAnsi="Verdana" w:cs="Arial"/>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ATENÇÃO:</w:t>
      </w:r>
      <w:r w:rsidR="00265158" w:rsidRPr="007817DB">
        <w:rPr>
          <w:rFonts w:ascii="Verdana" w:eastAsia="Times New Roman" w:hAnsi="Verdana" w:cs="Arial"/>
          <w:color w:val="262626" w:themeColor="text1" w:themeTint="D9"/>
          <w:sz w:val="20"/>
          <w:szCs w:val="20"/>
          <w:lang w:eastAsia="pt-BR"/>
        </w:rPr>
        <w:t xml:space="preserve"> Esta d</w:t>
      </w:r>
      <w:r w:rsidRPr="007817DB">
        <w:rPr>
          <w:rFonts w:ascii="Verdana" w:eastAsia="Times New Roman" w:hAnsi="Verdana" w:cs="Arial"/>
          <w:color w:val="262626" w:themeColor="text1" w:themeTint="D9"/>
          <w:sz w:val="20"/>
          <w:szCs w:val="20"/>
          <w:lang w:eastAsia="pt-BR"/>
        </w:rPr>
        <w:t xml:space="preserve">eclaração e </w:t>
      </w:r>
      <w:r w:rsidR="000A221E" w:rsidRPr="007817DB">
        <w:rPr>
          <w:rFonts w:ascii="Verdana" w:eastAsia="Times New Roman" w:hAnsi="Verdana" w:cs="Arial"/>
          <w:color w:val="262626" w:themeColor="text1" w:themeTint="D9"/>
          <w:sz w:val="20"/>
          <w:szCs w:val="20"/>
          <w:lang w:eastAsia="pt-BR"/>
        </w:rPr>
        <w:t>a cópia do</w:t>
      </w:r>
      <w:r w:rsidRPr="007817DB">
        <w:rPr>
          <w:rFonts w:ascii="Verdana" w:eastAsia="Times New Roman" w:hAnsi="Verdana" w:cs="Arial"/>
          <w:color w:val="262626" w:themeColor="text1" w:themeTint="D9"/>
          <w:sz w:val="20"/>
          <w:szCs w:val="20"/>
          <w:lang w:eastAsia="pt-BR"/>
        </w:rPr>
        <w:t xml:space="preserve"> respectivo Laudo Médico deverão ser encaminhados via Sedex ou carta com aviso de recebimento para a empresa </w:t>
      </w:r>
      <w:r w:rsidR="002B5F78" w:rsidRPr="007817DB">
        <w:rPr>
          <w:rFonts w:ascii="Verdana" w:eastAsia="Times New Roman" w:hAnsi="Verdana" w:cs="Arial"/>
          <w:color w:val="262626" w:themeColor="text1" w:themeTint="D9"/>
          <w:sz w:val="20"/>
          <w:szCs w:val="20"/>
          <w:lang w:eastAsia="pt-BR"/>
        </w:rPr>
        <w:t>Aplicativa Serviços de Apoio e Gestão Administrativa Ltda.</w:t>
      </w:r>
      <w:r w:rsidRPr="007817DB">
        <w:rPr>
          <w:rFonts w:ascii="Verdana" w:eastAsia="Times New Roman" w:hAnsi="Verdana" w:cs="Arial"/>
          <w:color w:val="262626" w:themeColor="text1" w:themeTint="D9"/>
          <w:sz w:val="20"/>
          <w:szCs w:val="20"/>
          <w:lang w:eastAsia="pt-BR"/>
        </w:rPr>
        <w:t xml:space="preserve">, localizada na </w:t>
      </w:r>
      <w:r w:rsidR="002B5F78" w:rsidRPr="007817DB">
        <w:rPr>
          <w:rFonts w:ascii="Verdana" w:eastAsia="Times New Roman" w:hAnsi="Verdana" w:cs="Arial"/>
          <w:color w:val="262626" w:themeColor="text1" w:themeTint="D9"/>
          <w:sz w:val="20"/>
          <w:szCs w:val="20"/>
          <w:lang w:eastAsia="pt-BR"/>
        </w:rPr>
        <w:t>Av. Ernani Lacerda de Oliveira, 409 – Jardim Cândida, Araras/SP, CEP 13603-112</w:t>
      </w:r>
      <w:r w:rsidRPr="007817DB">
        <w:rPr>
          <w:rFonts w:ascii="Verdana" w:eastAsia="Times New Roman" w:hAnsi="Verdana" w:cs="Arial"/>
          <w:color w:val="262626" w:themeColor="text1" w:themeTint="D9"/>
          <w:sz w:val="20"/>
          <w:szCs w:val="20"/>
          <w:lang w:eastAsia="pt-BR"/>
        </w:rPr>
        <w:t xml:space="preserve">, até o último dia do período de inscrição, </w:t>
      </w:r>
      <w:r w:rsidR="005366F3" w:rsidRPr="007817DB">
        <w:rPr>
          <w:rFonts w:ascii="Verdana" w:eastAsia="Times New Roman" w:hAnsi="Verdana" w:cs="Arial"/>
          <w:color w:val="262626" w:themeColor="text1" w:themeTint="D9"/>
          <w:sz w:val="20"/>
          <w:szCs w:val="20"/>
          <w:lang w:eastAsia="pt-BR"/>
        </w:rPr>
        <w:t>conforme disposto no Capítulo 4</w:t>
      </w:r>
      <w:r w:rsidR="00265158" w:rsidRPr="007817DB">
        <w:rPr>
          <w:rFonts w:ascii="Verdana" w:eastAsia="Times New Roman" w:hAnsi="Verdana" w:cs="Arial"/>
          <w:color w:val="262626" w:themeColor="text1" w:themeTint="D9"/>
          <w:sz w:val="20"/>
          <w:szCs w:val="20"/>
          <w:lang w:eastAsia="pt-BR"/>
        </w:rPr>
        <w:t xml:space="preserve"> do Edital.</w:t>
      </w:r>
    </w:p>
    <w:p w14:paraId="77762ED3" w14:textId="77777777" w:rsidR="002735D3" w:rsidRPr="007817DB" w:rsidRDefault="002735D3" w:rsidP="002735D3">
      <w:pPr>
        <w:widowControl w:val="0"/>
        <w:tabs>
          <w:tab w:val="left" w:pos="792"/>
        </w:tab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p>
    <w:p w14:paraId="0BEF3BC2" w14:textId="77777777" w:rsidR="002735D3" w:rsidRPr="007817DB" w:rsidRDefault="002735D3" w:rsidP="002735D3">
      <w:pPr>
        <w:widowControl w:val="0"/>
        <w:tabs>
          <w:tab w:val="left" w:pos="792"/>
        </w:tab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r w:rsidRPr="007817DB">
        <w:rPr>
          <w:rFonts w:ascii="Verdana" w:eastAsia="Times New Roman" w:hAnsi="Verdana" w:cs="Arial"/>
          <w:color w:val="262626" w:themeColor="text1" w:themeTint="D9"/>
          <w:sz w:val="20"/>
          <w:szCs w:val="20"/>
          <w:lang w:eastAsia="pt-BR"/>
        </w:rPr>
        <w:t xml:space="preserve"> </w:t>
      </w:r>
    </w:p>
    <w:p w14:paraId="73D4328D" w14:textId="21F4AC3C" w:rsidR="002735D3" w:rsidRPr="007817DB" w:rsidRDefault="007969EB"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r w:rsidRPr="007817DB">
        <w:rPr>
          <w:rFonts w:ascii="Verdana" w:eastAsia="Times New Roman" w:hAnsi="Verdana" w:cs="Arial"/>
          <w:color w:val="262626" w:themeColor="text1" w:themeTint="D9"/>
          <w:sz w:val="20"/>
          <w:szCs w:val="20"/>
          <w:lang w:eastAsia="pt-BR"/>
        </w:rPr>
        <w:t>Morungaba</w:t>
      </w:r>
      <w:r w:rsidR="002735D3" w:rsidRPr="007817DB">
        <w:rPr>
          <w:rFonts w:ascii="Verdana" w:eastAsia="Times New Roman" w:hAnsi="Verdana" w:cs="Arial"/>
          <w:color w:val="262626" w:themeColor="text1" w:themeTint="D9"/>
          <w:sz w:val="20"/>
          <w:szCs w:val="20"/>
          <w:lang w:eastAsia="pt-BR"/>
        </w:rPr>
        <w:t xml:space="preserve">, ______ de ____________________ </w:t>
      </w:r>
      <w:proofErr w:type="spellStart"/>
      <w:r w:rsidR="006D7D11" w:rsidRPr="007817DB">
        <w:rPr>
          <w:rFonts w:ascii="Verdana" w:eastAsia="Times New Roman" w:hAnsi="Verdana" w:cs="Arial"/>
          <w:color w:val="262626" w:themeColor="text1" w:themeTint="D9"/>
          <w:sz w:val="20"/>
          <w:szCs w:val="20"/>
          <w:lang w:eastAsia="pt-BR"/>
        </w:rPr>
        <w:t>de</w:t>
      </w:r>
      <w:proofErr w:type="spellEnd"/>
      <w:r w:rsidR="006D7D11" w:rsidRPr="007817DB">
        <w:rPr>
          <w:rFonts w:ascii="Verdana" w:eastAsia="Times New Roman" w:hAnsi="Verdana" w:cs="Arial"/>
          <w:color w:val="262626" w:themeColor="text1" w:themeTint="D9"/>
          <w:sz w:val="20"/>
          <w:szCs w:val="20"/>
          <w:lang w:eastAsia="pt-BR"/>
        </w:rPr>
        <w:t xml:space="preserve"> </w:t>
      </w:r>
      <w:r w:rsidR="00D24568">
        <w:rPr>
          <w:rFonts w:ascii="Verdana" w:eastAsia="Times New Roman" w:hAnsi="Verdana" w:cs="Arial"/>
          <w:color w:val="262626" w:themeColor="text1" w:themeTint="D9"/>
          <w:sz w:val="20"/>
          <w:szCs w:val="20"/>
          <w:lang w:eastAsia="pt-BR"/>
        </w:rPr>
        <w:t>2019</w:t>
      </w:r>
      <w:r w:rsidR="002735D3" w:rsidRPr="007817DB">
        <w:rPr>
          <w:rFonts w:ascii="Verdana" w:eastAsia="Times New Roman" w:hAnsi="Verdana" w:cs="Arial"/>
          <w:color w:val="262626" w:themeColor="text1" w:themeTint="D9"/>
          <w:sz w:val="20"/>
          <w:szCs w:val="20"/>
          <w:lang w:eastAsia="pt-BR"/>
        </w:rPr>
        <w:t>.</w:t>
      </w:r>
    </w:p>
    <w:p w14:paraId="2EA44A74" w14:textId="77777777" w:rsidR="002735D3" w:rsidRPr="007817DB" w:rsidRDefault="002735D3"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p>
    <w:p w14:paraId="6FC90819" w14:textId="77777777" w:rsidR="002735D3" w:rsidRPr="007817DB" w:rsidRDefault="002735D3"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p>
    <w:tbl>
      <w:tblPr>
        <w:tblW w:w="2285" w:type="pct"/>
        <w:jc w:val="center"/>
        <w:tblLook w:val="01E0" w:firstRow="1" w:lastRow="1" w:firstColumn="1" w:lastColumn="1" w:noHBand="0" w:noVBand="0"/>
      </w:tblPr>
      <w:tblGrid>
        <w:gridCol w:w="4882"/>
      </w:tblGrid>
      <w:tr w:rsidR="002735D3" w:rsidRPr="007817DB" w14:paraId="12D39E07" w14:textId="77777777" w:rsidTr="00D5499B">
        <w:trPr>
          <w:jc w:val="center"/>
        </w:trPr>
        <w:tc>
          <w:tcPr>
            <w:tcW w:w="5000" w:type="pct"/>
            <w:tcBorders>
              <w:bottom w:val="single" w:sz="4" w:space="0" w:color="auto"/>
            </w:tcBorders>
          </w:tcPr>
          <w:p w14:paraId="0E489D9F" w14:textId="77777777" w:rsidR="002735D3" w:rsidRPr="007817DB" w:rsidRDefault="002735D3" w:rsidP="002735D3">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p>
        </w:tc>
      </w:tr>
      <w:tr w:rsidR="002735D3" w:rsidRPr="007817DB" w14:paraId="608CF1A6" w14:textId="77777777" w:rsidTr="00D5499B">
        <w:trPr>
          <w:jc w:val="center"/>
        </w:trPr>
        <w:tc>
          <w:tcPr>
            <w:tcW w:w="5000" w:type="pct"/>
            <w:tcBorders>
              <w:top w:val="single" w:sz="4" w:space="0" w:color="auto"/>
            </w:tcBorders>
          </w:tcPr>
          <w:p w14:paraId="5B622E09" w14:textId="77777777" w:rsidR="002735D3" w:rsidRPr="007817DB" w:rsidRDefault="002735D3" w:rsidP="002735D3">
            <w:pPr>
              <w:suppressAutoHyphens/>
              <w:overflowPunct w:val="0"/>
              <w:autoSpaceDE w:val="0"/>
              <w:autoSpaceDN w:val="0"/>
              <w:adjustRightInd w:val="0"/>
              <w:spacing w:after="0" w:afterAutospacing="0"/>
              <w:jc w:val="center"/>
              <w:textAlignment w:val="baseline"/>
              <w:rPr>
                <w:rFonts w:ascii="Verdana" w:eastAsia="Times New Roman" w:hAnsi="Verdana" w:cs="Arial"/>
                <w:color w:val="262626" w:themeColor="text1" w:themeTint="D9"/>
                <w:sz w:val="20"/>
                <w:szCs w:val="20"/>
                <w:lang w:eastAsia="pt-BR"/>
              </w:rPr>
            </w:pPr>
            <w:r w:rsidRPr="007817DB">
              <w:rPr>
                <w:rFonts w:ascii="Verdana" w:eastAsia="Times New Roman" w:hAnsi="Verdana" w:cs="Arial"/>
                <w:color w:val="262626" w:themeColor="text1" w:themeTint="D9"/>
                <w:sz w:val="20"/>
                <w:szCs w:val="20"/>
                <w:lang w:eastAsia="pt-BR"/>
              </w:rPr>
              <w:t>Assinatura do</w:t>
            </w:r>
            <w:r w:rsidR="008E01E7" w:rsidRPr="007817DB">
              <w:rPr>
                <w:rFonts w:ascii="Verdana" w:eastAsia="Times New Roman" w:hAnsi="Verdana" w:cs="Arial"/>
                <w:color w:val="262626" w:themeColor="text1" w:themeTint="D9"/>
                <w:sz w:val="20"/>
                <w:szCs w:val="20"/>
                <w:lang w:eastAsia="pt-BR"/>
              </w:rPr>
              <w:t>(a)</w:t>
            </w:r>
            <w:r w:rsidRPr="007817DB">
              <w:rPr>
                <w:rFonts w:ascii="Verdana" w:eastAsia="Times New Roman" w:hAnsi="Verdana" w:cs="Arial"/>
                <w:color w:val="262626" w:themeColor="text1" w:themeTint="D9"/>
                <w:sz w:val="20"/>
                <w:szCs w:val="20"/>
                <w:lang w:eastAsia="pt-BR"/>
              </w:rPr>
              <w:t xml:space="preserve"> candidato</w:t>
            </w:r>
            <w:r w:rsidR="008E01E7" w:rsidRPr="007817DB">
              <w:rPr>
                <w:rFonts w:ascii="Verdana" w:eastAsia="Times New Roman" w:hAnsi="Verdana" w:cs="Arial"/>
                <w:color w:val="262626" w:themeColor="text1" w:themeTint="D9"/>
                <w:sz w:val="20"/>
                <w:szCs w:val="20"/>
                <w:lang w:eastAsia="pt-BR"/>
              </w:rPr>
              <w:t>(a)</w:t>
            </w:r>
          </w:p>
        </w:tc>
      </w:tr>
    </w:tbl>
    <w:p w14:paraId="1A1F5A1A" w14:textId="77777777" w:rsidR="002735D3" w:rsidRPr="007817DB" w:rsidRDefault="002735D3" w:rsidP="00E86BAC">
      <w:pPr>
        <w:spacing w:after="0" w:afterAutospacing="0"/>
        <w:jc w:val="both"/>
        <w:rPr>
          <w:rFonts w:ascii="Verdana" w:hAnsi="Verdana" w:cs="Arial"/>
          <w:color w:val="262626" w:themeColor="text1" w:themeTint="D9"/>
          <w:sz w:val="16"/>
          <w:szCs w:val="16"/>
        </w:rPr>
      </w:pPr>
    </w:p>
    <w:p w14:paraId="3FD06765" w14:textId="77777777" w:rsidR="00F41C3B" w:rsidRPr="007817DB" w:rsidRDefault="00F41C3B" w:rsidP="00E86BAC">
      <w:pPr>
        <w:spacing w:after="0" w:afterAutospacing="0"/>
        <w:jc w:val="both"/>
        <w:rPr>
          <w:rFonts w:ascii="Verdana" w:hAnsi="Verdana" w:cs="Arial"/>
          <w:color w:val="262626" w:themeColor="text1" w:themeTint="D9"/>
          <w:sz w:val="16"/>
          <w:szCs w:val="16"/>
        </w:rPr>
      </w:pPr>
    </w:p>
    <w:p w14:paraId="6A48CA9F" w14:textId="26156317" w:rsidR="00A0499F" w:rsidRPr="007817DB" w:rsidRDefault="00912381" w:rsidP="007817DB">
      <w:pPr>
        <w:jc w:val="center"/>
        <w:rPr>
          <w:rFonts w:ascii="Verdana" w:eastAsia="Times New Roman" w:hAnsi="Verdana" w:cs="Arial"/>
          <w:color w:val="262626" w:themeColor="text1" w:themeTint="D9"/>
          <w:lang w:eastAsia="pt-BR"/>
        </w:rPr>
      </w:pPr>
      <w:r w:rsidRPr="007817DB">
        <w:rPr>
          <w:rFonts w:ascii="Verdana" w:hAnsi="Verdana" w:cs="Arial"/>
          <w:color w:val="262626" w:themeColor="text1" w:themeTint="D9"/>
          <w:sz w:val="16"/>
          <w:szCs w:val="16"/>
        </w:rPr>
        <w:br w:type="page"/>
      </w:r>
      <w:r w:rsidR="00B8565C" w:rsidRPr="007817DB">
        <w:rPr>
          <w:rFonts w:ascii="Verdana" w:eastAsia="Times New Roman" w:hAnsi="Verdana" w:cs="Arial"/>
          <w:b/>
          <w:bCs/>
          <w:color w:val="262626" w:themeColor="text1" w:themeTint="D9"/>
          <w:lang w:eastAsia="pt-BR"/>
        </w:rPr>
        <w:lastRenderedPageBreak/>
        <w:t xml:space="preserve">ANEXO </w:t>
      </w:r>
      <w:r w:rsidR="00EA4E9C" w:rsidRPr="007817DB">
        <w:rPr>
          <w:rFonts w:ascii="Verdana" w:eastAsia="Times New Roman" w:hAnsi="Verdana" w:cs="Arial"/>
          <w:b/>
          <w:bCs/>
          <w:color w:val="262626" w:themeColor="text1" w:themeTint="D9"/>
          <w:lang w:eastAsia="pt-BR"/>
        </w:rPr>
        <w:t>I</w:t>
      </w:r>
      <w:r w:rsidR="00B8565C" w:rsidRPr="007817DB">
        <w:rPr>
          <w:rFonts w:ascii="Verdana" w:eastAsia="Times New Roman" w:hAnsi="Verdana" w:cs="Arial"/>
          <w:b/>
          <w:bCs/>
          <w:color w:val="262626" w:themeColor="text1" w:themeTint="D9"/>
          <w:lang w:eastAsia="pt-BR"/>
        </w:rPr>
        <w:t>V</w:t>
      </w:r>
      <w:r w:rsidR="00A0499F" w:rsidRPr="007817DB">
        <w:rPr>
          <w:rFonts w:ascii="Verdana" w:eastAsia="Times New Roman" w:hAnsi="Verdana" w:cs="Arial"/>
          <w:b/>
          <w:bCs/>
          <w:color w:val="262626" w:themeColor="text1" w:themeTint="D9"/>
          <w:lang w:eastAsia="pt-BR"/>
        </w:rPr>
        <w:t xml:space="preserve"> - FORMULÁRIO DE RECURSO</w:t>
      </w:r>
    </w:p>
    <w:p w14:paraId="05921F44" w14:textId="080BF698" w:rsidR="00A0499F" w:rsidRPr="007817DB" w:rsidRDefault="006D7D11" w:rsidP="00A0499F">
      <w:pPr>
        <w:suppressAutoHyphens/>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18"/>
          <w:szCs w:val="18"/>
          <w:lang w:eastAsia="pt-BR"/>
        </w:rPr>
        <w:t xml:space="preserve">Processo Seletivo nº </w:t>
      </w:r>
      <w:r w:rsidR="00D24568">
        <w:rPr>
          <w:rFonts w:ascii="Verdana" w:eastAsia="Times New Roman" w:hAnsi="Verdana" w:cs="Arial"/>
          <w:b/>
          <w:bCs/>
          <w:color w:val="262626" w:themeColor="text1" w:themeTint="D9"/>
          <w:sz w:val="18"/>
          <w:szCs w:val="18"/>
          <w:lang w:eastAsia="pt-BR"/>
        </w:rPr>
        <w:t>01/2019</w:t>
      </w:r>
      <w:r w:rsidR="00A0499F" w:rsidRPr="007817DB">
        <w:rPr>
          <w:rFonts w:ascii="Verdana" w:eastAsia="Times New Roman" w:hAnsi="Verdana" w:cs="Arial"/>
          <w:b/>
          <w:bCs/>
          <w:color w:val="262626" w:themeColor="text1" w:themeTint="D9"/>
          <w:sz w:val="18"/>
          <w:szCs w:val="18"/>
          <w:lang w:eastAsia="pt-BR"/>
        </w:rPr>
        <w:t xml:space="preserve"> – </w:t>
      </w:r>
      <w:r w:rsidR="007969EB" w:rsidRPr="007817DB">
        <w:rPr>
          <w:rFonts w:ascii="Verdana" w:eastAsia="Times New Roman" w:hAnsi="Verdana" w:cs="Arial"/>
          <w:b/>
          <w:bCs/>
          <w:color w:val="262626" w:themeColor="text1" w:themeTint="D9"/>
          <w:sz w:val="18"/>
          <w:szCs w:val="18"/>
          <w:lang w:eastAsia="pt-BR"/>
        </w:rPr>
        <w:t>Prefeitura Municipal da Estância Climática de Morungaba</w:t>
      </w:r>
    </w:p>
    <w:p w14:paraId="51C61D96" w14:textId="77777777" w:rsidR="00A0499F" w:rsidRPr="007817DB" w:rsidRDefault="00A0499F" w:rsidP="00E86BAC">
      <w:pPr>
        <w:spacing w:after="0" w:afterAutospacing="0"/>
        <w:jc w:val="both"/>
        <w:rPr>
          <w:rFonts w:ascii="Verdana" w:hAnsi="Verdana" w:cs="Arial"/>
          <w:color w:val="262626" w:themeColor="text1" w:themeTint="D9"/>
          <w:sz w:val="10"/>
          <w:szCs w:val="10"/>
        </w:rPr>
      </w:pPr>
    </w:p>
    <w:p w14:paraId="3869F1F0" w14:textId="77777777" w:rsidR="00A0499F" w:rsidRPr="007817DB" w:rsidRDefault="00A0499F" w:rsidP="00A0499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lang w:eastAsia="pt-BR"/>
        </w:rPr>
      </w:pPr>
      <w:r w:rsidRPr="007817DB">
        <w:rPr>
          <w:rFonts w:ascii="Verdana" w:eastAsia="Times New Roman" w:hAnsi="Verdana" w:cs="Arial"/>
          <w:color w:val="262626" w:themeColor="text1" w:themeTint="D9"/>
          <w:sz w:val="20"/>
          <w:szCs w:val="20"/>
          <w:lang w:eastAsia="pt-BR"/>
        </w:rPr>
        <w:t xml:space="preserve">À </w:t>
      </w:r>
      <w:r w:rsidRPr="007817DB">
        <w:rPr>
          <w:rFonts w:ascii="Verdana" w:eastAsia="Times New Roman" w:hAnsi="Verdana" w:cs="Arial"/>
          <w:color w:val="262626" w:themeColor="text1" w:themeTint="D9"/>
          <w:lang w:eastAsia="pt-BR"/>
        </w:rPr>
        <w:t xml:space="preserve">Comissão Organizadora do </w:t>
      </w:r>
      <w:r w:rsidR="00BF17DF" w:rsidRPr="007817DB">
        <w:rPr>
          <w:rFonts w:ascii="Verdana" w:eastAsia="Times New Roman" w:hAnsi="Verdana" w:cs="Arial"/>
          <w:color w:val="262626" w:themeColor="text1" w:themeTint="D9"/>
          <w:lang w:eastAsia="pt-BR"/>
        </w:rPr>
        <w:t xml:space="preserve">Processo Seletivo </w:t>
      </w:r>
    </w:p>
    <w:p w14:paraId="537353FC" w14:textId="77777777" w:rsidR="00A0499F" w:rsidRPr="007817DB" w:rsidRDefault="00A0499F" w:rsidP="00A0499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r w:rsidRPr="007817DB">
        <w:rPr>
          <w:rFonts w:ascii="Verdana" w:eastAsia="Times New Roman" w:hAnsi="Verdana" w:cs="Arial"/>
          <w:color w:val="262626" w:themeColor="text1" w:themeTint="D9"/>
          <w:sz w:val="20"/>
          <w:szCs w:val="20"/>
          <w:lang w:eastAsia="pt-BR"/>
        </w:rPr>
        <w:t>Dados do candidato: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22"/>
        <w:gridCol w:w="3379"/>
        <w:gridCol w:w="1396"/>
        <w:gridCol w:w="140"/>
        <w:gridCol w:w="3069"/>
      </w:tblGrid>
      <w:tr w:rsidR="00825ACA" w:rsidRPr="007817DB" w14:paraId="32B68E91" w14:textId="77777777" w:rsidTr="00261762">
        <w:tc>
          <w:tcPr>
            <w:tcW w:w="1236" w:type="pct"/>
            <w:shd w:val="clear" w:color="auto" w:fill="auto"/>
            <w:vAlign w:val="center"/>
          </w:tcPr>
          <w:p w14:paraId="0A69D58C" w14:textId="77777777" w:rsidR="00A0499F" w:rsidRPr="007817DB" w:rsidRDefault="00A0499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NOME:</w:t>
            </w:r>
          </w:p>
        </w:tc>
        <w:tc>
          <w:tcPr>
            <w:tcW w:w="3764" w:type="pct"/>
            <w:gridSpan w:val="4"/>
            <w:shd w:val="clear" w:color="auto" w:fill="auto"/>
            <w:vAlign w:val="center"/>
          </w:tcPr>
          <w:p w14:paraId="19321E06" w14:textId="77777777" w:rsidR="00A0499F" w:rsidRPr="007817DB" w:rsidRDefault="00A0499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6"/>
                <w:szCs w:val="26"/>
                <w:lang w:eastAsia="pt-BR"/>
              </w:rPr>
            </w:pPr>
          </w:p>
        </w:tc>
      </w:tr>
      <w:tr w:rsidR="00825ACA" w:rsidRPr="007817DB" w14:paraId="09BD85EC" w14:textId="77777777" w:rsidTr="00261762">
        <w:tc>
          <w:tcPr>
            <w:tcW w:w="1236" w:type="pct"/>
            <w:shd w:val="clear" w:color="auto" w:fill="auto"/>
            <w:vAlign w:val="center"/>
          </w:tcPr>
          <w:p w14:paraId="208827F8" w14:textId="77777777" w:rsidR="00A0499F" w:rsidRPr="007817DB" w:rsidRDefault="00A0499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INSCRIÇÃO:</w:t>
            </w:r>
          </w:p>
        </w:tc>
        <w:tc>
          <w:tcPr>
            <w:tcW w:w="1593" w:type="pct"/>
            <w:shd w:val="clear" w:color="auto" w:fill="auto"/>
            <w:vAlign w:val="center"/>
          </w:tcPr>
          <w:p w14:paraId="22722006" w14:textId="77777777" w:rsidR="00A0499F" w:rsidRPr="007817DB" w:rsidRDefault="00A0499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6"/>
                <w:szCs w:val="26"/>
                <w:lang w:eastAsia="pt-BR"/>
              </w:rPr>
            </w:pPr>
          </w:p>
        </w:tc>
        <w:tc>
          <w:tcPr>
            <w:tcW w:w="658" w:type="pct"/>
            <w:shd w:val="clear" w:color="auto" w:fill="auto"/>
            <w:vAlign w:val="center"/>
          </w:tcPr>
          <w:p w14:paraId="0F43523C" w14:textId="77777777" w:rsidR="00A0499F" w:rsidRPr="007817DB" w:rsidRDefault="00A0499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RG:</w:t>
            </w:r>
          </w:p>
        </w:tc>
        <w:tc>
          <w:tcPr>
            <w:tcW w:w="1513" w:type="pct"/>
            <w:gridSpan w:val="2"/>
            <w:shd w:val="clear" w:color="auto" w:fill="auto"/>
            <w:vAlign w:val="center"/>
          </w:tcPr>
          <w:p w14:paraId="24B68949" w14:textId="77777777" w:rsidR="00A0499F" w:rsidRPr="007817DB" w:rsidRDefault="00A0499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p>
        </w:tc>
      </w:tr>
      <w:tr w:rsidR="00825ACA" w:rsidRPr="007817DB" w14:paraId="78256ED8" w14:textId="77777777" w:rsidTr="00261762">
        <w:tc>
          <w:tcPr>
            <w:tcW w:w="1236" w:type="pct"/>
            <w:shd w:val="clear" w:color="auto" w:fill="auto"/>
            <w:vAlign w:val="center"/>
          </w:tcPr>
          <w:p w14:paraId="46C75E64" w14:textId="4704F6D6" w:rsidR="00E1450F" w:rsidRPr="007817DB" w:rsidRDefault="00261762" w:rsidP="007969EB">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FUNÇÃO:</w:t>
            </w:r>
          </w:p>
        </w:tc>
        <w:tc>
          <w:tcPr>
            <w:tcW w:w="3764" w:type="pct"/>
            <w:gridSpan w:val="4"/>
            <w:shd w:val="clear" w:color="auto" w:fill="auto"/>
            <w:vAlign w:val="center"/>
          </w:tcPr>
          <w:p w14:paraId="697CE9E2" w14:textId="77777777" w:rsidR="00E1450F" w:rsidRPr="007817DB" w:rsidRDefault="00E1450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6"/>
                <w:szCs w:val="26"/>
                <w:lang w:eastAsia="pt-BR"/>
              </w:rPr>
            </w:pPr>
          </w:p>
        </w:tc>
      </w:tr>
      <w:tr w:rsidR="00825ACA" w:rsidRPr="007817DB" w14:paraId="7FC6C2F5" w14:textId="77777777" w:rsidTr="00261762">
        <w:tc>
          <w:tcPr>
            <w:tcW w:w="1236" w:type="pct"/>
            <w:shd w:val="clear" w:color="auto" w:fill="auto"/>
            <w:vAlign w:val="center"/>
          </w:tcPr>
          <w:p w14:paraId="4F1A5C50" w14:textId="77777777" w:rsidR="00A0499F" w:rsidRPr="007817DB" w:rsidRDefault="00A0499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TELEFONE:</w:t>
            </w:r>
          </w:p>
        </w:tc>
        <w:tc>
          <w:tcPr>
            <w:tcW w:w="1593" w:type="pct"/>
            <w:shd w:val="clear" w:color="auto" w:fill="auto"/>
            <w:vAlign w:val="center"/>
          </w:tcPr>
          <w:p w14:paraId="41544F0A" w14:textId="77777777" w:rsidR="00A0499F" w:rsidRPr="007817DB" w:rsidRDefault="00A0499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6"/>
                <w:szCs w:val="26"/>
                <w:lang w:eastAsia="pt-BR"/>
              </w:rPr>
            </w:pPr>
          </w:p>
        </w:tc>
        <w:tc>
          <w:tcPr>
            <w:tcW w:w="724" w:type="pct"/>
            <w:gridSpan w:val="2"/>
            <w:shd w:val="clear" w:color="auto" w:fill="auto"/>
            <w:vAlign w:val="center"/>
          </w:tcPr>
          <w:p w14:paraId="5A6914A3" w14:textId="77777777" w:rsidR="00A0499F" w:rsidRPr="007817DB" w:rsidRDefault="00A0499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CELULAR:</w:t>
            </w:r>
          </w:p>
        </w:tc>
        <w:tc>
          <w:tcPr>
            <w:tcW w:w="1447" w:type="pct"/>
            <w:vAlign w:val="center"/>
          </w:tcPr>
          <w:p w14:paraId="0C49A189" w14:textId="77777777" w:rsidR="00A0499F" w:rsidRPr="007817DB" w:rsidRDefault="00A0499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0"/>
                <w:szCs w:val="20"/>
                <w:lang w:eastAsia="pt-BR"/>
              </w:rPr>
            </w:pPr>
          </w:p>
        </w:tc>
      </w:tr>
    </w:tbl>
    <w:p w14:paraId="07322812" w14:textId="77777777" w:rsidR="00A0499F" w:rsidRPr="007817DB" w:rsidRDefault="00A0499F" w:rsidP="00A0499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0"/>
          <w:szCs w:val="10"/>
          <w:lang w:eastAsia="pt-BR"/>
        </w:rPr>
      </w:pPr>
      <w:r w:rsidRPr="007817DB">
        <w:rPr>
          <w:rFonts w:ascii="Verdana" w:eastAsia="Times New Roman" w:hAnsi="Verdana" w:cs="Arial"/>
          <w:color w:val="262626" w:themeColor="text1" w:themeTint="D9"/>
          <w:sz w:val="16"/>
          <w:szCs w:val="16"/>
          <w:lang w:eastAsia="pt-BR"/>
        </w:rPr>
        <w:t> </w:t>
      </w:r>
    </w:p>
    <w:p w14:paraId="2A37DFC8" w14:textId="77777777" w:rsidR="00A0499F" w:rsidRPr="007817DB" w:rsidRDefault="00A0499F" w:rsidP="00A0499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r w:rsidRPr="007817DB">
        <w:rPr>
          <w:rFonts w:ascii="Verdana" w:eastAsia="Times New Roman" w:hAnsi="Verdana" w:cs="Arial"/>
          <w:color w:val="262626" w:themeColor="text1" w:themeTint="D9"/>
          <w:sz w:val="20"/>
          <w:szCs w:val="20"/>
          <w:lang w:eastAsia="pt-BR"/>
        </w:rPr>
        <w:t>Assinale o tipo de recurso: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7"/>
        <w:gridCol w:w="10069"/>
      </w:tblGrid>
      <w:tr w:rsidR="00825ACA" w:rsidRPr="007817DB" w14:paraId="45E07B27" w14:textId="77777777" w:rsidTr="00825ACA">
        <w:tc>
          <w:tcPr>
            <w:tcW w:w="253" w:type="pct"/>
            <w:shd w:val="clear" w:color="auto" w:fill="auto"/>
          </w:tcPr>
          <w:p w14:paraId="3C90B9B3" w14:textId="77777777" w:rsidR="00A0499F" w:rsidRPr="007817DB" w:rsidRDefault="00A0499F" w:rsidP="00D93B3F">
            <w:pPr>
              <w:suppressAutoHyphens/>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X</w:t>
            </w:r>
          </w:p>
        </w:tc>
        <w:tc>
          <w:tcPr>
            <w:tcW w:w="4747" w:type="pct"/>
            <w:shd w:val="clear" w:color="auto" w:fill="auto"/>
          </w:tcPr>
          <w:p w14:paraId="1730CACB" w14:textId="77777777" w:rsidR="00A0499F" w:rsidRPr="007817DB" w:rsidRDefault="00A0499F" w:rsidP="00D93B3F">
            <w:pPr>
              <w:suppressAutoHyphens/>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RECURSO</w:t>
            </w:r>
          </w:p>
        </w:tc>
      </w:tr>
      <w:tr w:rsidR="00261762" w:rsidRPr="007817DB" w14:paraId="3B59E94A" w14:textId="77777777" w:rsidTr="00D93B3F">
        <w:tc>
          <w:tcPr>
            <w:tcW w:w="253" w:type="pct"/>
          </w:tcPr>
          <w:p w14:paraId="4FE163DB"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p>
        </w:tc>
        <w:tc>
          <w:tcPr>
            <w:tcW w:w="4747" w:type="pct"/>
          </w:tcPr>
          <w:p w14:paraId="14C0967D"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CONTRA O EDITAL DE ABERTURA</w:t>
            </w:r>
          </w:p>
        </w:tc>
      </w:tr>
      <w:tr w:rsidR="00261762" w:rsidRPr="007817DB" w14:paraId="04CA2A4E" w14:textId="77777777" w:rsidTr="00D93B3F">
        <w:tc>
          <w:tcPr>
            <w:tcW w:w="253" w:type="pct"/>
          </w:tcPr>
          <w:p w14:paraId="03579859"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p>
        </w:tc>
        <w:tc>
          <w:tcPr>
            <w:tcW w:w="4747" w:type="pct"/>
          </w:tcPr>
          <w:p w14:paraId="527C475A"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CONTRA INDEFERIMENTO DE INSCRIÇÃO</w:t>
            </w:r>
          </w:p>
        </w:tc>
      </w:tr>
      <w:tr w:rsidR="00261762" w:rsidRPr="007817DB" w14:paraId="6A1E92FF" w14:textId="77777777" w:rsidTr="00D93B3F">
        <w:tc>
          <w:tcPr>
            <w:tcW w:w="253" w:type="pct"/>
          </w:tcPr>
          <w:p w14:paraId="5AC5A74F"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p>
        </w:tc>
        <w:tc>
          <w:tcPr>
            <w:tcW w:w="4747" w:type="pct"/>
          </w:tcPr>
          <w:p w14:paraId="6BB06BA5"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CONTRA GABARITO PROVISÓRIO DA PROVA OBJETIVA</w:t>
            </w:r>
          </w:p>
        </w:tc>
      </w:tr>
      <w:tr w:rsidR="00261762" w:rsidRPr="007817DB" w14:paraId="25BEDA97" w14:textId="77777777" w:rsidTr="00D93B3F">
        <w:tc>
          <w:tcPr>
            <w:tcW w:w="253" w:type="pct"/>
          </w:tcPr>
          <w:p w14:paraId="31FA3CCB"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p>
        </w:tc>
        <w:tc>
          <w:tcPr>
            <w:tcW w:w="4747" w:type="pct"/>
          </w:tcPr>
          <w:p w14:paraId="67FB10C2" w14:textId="77777777" w:rsidR="00A0499F" w:rsidRPr="007817DB" w:rsidRDefault="00A0499F" w:rsidP="00D93B3F">
            <w:pPr>
              <w:keepNext/>
              <w:widowControl w:val="0"/>
              <w:overflowPunct w:val="0"/>
              <w:autoSpaceDE w:val="0"/>
              <w:autoSpaceDN w:val="0"/>
              <w:adjustRightInd w:val="0"/>
              <w:spacing w:after="0" w:afterAutospacing="0"/>
              <w:jc w:val="both"/>
              <w:textAlignment w:val="baseline"/>
              <w:outlineLvl w:val="0"/>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CONTRA NOTA DA PROVA OBJETIVA</w:t>
            </w:r>
          </w:p>
        </w:tc>
      </w:tr>
      <w:tr w:rsidR="00261762" w:rsidRPr="007817DB" w14:paraId="4D37C319" w14:textId="77777777" w:rsidTr="00D93B3F">
        <w:tc>
          <w:tcPr>
            <w:tcW w:w="253" w:type="pct"/>
          </w:tcPr>
          <w:p w14:paraId="25D48CDA" w14:textId="77777777" w:rsidR="00261762" w:rsidRPr="007817DB" w:rsidRDefault="00261762"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p>
        </w:tc>
        <w:tc>
          <w:tcPr>
            <w:tcW w:w="4747" w:type="pct"/>
          </w:tcPr>
          <w:p w14:paraId="662C514C" w14:textId="77777777" w:rsidR="00261762" w:rsidRPr="007817DB" w:rsidRDefault="00261762" w:rsidP="00E55322">
            <w:pPr>
              <w:keepNext/>
              <w:widowControl w:val="0"/>
              <w:overflowPunct w:val="0"/>
              <w:autoSpaceDE w:val="0"/>
              <w:autoSpaceDN w:val="0"/>
              <w:adjustRightInd w:val="0"/>
              <w:spacing w:after="0" w:afterAutospacing="0"/>
              <w:jc w:val="both"/>
              <w:textAlignment w:val="baseline"/>
              <w:outlineLvl w:val="0"/>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CONTRA NOTA DA AVALIAÇÃO DE TÍTULOS</w:t>
            </w:r>
          </w:p>
        </w:tc>
      </w:tr>
      <w:tr w:rsidR="00261762" w:rsidRPr="007817DB" w14:paraId="56C87070" w14:textId="77777777" w:rsidTr="00D93B3F">
        <w:tc>
          <w:tcPr>
            <w:tcW w:w="253" w:type="pct"/>
          </w:tcPr>
          <w:p w14:paraId="64F543B9" w14:textId="77777777" w:rsidR="00886501" w:rsidRPr="007817DB" w:rsidRDefault="00886501"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0"/>
                <w:szCs w:val="20"/>
                <w:lang w:eastAsia="pt-BR"/>
              </w:rPr>
            </w:pPr>
          </w:p>
        </w:tc>
        <w:tc>
          <w:tcPr>
            <w:tcW w:w="4747" w:type="pct"/>
          </w:tcPr>
          <w:p w14:paraId="3034059F" w14:textId="77777777" w:rsidR="00886501" w:rsidRPr="007817DB" w:rsidRDefault="00886501" w:rsidP="00D93B3F">
            <w:pPr>
              <w:keepNext/>
              <w:widowControl w:val="0"/>
              <w:overflowPunct w:val="0"/>
              <w:autoSpaceDE w:val="0"/>
              <w:autoSpaceDN w:val="0"/>
              <w:adjustRightInd w:val="0"/>
              <w:spacing w:after="0" w:afterAutospacing="0"/>
              <w:jc w:val="both"/>
              <w:textAlignment w:val="baseline"/>
              <w:outlineLvl w:val="0"/>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CONTRA A CLASSIFICAÇÃO</w:t>
            </w:r>
          </w:p>
        </w:tc>
      </w:tr>
    </w:tbl>
    <w:p w14:paraId="628E640F" w14:textId="77777777" w:rsidR="00A0499F" w:rsidRPr="007817DB" w:rsidRDefault="00A0499F" w:rsidP="00A0499F">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lang w:eastAsia="pt-BR"/>
        </w:rPr>
      </w:pPr>
      <w:r w:rsidRPr="007817DB">
        <w:rPr>
          <w:rFonts w:ascii="Verdana" w:eastAsia="Times New Roman" w:hAnsi="Verdana" w:cs="Arial"/>
          <w:color w:val="262626" w:themeColor="text1" w:themeTint="D9"/>
          <w:lang w:eastAsia="pt-BR"/>
        </w:rPr>
        <w:t> Justificativa do candidato – Razões do Recurso:</w:t>
      </w:r>
    </w:p>
    <w:p w14:paraId="0BA17875" w14:textId="77777777" w:rsidR="00A0499F" w:rsidRPr="007817DB" w:rsidRDefault="00A0499F" w:rsidP="00A0499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lang w:eastAsia="pt-BR"/>
        </w:rPr>
        <w:t> </w:t>
      </w:r>
    </w:p>
    <w:p w14:paraId="4C96CE49" w14:textId="77777777" w:rsidR="00A0499F" w:rsidRPr="007817DB" w:rsidRDefault="00A0499F" w:rsidP="00A0499F">
      <w:pPr>
        <w:keepNext/>
        <w:widowControl w:val="0"/>
        <w:pBdr>
          <w:top w:val="single" w:sz="12" w:space="1" w:color="auto"/>
          <w:bottom w:val="single" w:sz="12" w:space="1" w:color="auto"/>
        </w:pBdr>
        <w:overflowPunct w:val="0"/>
        <w:autoSpaceDE w:val="0"/>
        <w:autoSpaceDN w:val="0"/>
        <w:adjustRightInd w:val="0"/>
        <w:spacing w:after="0" w:afterAutospacing="0"/>
        <w:jc w:val="both"/>
        <w:textAlignment w:val="baseline"/>
        <w:outlineLvl w:val="0"/>
        <w:rPr>
          <w:rFonts w:ascii="Verdana" w:eastAsia="Times New Roman" w:hAnsi="Verdana" w:cs="Arial"/>
          <w:color w:val="262626" w:themeColor="text1" w:themeTint="D9"/>
          <w:lang w:eastAsia="pt-BR"/>
        </w:rPr>
      </w:pPr>
      <w:r w:rsidRPr="007817DB">
        <w:rPr>
          <w:rFonts w:ascii="Verdana" w:eastAsia="Times New Roman" w:hAnsi="Verdana" w:cs="Arial"/>
          <w:color w:val="262626" w:themeColor="text1" w:themeTint="D9"/>
          <w:lang w:eastAsia="pt-BR"/>
        </w:rPr>
        <w:t> </w:t>
      </w:r>
    </w:p>
    <w:p w14:paraId="50749FAF" w14:textId="77777777" w:rsidR="00A0499F" w:rsidRPr="007817DB" w:rsidRDefault="00A0499F" w:rsidP="00A0499F">
      <w:pPr>
        <w:keepNext/>
        <w:widowControl w:val="0"/>
        <w:pBdr>
          <w:bottom w:val="single" w:sz="12" w:space="1" w:color="auto"/>
          <w:between w:val="single" w:sz="12" w:space="1" w:color="auto"/>
        </w:pBdr>
        <w:overflowPunct w:val="0"/>
        <w:autoSpaceDE w:val="0"/>
        <w:autoSpaceDN w:val="0"/>
        <w:adjustRightInd w:val="0"/>
        <w:spacing w:after="0" w:afterAutospacing="0"/>
        <w:jc w:val="both"/>
        <w:textAlignment w:val="baseline"/>
        <w:outlineLvl w:val="0"/>
        <w:rPr>
          <w:rFonts w:ascii="Verdana" w:eastAsia="Times New Roman" w:hAnsi="Verdana" w:cs="Arial"/>
          <w:color w:val="262626" w:themeColor="text1" w:themeTint="D9"/>
          <w:lang w:eastAsia="pt-BR"/>
        </w:rPr>
      </w:pPr>
      <w:r w:rsidRPr="007817DB">
        <w:rPr>
          <w:rFonts w:ascii="Verdana" w:eastAsia="Times New Roman" w:hAnsi="Verdana" w:cs="Arial"/>
          <w:color w:val="262626" w:themeColor="text1" w:themeTint="D9"/>
          <w:lang w:eastAsia="pt-BR"/>
        </w:rPr>
        <w:t> </w:t>
      </w:r>
    </w:p>
    <w:p w14:paraId="251EDC42" w14:textId="77777777" w:rsidR="00A0499F" w:rsidRPr="007817DB" w:rsidRDefault="00A0499F" w:rsidP="00A0499F">
      <w:pPr>
        <w:keepNext/>
        <w:widowControl w:val="0"/>
        <w:pBdr>
          <w:bottom w:val="single" w:sz="12" w:space="1" w:color="auto"/>
          <w:between w:val="single" w:sz="12" w:space="1" w:color="auto"/>
        </w:pBdr>
        <w:overflowPunct w:val="0"/>
        <w:autoSpaceDE w:val="0"/>
        <w:autoSpaceDN w:val="0"/>
        <w:adjustRightInd w:val="0"/>
        <w:spacing w:after="0" w:afterAutospacing="0"/>
        <w:jc w:val="both"/>
        <w:textAlignment w:val="baseline"/>
        <w:outlineLvl w:val="0"/>
        <w:rPr>
          <w:rFonts w:ascii="Verdana" w:eastAsia="Times New Roman" w:hAnsi="Verdana" w:cs="Arial"/>
          <w:color w:val="262626" w:themeColor="text1" w:themeTint="D9"/>
          <w:lang w:eastAsia="pt-BR"/>
        </w:rPr>
      </w:pPr>
      <w:r w:rsidRPr="007817DB">
        <w:rPr>
          <w:rFonts w:ascii="Verdana" w:eastAsia="Times New Roman" w:hAnsi="Verdana" w:cs="Arial"/>
          <w:color w:val="262626" w:themeColor="text1" w:themeTint="D9"/>
          <w:lang w:eastAsia="pt-BR"/>
        </w:rPr>
        <w:t> </w:t>
      </w:r>
    </w:p>
    <w:p w14:paraId="2BF4A818" w14:textId="77777777" w:rsidR="00A0499F" w:rsidRPr="007817DB" w:rsidRDefault="00A0499F" w:rsidP="00A0499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lang w:eastAsia="pt-BR"/>
        </w:rPr>
      </w:pPr>
      <w:r w:rsidRPr="007817DB">
        <w:rPr>
          <w:rFonts w:ascii="Verdana" w:eastAsia="Times New Roman" w:hAnsi="Verdana" w:cs="Arial"/>
          <w:color w:val="262626" w:themeColor="text1" w:themeTint="D9"/>
          <w:lang w:eastAsia="pt-BR"/>
        </w:rPr>
        <w:t> </w:t>
      </w:r>
    </w:p>
    <w:p w14:paraId="63E16B92" w14:textId="77777777" w:rsidR="00A0499F" w:rsidRPr="007817DB" w:rsidRDefault="00A0499F" w:rsidP="00A0499F">
      <w:pPr>
        <w:keepNext/>
        <w:widowControl w:val="0"/>
        <w:pBdr>
          <w:top w:val="single" w:sz="12" w:space="1" w:color="auto"/>
          <w:bottom w:val="single" w:sz="12" w:space="1" w:color="auto"/>
        </w:pBdr>
        <w:overflowPunct w:val="0"/>
        <w:autoSpaceDE w:val="0"/>
        <w:autoSpaceDN w:val="0"/>
        <w:adjustRightInd w:val="0"/>
        <w:spacing w:after="0" w:afterAutospacing="0"/>
        <w:jc w:val="both"/>
        <w:textAlignment w:val="baseline"/>
        <w:outlineLvl w:val="0"/>
        <w:rPr>
          <w:rFonts w:ascii="Verdana" w:eastAsia="Times New Roman" w:hAnsi="Verdana" w:cs="Arial"/>
          <w:color w:val="262626" w:themeColor="text1" w:themeTint="D9"/>
          <w:lang w:eastAsia="pt-BR"/>
        </w:rPr>
      </w:pPr>
      <w:r w:rsidRPr="007817DB">
        <w:rPr>
          <w:rFonts w:ascii="Verdana" w:eastAsia="Times New Roman" w:hAnsi="Verdana" w:cs="Arial"/>
          <w:color w:val="262626" w:themeColor="text1" w:themeTint="D9"/>
          <w:lang w:eastAsia="pt-BR"/>
        </w:rPr>
        <w:t> </w:t>
      </w:r>
    </w:p>
    <w:p w14:paraId="59E8AB7C" w14:textId="77777777" w:rsidR="00A0499F" w:rsidRPr="007817DB" w:rsidRDefault="00A0499F" w:rsidP="00A0499F">
      <w:pPr>
        <w:keepNext/>
        <w:widowControl w:val="0"/>
        <w:pBdr>
          <w:bottom w:val="single" w:sz="12" w:space="1" w:color="auto"/>
          <w:between w:val="single" w:sz="12" w:space="1" w:color="auto"/>
        </w:pBdr>
        <w:overflowPunct w:val="0"/>
        <w:autoSpaceDE w:val="0"/>
        <w:autoSpaceDN w:val="0"/>
        <w:adjustRightInd w:val="0"/>
        <w:spacing w:after="0" w:afterAutospacing="0"/>
        <w:jc w:val="both"/>
        <w:textAlignment w:val="baseline"/>
        <w:outlineLvl w:val="0"/>
        <w:rPr>
          <w:rFonts w:ascii="Verdana" w:eastAsia="Times New Roman" w:hAnsi="Verdana" w:cs="Arial"/>
          <w:color w:val="262626" w:themeColor="text1" w:themeTint="D9"/>
          <w:lang w:eastAsia="pt-BR"/>
        </w:rPr>
      </w:pPr>
      <w:r w:rsidRPr="007817DB">
        <w:rPr>
          <w:rFonts w:ascii="Verdana" w:eastAsia="Times New Roman" w:hAnsi="Verdana" w:cs="Arial"/>
          <w:color w:val="262626" w:themeColor="text1" w:themeTint="D9"/>
          <w:lang w:eastAsia="pt-BR"/>
        </w:rPr>
        <w:t> </w:t>
      </w:r>
    </w:p>
    <w:p w14:paraId="4E07A005" w14:textId="77777777" w:rsidR="00A0499F" w:rsidRPr="007817DB" w:rsidRDefault="00A0499F" w:rsidP="00A0499F">
      <w:pPr>
        <w:keepNext/>
        <w:widowControl w:val="0"/>
        <w:pBdr>
          <w:bottom w:val="single" w:sz="12" w:space="1" w:color="auto"/>
          <w:between w:val="single" w:sz="12" w:space="1" w:color="auto"/>
        </w:pBdr>
        <w:overflowPunct w:val="0"/>
        <w:autoSpaceDE w:val="0"/>
        <w:autoSpaceDN w:val="0"/>
        <w:adjustRightInd w:val="0"/>
        <w:spacing w:after="0" w:afterAutospacing="0"/>
        <w:jc w:val="both"/>
        <w:textAlignment w:val="baseline"/>
        <w:outlineLvl w:val="0"/>
        <w:rPr>
          <w:rFonts w:ascii="Verdana" w:eastAsia="Times New Roman" w:hAnsi="Verdana" w:cs="Arial"/>
          <w:color w:val="262626" w:themeColor="text1" w:themeTint="D9"/>
          <w:lang w:eastAsia="pt-BR"/>
        </w:rPr>
      </w:pPr>
      <w:r w:rsidRPr="007817DB">
        <w:rPr>
          <w:rFonts w:ascii="Verdana" w:eastAsia="Times New Roman" w:hAnsi="Verdana" w:cs="Arial"/>
          <w:color w:val="262626" w:themeColor="text1" w:themeTint="D9"/>
          <w:lang w:eastAsia="pt-BR"/>
        </w:rPr>
        <w:t> </w:t>
      </w:r>
    </w:p>
    <w:p w14:paraId="1592AFD8" w14:textId="77777777" w:rsidR="00A0499F" w:rsidRPr="007817DB" w:rsidRDefault="00A0499F" w:rsidP="00A0499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 Preencher em letra de forma legível ou à máquina.</w:t>
      </w:r>
    </w:p>
    <w:p w14:paraId="3770A4A5" w14:textId="77777777" w:rsidR="00A0499F" w:rsidRPr="007817DB" w:rsidRDefault="00A0499F" w:rsidP="00A0499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 </w:t>
      </w:r>
    </w:p>
    <w:p w14:paraId="77692A1A" w14:textId="4D3586FE" w:rsidR="00A0499F" w:rsidRPr="007817DB" w:rsidRDefault="007969EB" w:rsidP="00A0499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Morungaba</w:t>
      </w:r>
      <w:r w:rsidR="00A0499F" w:rsidRPr="007817DB">
        <w:rPr>
          <w:rFonts w:ascii="Verdana" w:eastAsia="Times New Roman" w:hAnsi="Verdana" w:cs="Arial"/>
          <w:color w:val="262626" w:themeColor="text1" w:themeTint="D9"/>
          <w:sz w:val="18"/>
          <w:szCs w:val="18"/>
          <w:lang w:eastAsia="pt-BR"/>
        </w:rPr>
        <w:t xml:space="preserve">, ______ de ____________________ </w:t>
      </w:r>
      <w:proofErr w:type="spellStart"/>
      <w:r w:rsidR="006D7D11" w:rsidRPr="007817DB">
        <w:rPr>
          <w:rFonts w:ascii="Verdana" w:eastAsia="Times New Roman" w:hAnsi="Verdana" w:cs="Arial"/>
          <w:color w:val="262626" w:themeColor="text1" w:themeTint="D9"/>
          <w:sz w:val="18"/>
          <w:szCs w:val="18"/>
          <w:lang w:eastAsia="pt-BR"/>
        </w:rPr>
        <w:t>de</w:t>
      </w:r>
      <w:proofErr w:type="spellEnd"/>
      <w:r w:rsidR="006D7D11" w:rsidRPr="007817DB">
        <w:rPr>
          <w:rFonts w:ascii="Verdana" w:eastAsia="Times New Roman" w:hAnsi="Verdana" w:cs="Arial"/>
          <w:color w:val="262626" w:themeColor="text1" w:themeTint="D9"/>
          <w:sz w:val="18"/>
          <w:szCs w:val="18"/>
          <w:lang w:eastAsia="pt-BR"/>
        </w:rPr>
        <w:t xml:space="preserve"> </w:t>
      </w:r>
      <w:r w:rsidR="00D24568">
        <w:rPr>
          <w:rFonts w:ascii="Verdana" w:eastAsia="Times New Roman" w:hAnsi="Verdana" w:cs="Arial"/>
          <w:color w:val="262626" w:themeColor="text1" w:themeTint="D9"/>
          <w:sz w:val="18"/>
          <w:szCs w:val="18"/>
          <w:lang w:eastAsia="pt-BR"/>
        </w:rPr>
        <w:t>2019</w:t>
      </w:r>
      <w:r w:rsidR="00A0499F" w:rsidRPr="007817DB">
        <w:rPr>
          <w:rFonts w:ascii="Verdana" w:eastAsia="Times New Roman" w:hAnsi="Verdana" w:cs="Arial"/>
          <w:color w:val="262626" w:themeColor="text1" w:themeTint="D9"/>
          <w:sz w:val="18"/>
          <w:szCs w:val="18"/>
          <w:lang w:eastAsia="pt-BR"/>
        </w:rPr>
        <w:t>.</w:t>
      </w:r>
    </w:p>
    <w:tbl>
      <w:tblPr>
        <w:tblW w:w="5000" w:type="pct"/>
        <w:jc w:val="center"/>
        <w:tblLook w:val="01E0" w:firstRow="1" w:lastRow="1" w:firstColumn="1" w:lastColumn="1" w:noHBand="0" w:noVBand="0"/>
      </w:tblPr>
      <w:tblGrid>
        <w:gridCol w:w="4882"/>
        <w:gridCol w:w="459"/>
        <w:gridCol w:w="5341"/>
      </w:tblGrid>
      <w:tr w:rsidR="00765C39" w:rsidRPr="007817DB" w14:paraId="44EFBF4F" w14:textId="77777777" w:rsidTr="00D93B3F">
        <w:trPr>
          <w:jc w:val="center"/>
        </w:trPr>
        <w:tc>
          <w:tcPr>
            <w:tcW w:w="2285" w:type="pct"/>
            <w:tcBorders>
              <w:bottom w:val="single" w:sz="4" w:space="0" w:color="auto"/>
            </w:tcBorders>
          </w:tcPr>
          <w:p w14:paraId="18811152"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4"/>
                <w:szCs w:val="24"/>
                <w:lang w:eastAsia="pt-BR"/>
              </w:rPr>
            </w:pPr>
          </w:p>
        </w:tc>
        <w:tc>
          <w:tcPr>
            <w:tcW w:w="215" w:type="pct"/>
          </w:tcPr>
          <w:p w14:paraId="2A824398"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4"/>
                <w:szCs w:val="24"/>
                <w:lang w:eastAsia="pt-BR"/>
              </w:rPr>
            </w:pPr>
          </w:p>
        </w:tc>
        <w:tc>
          <w:tcPr>
            <w:tcW w:w="2500" w:type="pct"/>
            <w:tcBorders>
              <w:bottom w:val="single" w:sz="4" w:space="0" w:color="auto"/>
            </w:tcBorders>
          </w:tcPr>
          <w:p w14:paraId="6267D8A9"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4"/>
                <w:szCs w:val="24"/>
                <w:lang w:eastAsia="pt-BR"/>
              </w:rPr>
            </w:pPr>
          </w:p>
        </w:tc>
      </w:tr>
      <w:tr w:rsidR="00765C39" w:rsidRPr="007817DB" w14:paraId="3B9A1D18" w14:textId="77777777" w:rsidTr="00D93B3F">
        <w:trPr>
          <w:jc w:val="center"/>
        </w:trPr>
        <w:tc>
          <w:tcPr>
            <w:tcW w:w="2285" w:type="pct"/>
            <w:tcBorders>
              <w:top w:val="single" w:sz="4" w:space="0" w:color="auto"/>
            </w:tcBorders>
          </w:tcPr>
          <w:p w14:paraId="3C8B1377" w14:textId="77777777" w:rsidR="00A0499F" w:rsidRPr="007817DB" w:rsidRDefault="00A0499F" w:rsidP="00D93B3F">
            <w:pPr>
              <w:suppressAutoHyphens/>
              <w:overflowPunct w:val="0"/>
              <w:autoSpaceDE w:val="0"/>
              <w:autoSpaceDN w:val="0"/>
              <w:adjustRightInd w:val="0"/>
              <w:spacing w:after="0" w:afterAutospacing="0"/>
              <w:jc w:val="center"/>
              <w:textAlignment w:val="baseline"/>
              <w:rPr>
                <w:rFonts w:ascii="Verdana" w:eastAsia="Times New Roman" w:hAnsi="Verdana" w:cs="Arial"/>
                <w:color w:val="262626" w:themeColor="text1" w:themeTint="D9"/>
                <w:sz w:val="24"/>
                <w:szCs w:val="24"/>
                <w:lang w:eastAsia="pt-BR"/>
              </w:rPr>
            </w:pPr>
            <w:r w:rsidRPr="007817DB">
              <w:rPr>
                <w:rFonts w:ascii="Verdana" w:eastAsia="Times New Roman" w:hAnsi="Verdana" w:cs="Arial"/>
                <w:color w:val="262626" w:themeColor="text1" w:themeTint="D9"/>
                <w:lang w:eastAsia="pt-BR"/>
              </w:rPr>
              <w:t>Assinatura do candidato</w:t>
            </w:r>
          </w:p>
        </w:tc>
        <w:tc>
          <w:tcPr>
            <w:tcW w:w="215" w:type="pct"/>
          </w:tcPr>
          <w:p w14:paraId="3E7686EF" w14:textId="77777777" w:rsidR="00A0499F" w:rsidRPr="007817DB" w:rsidRDefault="00A0499F" w:rsidP="00D93B3F">
            <w:pPr>
              <w:suppressAutoHyphens/>
              <w:overflowPunct w:val="0"/>
              <w:autoSpaceDE w:val="0"/>
              <w:autoSpaceDN w:val="0"/>
              <w:adjustRightInd w:val="0"/>
              <w:spacing w:after="0" w:afterAutospacing="0"/>
              <w:jc w:val="center"/>
              <w:textAlignment w:val="baseline"/>
              <w:rPr>
                <w:rFonts w:ascii="Verdana" w:eastAsia="Times New Roman" w:hAnsi="Verdana" w:cs="Arial"/>
                <w:color w:val="262626" w:themeColor="text1" w:themeTint="D9"/>
                <w:sz w:val="24"/>
                <w:szCs w:val="24"/>
                <w:lang w:eastAsia="pt-BR"/>
              </w:rPr>
            </w:pPr>
          </w:p>
        </w:tc>
        <w:tc>
          <w:tcPr>
            <w:tcW w:w="2500" w:type="pct"/>
            <w:tcBorders>
              <w:top w:val="single" w:sz="4" w:space="0" w:color="auto"/>
            </w:tcBorders>
          </w:tcPr>
          <w:p w14:paraId="64235C55" w14:textId="77777777" w:rsidR="00A0499F" w:rsidRPr="007817DB" w:rsidRDefault="00A0499F" w:rsidP="00D93B3F">
            <w:pPr>
              <w:suppressAutoHyphens/>
              <w:overflowPunct w:val="0"/>
              <w:autoSpaceDE w:val="0"/>
              <w:autoSpaceDN w:val="0"/>
              <w:adjustRightInd w:val="0"/>
              <w:spacing w:after="0" w:afterAutospacing="0"/>
              <w:jc w:val="center"/>
              <w:textAlignment w:val="baseline"/>
              <w:rPr>
                <w:rFonts w:ascii="Verdana" w:eastAsia="Times New Roman" w:hAnsi="Verdana" w:cs="Arial"/>
                <w:color w:val="262626" w:themeColor="text1" w:themeTint="D9"/>
                <w:sz w:val="24"/>
                <w:szCs w:val="24"/>
                <w:lang w:eastAsia="pt-BR"/>
              </w:rPr>
            </w:pPr>
            <w:r w:rsidRPr="007817DB">
              <w:rPr>
                <w:rFonts w:ascii="Verdana" w:eastAsia="Times New Roman" w:hAnsi="Verdana" w:cs="Arial"/>
                <w:color w:val="262626" w:themeColor="text1" w:themeTint="D9"/>
                <w:lang w:eastAsia="pt-BR"/>
              </w:rPr>
              <w:t>Assinatura do Responsável p/ recebimento</w:t>
            </w:r>
          </w:p>
        </w:tc>
      </w:tr>
    </w:tbl>
    <w:p w14:paraId="225AF0FF" w14:textId="77777777" w:rsidR="00A0499F" w:rsidRPr="007817DB" w:rsidRDefault="00A0499F" w:rsidP="00A0499F">
      <w:pPr>
        <w:pBdr>
          <w:bottom w:val="dotDash" w:sz="4" w:space="1" w:color="auto"/>
        </w:pBd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
          <w:szCs w:val="2"/>
          <w:lang w:eastAsia="pt-BR"/>
        </w:rPr>
      </w:pPr>
    </w:p>
    <w:p w14:paraId="15DC20DC" w14:textId="697F8979" w:rsidR="00A0499F" w:rsidRPr="007817DB" w:rsidRDefault="00A0499F" w:rsidP="00A0499F">
      <w:pPr>
        <w:suppressAutoHyphens/>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sz w:val="18"/>
          <w:szCs w:val="20"/>
          <w:lang w:eastAsia="pt-BR"/>
        </w:rPr>
      </w:pPr>
      <w:r w:rsidRPr="007817DB">
        <w:rPr>
          <w:rFonts w:ascii="Verdana" w:eastAsia="Times New Roman" w:hAnsi="Verdana" w:cs="Arial"/>
          <w:b/>
          <w:bCs/>
          <w:color w:val="262626" w:themeColor="text1" w:themeTint="D9"/>
          <w:sz w:val="18"/>
          <w:szCs w:val="20"/>
          <w:lang w:eastAsia="pt-BR"/>
        </w:rPr>
        <w:t>PROTOCOLO DE ENTREGA DE RECURSO</w:t>
      </w:r>
      <w:r w:rsidR="00765C39" w:rsidRPr="007817DB">
        <w:rPr>
          <w:rFonts w:ascii="Verdana" w:eastAsia="Times New Roman" w:hAnsi="Verdana" w:cs="Arial"/>
          <w:b/>
          <w:bCs/>
          <w:color w:val="262626" w:themeColor="text1" w:themeTint="D9"/>
          <w:sz w:val="18"/>
          <w:szCs w:val="20"/>
          <w:lang w:eastAsia="pt-BR"/>
        </w:rPr>
        <w:t xml:space="preserve"> - </w:t>
      </w:r>
      <w:r w:rsidR="006D7D11" w:rsidRPr="007817DB">
        <w:rPr>
          <w:rFonts w:ascii="Verdana" w:eastAsia="Times New Roman" w:hAnsi="Verdana" w:cs="Arial"/>
          <w:b/>
          <w:bCs/>
          <w:color w:val="262626" w:themeColor="text1" w:themeTint="D9"/>
          <w:sz w:val="18"/>
          <w:szCs w:val="20"/>
          <w:lang w:eastAsia="pt-BR"/>
        </w:rPr>
        <w:t xml:space="preserve">Processo Seletivo nº </w:t>
      </w:r>
      <w:r w:rsidR="00D24568">
        <w:rPr>
          <w:rFonts w:ascii="Verdana" w:eastAsia="Times New Roman" w:hAnsi="Verdana" w:cs="Arial"/>
          <w:b/>
          <w:bCs/>
          <w:color w:val="262626" w:themeColor="text1" w:themeTint="D9"/>
          <w:sz w:val="18"/>
          <w:szCs w:val="20"/>
          <w:lang w:eastAsia="pt-BR"/>
        </w:rPr>
        <w:t>01/2019</w:t>
      </w:r>
      <w:r w:rsidRPr="007817DB">
        <w:rPr>
          <w:rFonts w:ascii="Verdana" w:eastAsia="Times New Roman" w:hAnsi="Verdana" w:cs="Arial"/>
          <w:b/>
          <w:bCs/>
          <w:color w:val="262626" w:themeColor="text1" w:themeTint="D9"/>
          <w:sz w:val="18"/>
          <w:szCs w:val="20"/>
          <w:lang w:eastAsia="pt-BR"/>
        </w:rPr>
        <w:t xml:space="preserve"> – </w:t>
      </w:r>
      <w:r w:rsidR="007969EB" w:rsidRPr="007817DB">
        <w:rPr>
          <w:rFonts w:ascii="Verdana" w:eastAsia="Times New Roman" w:hAnsi="Verdana" w:cs="Arial"/>
          <w:b/>
          <w:bCs/>
          <w:color w:val="262626" w:themeColor="text1" w:themeTint="D9"/>
          <w:sz w:val="18"/>
          <w:szCs w:val="20"/>
          <w:lang w:eastAsia="pt-BR"/>
        </w:rPr>
        <w:t>Prefeitura Municipal da Estância Climática de Morungaba</w:t>
      </w:r>
    </w:p>
    <w:p w14:paraId="38E55092" w14:textId="77777777" w:rsidR="00A0499F" w:rsidRPr="007817DB" w:rsidRDefault="00A0499F" w:rsidP="00A0499F">
      <w:pPr>
        <w:suppressAutoHyphens/>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sz w:val="8"/>
          <w:szCs w:val="8"/>
          <w:lang w:eastAsia="pt-B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56"/>
        <w:gridCol w:w="4274"/>
        <w:gridCol w:w="827"/>
        <w:gridCol w:w="3449"/>
      </w:tblGrid>
      <w:tr w:rsidR="00765C39" w:rsidRPr="007817DB" w14:paraId="66330295" w14:textId="77777777" w:rsidTr="00261762">
        <w:tc>
          <w:tcPr>
            <w:tcW w:w="969" w:type="pct"/>
            <w:shd w:val="clear" w:color="auto" w:fill="auto"/>
            <w:vAlign w:val="center"/>
          </w:tcPr>
          <w:p w14:paraId="5050B0CD" w14:textId="77777777" w:rsidR="00A0499F" w:rsidRPr="007817DB" w:rsidRDefault="00A0499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18"/>
                <w:szCs w:val="18"/>
                <w:lang w:eastAsia="pt-BR"/>
              </w:rPr>
              <w:t>NOME:</w:t>
            </w:r>
          </w:p>
        </w:tc>
        <w:tc>
          <w:tcPr>
            <w:tcW w:w="4031" w:type="pct"/>
            <w:gridSpan w:val="3"/>
            <w:shd w:val="clear" w:color="auto" w:fill="auto"/>
            <w:vAlign w:val="center"/>
          </w:tcPr>
          <w:p w14:paraId="429B986A" w14:textId="77777777" w:rsidR="00A0499F" w:rsidRPr="007817DB" w:rsidRDefault="00A0499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6"/>
                <w:szCs w:val="26"/>
                <w:lang w:eastAsia="pt-BR"/>
              </w:rPr>
            </w:pPr>
          </w:p>
        </w:tc>
      </w:tr>
      <w:tr w:rsidR="00765C39" w:rsidRPr="007817DB" w14:paraId="4F5D2F9F" w14:textId="77777777" w:rsidTr="00261762">
        <w:tc>
          <w:tcPr>
            <w:tcW w:w="969" w:type="pct"/>
            <w:shd w:val="clear" w:color="auto" w:fill="auto"/>
            <w:vAlign w:val="center"/>
          </w:tcPr>
          <w:p w14:paraId="4DF6F36E" w14:textId="77777777" w:rsidR="00A0499F" w:rsidRPr="007817DB" w:rsidRDefault="00A0499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18"/>
                <w:szCs w:val="18"/>
                <w:lang w:eastAsia="pt-BR"/>
              </w:rPr>
              <w:t>INSCRIÇÃO:</w:t>
            </w:r>
          </w:p>
        </w:tc>
        <w:tc>
          <w:tcPr>
            <w:tcW w:w="2015" w:type="pct"/>
            <w:shd w:val="clear" w:color="auto" w:fill="auto"/>
            <w:vAlign w:val="center"/>
          </w:tcPr>
          <w:p w14:paraId="15E5B2FB" w14:textId="77777777" w:rsidR="00A0499F" w:rsidRPr="007817DB" w:rsidRDefault="00A0499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6"/>
                <w:szCs w:val="26"/>
                <w:lang w:eastAsia="pt-BR"/>
              </w:rPr>
            </w:pPr>
          </w:p>
        </w:tc>
        <w:tc>
          <w:tcPr>
            <w:tcW w:w="390" w:type="pct"/>
            <w:shd w:val="clear" w:color="auto" w:fill="auto"/>
            <w:vAlign w:val="center"/>
          </w:tcPr>
          <w:p w14:paraId="28100FDE" w14:textId="77777777" w:rsidR="00A0499F" w:rsidRPr="007817DB" w:rsidRDefault="00A0499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18"/>
                <w:szCs w:val="18"/>
                <w:lang w:eastAsia="pt-BR"/>
              </w:rPr>
              <w:t>RG:</w:t>
            </w:r>
          </w:p>
        </w:tc>
        <w:tc>
          <w:tcPr>
            <w:tcW w:w="1626" w:type="pct"/>
            <w:shd w:val="clear" w:color="auto" w:fill="auto"/>
            <w:vAlign w:val="center"/>
          </w:tcPr>
          <w:p w14:paraId="0B3D7278" w14:textId="77777777" w:rsidR="00A0499F" w:rsidRPr="007817DB" w:rsidRDefault="00A0499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8"/>
                <w:szCs w:val="18"/>
                <w:lang w:eastAsia="pt-BR"/>
              </w:rPr>
            </w:pPr>
          </w:p>
        </w:tc>
      </w:tr>
      <w:tr w:rsidR="00765C39" w:rsidRPr="007817DB" w14:paraId="012515FD" w14:textId="77777777" w:rsidTr="00261762">
        <w:tc>
          <w:tcPr>
            <w:tcW w:w="969" w:type="pct"/>
            <w:shd w:val="clear" w:color="auto" w:fill="auto"/>
            <w:vAlign w:val="center"/>
          </w:tcPr>
          <w:p w14:paraId="44F8D249" w14:textId="247E3B0C" w:rsidR="00E1450F" w:rsidRPr="007817DB" w:rsidRDefault="00261762" w:rsidP="007969EB">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6"/>
                <w:szCs w:val="16"/>
                <w:lang w:eastAsia="pt-BR"/>
              </w:rPr>
            </w:pPr>
            <w:r w:rsidRPr="007817DB">
              <w:rPr>
                <w:rFonts w:ascii="Verdana" w:eastAsia="Times New Roman" w:hAnsi="Verdana" w:cs="Arial"/>
                <w:b/>
                <w:bCs/>
                <w:color w:val="262626" w:themeColor="text1" w:themeTint="D9"/>
                <w:sz w:val="16"/>
                <w:szCs w:val="16"/>
                <w:lang w:eastAsia="pt-BR"/>
              </w:rPr>
              <w:t>FUNÇÃO:</w:t>
            </w:r>
          </w:p>
        </w:tc>
        <w:tc>
          <w:tcPr>
            <w:tcW w:w="4031" w:type="pct"/>
            <w:gridSpan w:val="3"/>
            <w:shd w:val="clear" w:color="auto" w:fill="auto"/>
            <w:vAlign w:val="center"/>
          </w:tcPr>
          <w:p w14:paraId="18A80719" w14:textId="77777777" w:rsidR="00E1450F" w:rsidRPr="007817DB" w:rsidRDefault="00E1450F" w:rsidP="00D93B3F">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6"/>
                <w:szCs w:val="26"/>
                <w:lang w:eastAsia="pt-BR"/>
              </w:rPr>
            </w:pPr>
          </w:p>
        </w:tc>
      </w:tr>
    </w:tbl>
    <w:p w14:paraId="06C93E77" w14:textId="77777777" w:rsidR="00A0499F" w:rsidRPr="007817DB" w:rsidRDefault="00A0499F" w:rsidP="00A0499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
          <w:szCs w:val="2"/>
          <w:lang w:eastAsia="pt-BR"/>
        </w:rPr>
      </w:pPr>
    </w:p>
    <w:p w14:paraId="716E0D81" w14:textId="77777777" w:rsidR="00A0499F" w:rsidRPr="007817DB" w:rsidRDefault="00A0499F" w:rsidP="00A0499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Assinale o tipo de recurso: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7"/>
        <w:gridCol w:w="10069"/>
      </w:tblGrid>
      <w:tr w:rsidR="00825ACA" w:rsidRPr="007817DB" w14:paraId="0E74D80C" w14:textId="77777777" w:rsidTr="00825ACA">
        <w:tc>
          <w:tcPr>
            <w:tcW w:w="253" w:type="pct"/>
            <w:shd w:val="clear" w:color="auto" w:fill="auto"/>
          </w:tcPr>
          <w:p w14:paraId="26091500" w14:textId="77777777" w:rsidR="00A0499F" w:rsidRPr="007817DB" w:rsidRDefault="00A0499F" w:rsidP="00D93B3F">
            <w:pPr>
              <w:suppressAutoHyphens/>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sz w:val="20"/>
                <w:szCs w:val="20"/>
                <w:lang w:eastAsia="pt-BR"/>
              </w:rPr>
            </w:pPr>
            <w:r w:rsidRPr="007817DB">
              <w:rPr>
                <w:rFonts w:ascii="Verdana" w:eastAsia="Times New Roman" w:hAnsi="Verdana" w:cs="Arial"/>
                <w:b/>
                <w:bCs/>
                <w:color w:val="262626" w:themeColor="text1" w:themeTint="D9"/>
                <w:sz w:val="20"/>
                <w:szCs w:val="20"/>
                <w:lang w:eastAsia="pt-BR"/>
              </w:rPr>
              <w:t>X</w:t>
            </w:r>
          </w:p>
        </w:tc>
        <w:tc>
          <w:tcPr>
            <w:tcW w:w="4747" w:type="pct"/>
            <w:shd w:val="clear" w:color="auto" w:fill="auto"/>
          </w:tcPr>
          <w:p w14:paraId="457757EC" w14:textId="77777777" w:rsidR="00A0499F" w:rsidRPr="007817DB" w:rsidRDefault="00A0499F" w:rsidP="00D93B3F">
            <w:pPr>
              <w:suppressAutoHyphens/>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18"/>
                <w:szCs w:val="18"/>
                <w:lang w:eastAsia="pt-BR"/>
              </w:rPr>
              <w:t>RECURSO</w:t>
            </w:r>
          </w:p>
        </w:tc>
      </w:tr>
      <w:tr w:rsidR="00261762" w:rsidRPr="007817DB" w14:paraId="46E40F46" w14:textId="77777777" w:rsidTr="00D93B3F">
        <w:tc>
          <w:tcPr>
            <w:tcW w:w="253" w:type="pct"/>
          </w:tcPr>
          <w:p w14:paraId="3390F9A2"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tc>
        <w:tc>
          <w:tcPr>
            <w:tcW w:w="4747" w:type="pct"/>
          </w:tcPr>
          <w:p w14:paraId="5BC59B4F"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CONTRA O EDITAL DE ABERTURA</w:t>
            </w:r>
          </w:p>
        </w:tc>
      </w:tr>
      <w:tr w:rsidR="00261762" w:rsidRPr="007817DB" w14:paraId="239CD3E1" w14:textId="77777777" w:rsidTr="00D93B3F">
        <w:tc>
          <w:tcPr>
            <w:tcW w:w="253" w:type="pct"/>
          </w:tcPr>
          <w:p w14:paraId="362AC7A6"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tc>
        <w:tc>
          <w:tcPr>
            <w:tcW w:w="4747" w:type="pct"/>
          </w:tcPr>
          <w:p w14:paraId="2239EF44"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CONTRA INDEFERIMENTO DE INSCRIÇÃO</w:t>
            </w:r>
          </w:p>
        </w:tc>
      </w:tr>
      <w:tr w:rsidR="00261762" w:rsidRPr="007817DB" w14:paraId="096EBD29" w14:textId="77777777" w:rsidTr="00D93B3F">
        <w:tc>
          <w:tcPr>
            <w:tcW w:w="253" w:type="pct"/>
          </w:tcPr>
          <w:p w14:paraId="52791FDA"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tc>
        <w:tc>
          <w:tcPr>
            <w:tcW w:w="4747" w:type="pct"/>
          </w:tcPr>
          <w:p w14:paraId="0BC7C21E"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CONTRA GABARITO PROVISÓRIO DA PROVA OBJETIVA</w:t>
            </w:r>
          </w:p>
        </w:tc>
      </w:tr>
      <w:tr w:rsidR="00261762" w:rsidRPr="007817DB" w14:paraId="71E7C6F8" w14:textId="77777777" w:rsidTr="00D93B3F">
        <w:tc>
          <w:tcPr>
            <w:tcW w:w="253" w:type="pct"/>
          </w:tcPr>
          <w:p w14:paraId="785B9393"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tc>
        <w:tc>
          <w:tcPr>
            <w:tcW w:w="4747" w:type="pct"/>
          </w:tcPr>
          <w:p w14:paraId="6C396BC1" w14:textId="77777777" w:rsidR="00A0499F" w:rsidRPr="007817DB" w:rsidRDefault="00A0499F" w:rsidP="00D93B3F">
            <w:pPr>
              <w:keepNext/>
              <w:widowControl w:val="0"/>
              <w:overflowPunct w:val="0"/>
              <w:autoSpaceDE w:val="0"/>
              <w:autoSpaceDN w:val="0"/>
              <w:adjustRightInd w:val="0"/>
              <w:spacing w:after="0" w:afterAutospacing="0"/>
              <w:jc w:val="both"/>
              <w:textAlignment w:val="baseline"/>
              <w:outlineLvl w:val="0"/>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CONTRA NOTA DA PROVA OBJETIVA</w:t>
            </w:r>
          </w:p>
        </w:tc>
      </w:tr>
      <w:tr w:rsidR="00261762" w:rsidRPr="007817DB" w14:paraId="354D9A2F" w14:textId="77777777" w:rsidTr="00D93B3F">
        <w:tc>
          <w:tcPr>
            <w:tcW w:w="253" w:type="pct"/>
          </w:tcPr>
          <w:p w14:paraId="63C8FBAC" w14:textId="77777777" w:rsidR="00261762" w:rsidRPr="007817DB" w:rsidRDefault="00261762"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tc>
        <w:tc>
          <w:tcPr>
            <w:tcW w:w="4747" w:type="pct"/>
          </w:tcPr>
          <w:p w14:paraId="306BDEC3" w14:textId="77777777" w:rsidR="00261762" w:rsidRPr="007817DB" w:rsidRDefault="00261762" w:rsidP="00E1450F">
            <w:pPr>
              <w:keepNext/>
              <w:widowControl w:val="0"/>
              <w:overflowPunct w:val="0"/>
              <w:autoSpaceDE w:val="0"/>
              <w:autoSpaceDN w:val="0"/>
              <w:adjustRightInd w:val="0"/>
              <w:spacing w:after="0" w:afterAutospacing="0"/>
              <w:jc w:val="both"/>
              <w:textAlignment w:val="baseline"/>
              <w:outlineLvl w:val="0"/>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CONTRA NOTA DA AVALIAÇÃO DE TÍTULOS</w:t>
            </w:r>
          </w:p>
        </w:tc>
      </w:tr>
      <w:tr w:rsidR="00261762" w:rsidRPr="007817DB" w14:paraId="67BEFCAB" w14:textId="77777777" w:rsidTr="00D93B3F">
        <w:tc>
          <w:tcPr>
            <w:tcW w:w="253" w:type="pct"/>
          </w:tcPr>
          <w:p w14:paraId="1D256F64" w14:textId="77777777" w:rsidR="00886501" w:rsidRPr="007817DB" w:rsidRDefault="00886501"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tc>
        <w:tc>
          <w:tcPr>
            <w:tcW w:w="4747" w:type="pct"/>
          </w:tcPr>
          <w:p w14:paraId="402F0AD2" w14:textId="77777777" w:rsidR="00886501" w:rsidRPr="007817DB" w:rsidRDefault="00886501" w:rsidP="00D93B3F">
            <w:pPr>
              <w:keepNext/>
              <w:widowControl w:val="0"/>
              <w:overflowPunct w:val="0"/>
              <w:autoSpaceDE w:val="0"/>
              <w:autoSpaceDN w:val="0"/>
              <w:adjustRightInd w:val="0"/>
              <w:spacing w:after="0" w:afterAutospacing="0"/>
              <w:jc w:val="both"/>
              <w:textAlignment w:val="baseline"/>
              <w:outlineLvl w:val="0"/>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CONTRA A CLASSIFICAÇÃO</w:t>
            </w:r>
          </w:p>
        </w:tc>
      </w:tr>
    </w:tbl>
    <w:p w14:paraId="24F018EB" w14:textId="77777777" w:rsidR="00A0499F" w:rsidRPr="007817DB" w:rsidRDefault="00A0499F" w:rsidP="00A0499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
          <w:szCs w:val="2"/>
          <w:lang w:eastAsia="pt-BR"/>
        </w:rPr>
      </w:pPr>
    </w:p>
    <w:p w14:paraId="29F8BF52" w14:textId="77777777" w:rsidR="00CB08A3" w:rsidRPr="007817DB" w:rsidRDefault="00CB08A3" w:rsidP="00A0499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p w14:paraId="46D07F5C" w14:textId="2B0F01E1" w:rsidR="00A0499F" w:rsidRPr="007817DB" w:rsidRDefault="007969EB" w:rsidP="00A0499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Morungaba</w:t>
      </w:r>
      <w:r w:rsidR="00A0499F" w:rsidRPr="007817DB">
        <w:rPr>
          <w:rFonts w:ascii="Verdana" w:eastAsia="Times New Roman" w:hAnsi="Verdana" w:cs="Arial"/>
          <w:color w:val="262626" w:themeColor="text1" w:themeTint="D9"/>
          <w:sz w:val="18"/>
          <w:szCs w:val="18"/>
          <w:lang w:eastAsia="pt-BR"/>
        </w:rPr>
        <w:t xml:space="preserve">, ______ de ____________________ </w:t>
      </w:r>
      <w:proofErr w:type="spellStart"/>
      <w:r w:rsidR="006D7D11" w:rsidRPr="007817DB">
        <w:rPr>
          <w:rFonts w:ascii="Verdana" w:eastAsia="Times New Roman" w:hAnsi="Verdana" w:cs="Arial"/>
          <w:color w:val="262626" w:themeColor="text1" w:themeTint="D9"/>
          <w:sz w:val="18"/>
          <w:szCs w:val="18"/>
          <w:lang w:eastAsia="pt-BR"/>
        </w:rPr>
        <w:t>de</w:t>
      </w:r>
      <w:proofErr w:type="spellEnd"/>
      <w:r w:rsidR="006D7D11" w:rsidRPr="007817DB">
        <w:rPr>
          <w:rFonts w:ascii="Verdana" w:eastAsia="Times New Roman" w:hAnsi="Verdana" w:cs="Arial"/>
          <w:color w:val="262626" w:themeColor="text1" w:themeTint="D9"/>
          <w:sz w:val="18"/>
          <w:szCs w:val="18"/>
          <w:lang w:eastAsia="pt-BR"/>
        </w:rPr>
        <w:t xml:space="preserve"> </w:t>
      </w:r>
      <w:r w:rsidR="00D24568">
        <w:rPr>
          <w:rFonts w:ascii="Verdana" w:eastAsia="Times New Roman" w:hAnsi="Verdana" w:cs="Arial"/>
          <w:color w:val="262626" w:themeColor="text1" w:themeTint="D9"/>
          <w:sz w:val="18"/>
          <w:szCs w:val="18"/>
          <w:lang w:eastAsia="pt-BR"/>
        </w:rPr>
        <w:t>2019</w:t>
      </w:r>
      <w:r w:rsidR="00A0499F" w:rsidRPr="007817DB">
        <w:rPr>
          <w:rFonts w:ascii="Verdana" w:eastAsia="Times New Roman" w:hAnsi="Verdana" w:cs="Arial"/>
          <w:color w:val="262626" w:themeColor="text1" w:themeTint="D9"/>
          <w:sz w:val="18"/>
          <w:szCs w:val="18"/>
          <w:lang w:eastAsia="pt-BR"/>
        </w:rPr>
        <w:t>.</w:t>
      </w:r>
    </w:p>
    <w:p w14:paraId="47B2CCB4" w14:textId="77777777" w:rsidR="00CB08A3" w:rsidRPr="007817DB" w:rsidRDefault="00CB08A3" w:rsidP="00A0499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tbl>
      <w:tblPr>
        <w:tblW w:w="5000" w:type="pct"/>
        <w:jc w:val="center"/>
        <w:tblLook w:val="01E0" w:firstRow="1" w:lastRow="1" w:firstColumn="1" w:lastColumn="1" w:noHBand="0" w:noVBand="0"/>
      </w:tblPr>
      <w:tblGrid>
        <w:gridCol w:w="4882"/>
        <w:gridCol w:w="459"/>
        <w:gridCol w:w="5341"/>
      </w:tblGrid>
      <w:tr w:rsidR="00A0499F" w:rsidRPr="007817DB" w14:paraId="02F57A22" w14:textId="77777777" w:rsidTr="00D93B3F">
        <w:trPr>
          <w:jc w:val="center"/>
        </w:trPr>
        <w:tc>
          <w:tcPr>
            <w:tcW w:w="2285" w:type="pct"/>
            <w:tcBorders>
              <w:bottom w:val="single" w:sz="4" w:space="0" w:color="auto"/>
            </w:tcBorders>
          </w:tcPr>
          <w:p w14:paraId="3163FEE4"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4"/>
                <w:szCs w:val="24"/>
                <w:lang w:eastAsia="pt-BR"/>
              </w:rPr>
            </w:pPr>
          </w:p>
        </w:tc>
        <w:tc>
          <w:tcPr>
            <w:tcW w:w="215" w:type="pct"/>
          </w:tcPr>
          <w:p w14:paraId="64364113"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4"/>
                <w:szCs w:val="24"/>
                <w:lang w:eastAsia="pt-BR"/>
              </w:rPr>
            </w:pPr>
          </w:p>
        </w:tc>
        <w:tc>
          <w:tcPr>
            <w:tcW w:w="2500" w:type="pct"/>
            <w:tcBorders>
              <w:bottom w:val="single" w:sz="4" w:space="0" w:color="auto"/>
            </w:tcBorders>
          </w:tcPr>
          <w:p w14:paraId="106B645A" w14:textId="77777777" w:rsidR="00A0499F" w:rsidRPr="007817DB" w:rsidRDefault="00A0499F" w:rsidP="00D93B3F">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24"/>
                <w:szCs w:val="24"/>
                <w:lang w:eastAsia="pt-BR"/>
              </w:rPr>
            </w:pPr>
          </w:p>
        </w:tc>
      </w:tr>
      <w:tr w:rsidR="00A0499F" w:rsidRPr="007817DB" w14:paraId="19B4A779" w14:textId="77777777" w:rsidTr="00D93B3F">
        <w:trPr>
          <w:jc w:val="center"/>
        </w:trPr>
        <w:tc>
          <w:tcPr>
            <w:tcW w:w="2285" w:type="pct"/>
            <w:tcBorders>
              <w:top w:val="single" w:sz="4" w:space="0" w:color="auto"/>
            </w:tcBorders>
          </w:tcPr>
          <w:p w14:paraId="1E5B2EFD" w14:textId="77777777" w:rsidR="00A0499F" w:rsidRPr="007817DB" w:rsidRDefault="00A0499F" w:rsidP="00D93B3F">
            <w:pPr>
              <w:suppressAutoHyphens/>
              <w:overflowPunct w:val="0"/>
              <w:autoSpaceDE w:val="0"/>
              <w:autoSpaceDN w:val="0"/>
              <w:adjustRightInd w:val="0"/>
              <w:spacing w:after="0" w:afterAutospacing="0"/>
              <w:jc w:val="center"/>
              <w:textAlignment w:val="baseline"/>
              <w:rPr>
                <w:rFonts w:ascii="Verdana" w:eastAsia="Times New Roman" w:hAnsi="Verdana" w:cs="Arial"/>
                <w:color w:val="262626" w:themeColor="text1" w:themeTint="D9"/>
                <w:sz w:val="24"/>
                <w:szCs w:val="24"/>
                <w:lang w:eastAsia="pt-BR"/>
              </w:rPr>
            </w:pPr>
            <w:r w:rsidRPr="007817DB">
              <w:rPr>
                <w:rFonts w:ascii="Verdana" w:eastAsia="Times New Roman" w:hAnsi="Verdana" w:cs="Arial"/>
                <w:color w:val="262626" w:themeColor="text1" w:themeTint="D9"/>
                <w:lang w:eastAsia="pt-BR"/>
              </w:rPr>
              <w:t>Assinatura do candidato</w:t>
            </w:r>
          </w:p>
        </w:tc>
        <w:tc>
          <w:tcPr>
            <w:tcW w:w="215" w:type="pct"/>
          </w:tcPr>
          <w:p w14:paraId="2B266213" w14:textId="77777777" w:rsidR="00A0499F" w:rsidRPr="007817DB" w:rsidRDefault="00A0499F" w:rsidP="00D93B3F">
            <w:pPr>
              <w:suppressAutoHyphens/>
              <w:overflowPunct w:val="0"/>
              <w:autoSpaceDE w:val="0"/>
              <w:autoSpaceDN w:val="0"/>
              <w:adjustRightInd w:val="0"/>
              <w:spacing w:after="0" w:afterAutospacing="0"/>
              <w:jc w:val="center"/>
              <w:textAlignment w:val="baseline"/>
              <w:rPr>
                <w:rFonts w:ascii="Verdana" w:eastAsia="Times New Roman" w:hAnsi="Verdana" w:cs="Arial"/>
                <w:color w:val="262626" w:themeColor="text1" w:themeTint="D9"/>
                <w:sz w:val="24"/>
                <w:szCs w:val="24"/>
                <w:lang w:eastAsia="pt-BR"/>
              </w:rPr>
            </w:pPr>
          </w:p>
        </w:tc>
        <w:tc>
          <w:tcPr>
            <w:tcW w:w="2500" w:type="pct"/>
            <w:tcBorders>
              <w:top w:val="single" w:sz="4" w:space="0" w:color="auto"/>
            </w:tcBorders>
          </w:tcPr>
          <w:p w14:paraId="7A8D4C4A" w14:textId="77777777" w:rsidR="00A0499F" w:rsidRPr="007817DB" w:rsidRDefault="00A0499F" w:rsidP="00D93B3F">
            <w:pPr>
              <w:suppressAutoHyphens/>
              <w:overflowPunct w:val="0"/>
              <w:autoSpaceDE w:val="0"/>
              <w:autoSpaceDN w:val="0"/>
              <w:adjustRightInd w:val="0"/>
              <w:spacing w:after="0" w:afterAutospacing="0"/>
              <w:jc w:val="center"/>
              <w:textAlignment w:val="baseline"/>
              <w:rPr>
                <w:rFonts w:ascii="Verdana" w:eastAsia="Times New Roman" w:hAnsi="Verdana" w:cs="Arial"/>
                <w:color w:val="262626" w:themeColor="text1" w:themeTint="D9"/>
                <w:sz w:val="24"/>
                <w:szCs w:val="24"/>
                <w:lang w:eastAsia="pt-BR"/>
              </w:rPr>
            </w:pPr>
            <w:r w:rsidRPr="007817DB">
              <w:rPr>
                <w:rFonts w:ascii="Verdana" w:eastAsia="Times New Roman" w:hAnsi="Verdana" w:cs="Arial"/>
                <w:color w:val="262626" w:themeColor="text1" w:themeTint="D9"/>
                <w:lang w:eastAsia="pt-BR"/>
              </w:rPr>
              <w:t>Assinatura do Responsável p/ recebimento</w:t>
            </w:r>
          </w:p>
        </w:tc>
      </w:tr>
    </w:tbl>
    <w:p w14:paraId="428998B6" w14:textId="77777777" w:rsidR="003C11DD" w:rsidRPr="007817DB" w:rsidRDefault="003C11DD">
      <w:pPr>
        <w:rPr>
          <w:rFonts w:ascii="Verdana" w:hAnsi="Verdana" w:cs="Arial"/>
          <w:color w:val="262626" w:themeColor="text1" w:themeTint="D9"/>
          <w:sz w:val="16"/>
          <w:szCs w:val="16"/>
        </w:rPr>
      </w:pPr>
      <w:r w:rsidRPr="007817DB">
        <w:rPr>
          <w:rFonts w:ascii="Verdana" w:hAnsi="Verdana" w:cs="Arial"/>
          <w:color w:val="262626" w:themeColor="text1" w:themeTint="D9"/>
          <w:sz w:val="16"/>
          <w:szCs w:val="16"/>
        </w:rPr>
        <w:br w:type="page"/>
      </w:r>
    </w:p>
    <w:p w14:paraId="1BD063AF" w14:textId="581B4C2C" w:rsidR="00BB2DCE" w:rsidRPr="007817DB" w:rsidRDefault="00BB2DCE" w:rsidP="00BB2DCE">
      <w:pPr>
        <w:jc w:val="center"/>
        <w:rPr>
          <w:rFonts w:ascii="Verdana" w:eastAsia="Times New Roman" w:hAnsi="Verdana" w:cs="Arial"/>
          <w:b/>
          <w:bCs/>
          <w:color w:val="262626" w:themeColor="text1" w:themeTint="D9"/>
          <w:lang w:eastAsia="pt-BR"/>
        </w:rPr>
      </w:pPr>
      <w:r w:rsidRPr="007817DB">
        <w:rPr>
          <w:rFonts w:ascii="Verdana" w:eastAsia="Times New Roman" w:hAnsi="Verdana" w:cs="Arial"/>
          <w:b/>
          <w:bCs/>
          <w:color w:val="262626" w:themeColor="text1" w:themeTint="D9"/>
          <w:lang w:eastAsia="pt-BR"/>
        </w:rPr>
        <w:lastRenderedPageBreak/>
        <w:t>ANEXO V</w:t>
      </w:r>
    </w:p>
    <w:p w14:paraId="248CE3E7" w14:textId="77777777" w:rsidR="00BB2DCE" w:rsidRPr="007817DB" w:rsidRDefault="00BB2DCE" w:rsidP="00BB2DCE">
      <w:pPr>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lang w:eastAsia="pt-BR"/>
        </w:rPr>
      </w:pPr>
      <w:r w:rsidRPr="007817DB">
        <w:rPr>
          <w:rFonts w:ascii="Verdana" w:eastAsia="Times New Roman" w:hAnsi="Verdana" w:cs="Arial"/>
          <w:b/>
          <w:bCs/>
          <w:color w:val="262626" w:themeColor="text1" w:themeTint="D9"/>
          <w:lang w:eastAsia="pt-BR"/>
        </w:rPr>
        <w:t xml:space="preserve"> FORMULÁRIO DE ENTREGA DE TÍTULO </w:t>
      </w:r>
    </w:p>
    <w:p w14:paraId="4C0FD8A7" w14:textId="480F2911" w:rsidR="00BB2DCE" w:rsidRPr="007817DB" w:rsidRDefault="006D7D11" w:rsidP="00BB2DCE">
      <w:pPr>
        <w:suppressAutoHyphens/>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18"/>
          <w:szCs w:val="18"/>
          <w:lang w:eastAsia="pt-BR"/>
        </w:rPr>
        <w:t xml:space="preserve">Processo Seletivo nº </w:t>
      </w:r>
      <w:r w:rsidR="00D24568">
        <w:rPr>
          <w:rFonts w:ascii="Verdana" w:eastAsia="Times New Roman" w:hAnsi="Verdana" w:cs="Arial"/>
          <w:b/>
          <w:bCs/>
          <w:color w:val="262626" w:themeColor="text1" w:themeTint="D9"/>
          <w:sz w:val="18"/>
          <w:szCs w:val="18"/>
          <w:lang w:eastAsia="pt-BR"/>
        </w:rPr>
        <w:t>01/2019</w:t>
      </w:r>
      <w:r w:rsidR="00BB2DCE" w:rsidRPr="007817DB">
        <w:rPr>
          <w:rFonts w:ascii="Verdana" w:eastAsia="Times New Roman" w:hAnsi="Verdana" w:cs="Arial"/>
          <w:b/>
          <w:bCs/>
          <w:color w:val="262626" w:themeColor="text1" w:themeTint="D9"/>
          <w:sz w:val="18"/>
          <w:szCs w:val="18"/>
          <w:lang w:eastAsia="pt-BR"/>
        </w:rPr>
        <w:t xml:space="preserve"> – </w:t>
      </w:r>
      <w:r w:rsidR="007969EB" w:rsidRPr="007817DB">
        <w:rPr>
          <w:rFonts w:ascii="Verdana" w:eastAsia="Times New Roman" w:hAnsi="Verdana" w:cs="Arial"/>
          <w:b/>
          <w:bCs/>
          <w:color w:val="262626" w:themeColor="text1" w:themeTint="D9"/>
          <w:sz w:val="18"/>
          <w:szCs w:val="18"/>
          <w:lang w:eastAsia="pt-BR"/>
        </w:rPr>
        <w:t>Prefeitura Municipal da Estância Climática de Morungaba</w:t>
      </w:r>
    </w:p>
    <w:p w14:paraId="16F7604D" w14:textId="77777777" w:rsidR="00BB2DCE" w:rsidRPr="007817DB" w:rsidRDefault="00BB2DCE" w:rsidP="00BB2DCE">
      <w:pPr>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lang w:eastAsia="pt-BR"/>
        </w:rPr>
      </w:pPr>
    </w:p>
    <w:p w14:paraId="2B363773" w14:textId="77777777" w:rsidR="00BB2DCE" w:rsidRPr="007817DB" w:rsidRDefault="00BB2DCE" w:rsidP="00BB2DCE">
      <w:pPr>
        <w:overflowPunct w:val="0"/>
        <w:autoSpaceDE w:val="0"/>
        <w:autoSpaceDN w:val="0"/>
        <w:adjustRightInd w:val="0"/>
        <w:spacing w:after="0" w:afterAutospacing="0"/>
        <w:jc w:val="center"/>
        <w:textAlignment w:val="baseline"/>
        <w:rPr>
          <w:rFonts w:ascii="Verdana" w:eastAsia="Times New Roman" w:hAnsi="Verdana" w:cs="Arial"/>
          <w:b/>
          <w:bCs/>
          <w:color w:val="262626" w:themeColor="text1" w:themeTint="D9"/>
          <w:lang w:eastAsia="pt-BR"/>
        </w:rPr>
      </w:pPr>
    </w:p>
    <w:p w14:paraId="59FA0992" w14:textId="77777777" w:rsidR="00BB2DCE" w:rsidRPr="007817DB" w:rsidRDefault="00BB2DCE" w:rsidP="00BB2DCE">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Dados do candidato: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55"/>
        <w:gridCol w:w="4452"/>
        <w:gridCol w:w="550"/>
        <w:gridCol w:w="573"/>
        <w:gridCol w:w="2976"/>
      </w:tblGrid>
      <w:tr w:rsidR="00BB2DCE" w:rsidRPr="007817DB" w14:paraId="593F8BA0" w14:textId="77777777" w:rsidTr="00BB2DCE">
        <w:tc>
          <w:tcPr>
            <w:tcW w:w="96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84E1B3A" w14:textId="77777777" w:rsidR="00BB2DCE" w:rsidRPr="007817DB" w:rsidRDefault="00BB2DCE" w:rsidP="00E51E6A">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18"/>
                <w:szCs w:val="18"/>
                <w:lang w:eastAsia="pt-BR"/>
              </w:rPr>
              <w:t>NOME:</w:t>
            </w:r>
          </w:p>
        </w:tc>
        <w:tc>
          <w:tcPr>
            <w:tcW w:w="4031" w:type="pct"/>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775D35" w14:textId="77777777" w:rsidR="00BB2DCE" w:rsidRPr="007817DB" w:rsidRDefault="00BB2DCE" w:rsidP="00E51E6A">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6"/>
                <w:szCs w:val="26"/>
                <w:lang w:eastAsia="pt-BR"/>
              </w:rPr>
            </w:pPr>
          </w:p>
        </w:tc>
      </w:tr>
      <w:tr w:rsidR="00BB2DCE" w:rsidRPr="007817DB" w14:paraId="7B367927" w14:textId="77777777" w:rsidTr="00BB2DCE">
        <w:trPr>
          <w:trHeight w:val="261"/>
        </w:trPr>
        <w:tc>
          <w:tcPr>
            <w:tcW w:w="96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5DC5D00" w14:textId="77777777" w:rsidR="00BB2DCE" w:rsidRPr="007817DB" w:rsidRDefault="00BB2DCE" w:rsidP="00BB2DCE">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18"/>
                <w:szCs w:val="18"/>
                <w:lang w:eastAsia="pt-BR"/>
              </w:rPr>
              <w:t>FUNÇÃO:</w:t>
            </w:r>
          </w:p>
        </w:tc>
        <w:tc>
          <w:tcPr>
            <w:tcW w:w="4031" w:type="pct"/>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E8CE13" w14:textId="77777777" w:rsidR="00BB2DCE" w:rsidRPr="007817DB" w:rsidRDefault="00BB2DCE" w:rsidP="00E51E6A">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8"/>
                <w:szCs w:val="18"/>
                <w:lang w:eastAsia="pt-BR"/>
              </w:rPr>
            </w:pPr>
          </w:p>
        </w:tc>
      </w:tr>
      <w:tr w:rsidR="00BB2DCE" w:rsidRPr="007817DB" w14:paraId="4C33A288" w14:textId="77777777" w:rsidTr="00BB2DCE">
        <w:tc>
          <w:tcPr>
            <w:tcW w:w="96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3D2CD98" w14:textId="77777777" w:rsidR="00BB2DCE" w:rsidRPr="007817DB" w:rsidRDefault="00BB2DCE" w:rsidP="00E51E6A">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18"/>
                <w:szCs w:val="18"/>
                <w:lang w:eastAsia="pt-BR"/>
              </w:rPr>
              <w:t>INSCRIÇÃO:</w:t>
            </w:r>
          </w:p>
        </w:tc>
        <w:tc>
          <w:tcPr>
            <w:tcW w:w="209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2626F1" w14:textId="77777777" w:rsidR="00BB2DCE" w:rsidRPr="007817DB" w:rsidRDefault="00BB2DCE" w:rsidP="00E51E6A">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6"/>
                <w:szCs w:val="26"/>
                <w:lang w:eastAsia="pt-BR"/>
              </w:rPr>
            </w:pPr>
          </w:p>
        </w:tc>
        <w:tc>
          <w:tcPr>
            <w:tcW w:w="25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7B0ECF4" w14:textId="77777777" w:rsidR="00BB2DCE" w:rsidRPr="007817DB" w:rsidRDefault="00BB2DCE" w:rsidP="00E51E6A">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18"/>
                <w:szCs w:val="18"/>
                <w:lang w:eastAsia="pt-BR"/>
              </w:rPr>
              <w:t>RG:</w:t>
            </w:r>
          </w:p>
        </w:tc>
        <w:tc>
          <w:tcPr>
            <w:tcW w:w="1673"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7F1ACA" w14:textId="77777777" w:rsidR="00BB2DCE" w:rsidRPr="007817DB" w:rsidRDefault="00BB2DCE" w:rsidP="00E51E6A">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8"/>
                <w:szCs w:val="18"/>
                <w:lang w:eastAsia="pt-BR"/>
              </w:rPr>
            </w:pPr>
          </w:p>
        </w:tc>
      </w:tr>
      <w:tr w:rsidR="00BB2DCE" w:rsidRPr="007817DB" w14:paraId="49C3A250" w14:textId="77777777" w:rsidTr="00BB2DCE">
        <w:tc>
          <w:tcPr>
            <w:tcW w:w="96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3EF0B80" w14:textId="77777777" w:rsidR="00BB2DCE" w:rsidRPr="007817DB" w:rsidRDefault="00BB2DCE" w:rsidP="00E51E6A">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18"/>
                <w:szCs w:val="18"/>
                <w:lang w:eastAsia="pt-BR"/>
              </w:rPr>
              <w:t>TELEFONE:</w:t>
            </w:r>
          </w:p>
        </w:tc>
        <w:tc>
          <w:tcPr>
            <w:tcW w:w="209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99345F" w14:textId="77777777" w:rsidR="00BB2DCE" w:rsidRPr="007817DB" w:rsidRDefault="00BB2DCE" w:rsidP="00E51E6A">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26"/>
                <w:szCs w:val="26"/>
                <w:lang w:eastAsia="pt-BR"/>
              </w:rPr>
            </w:pPr>
          </w:p>
        </w:tc>
        <w:tc>
          <w:tcPr>
            <w:tcW w:w="529"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47AF88D" w14:textId="77777777" w:rsidR="00BB2DCE" w:rsidRPr="007817DB" w:rsidRDefault="00BB2DCE" w:rsidP="00E51E6A">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18"/>
                <w:szCs w:val="18"/>
                <w:lang w:eastAsia="pt-BR"/>
              </w:rPr>
              <w:t>CELULAR:</w:t>
            </w:r>
          </w:p>
        </w:tc>
        <w:tc>
          <w:tcPr>
            <w:tcW w:w="1403" w:type="pct"/>
            <w:tcBorders>
              <w:top w:val="single" w:sz="6" w:space="0" w:color="auto"/>
              <w:left w:val="single" w:sz="6" w:space="0" w:color="auto"/>
              <w:bottom w:val="single" w:sz="6" w:space="0" w:color="auto"/>
              <w:right w:val="single" w:sz="6" w:space="0" w:color="auto"/>
            </w:tcBorders>
            <w:vAlign w:val="center"/>
          </w:tcPr>
          <w:p w14:paraId="2C9E2379" w14:textId="77777777" w:rsidR="00BB2DCE" w:rsidRPr="007817DB" w:rsidRDefault="00BB2DCE" w:rsidP="00E51E6A">
            <w:pPr>
              <w:suppressAutoHyphens/>
              <w:overflowPunct w:val="0"/>
              <w:autoSpaceDE w:val="0"/>
              <w:autoSpaceDN w:val="0"/>
              <w:adjustRightInd w:val="0"/>
              <w:spacing w:after="0" w:afterAutospacing="0"/>
              <w:textAlignment w:val="baseline"/>
              <w:rPr>
                <w:rFonts w:ascii="Verdana" w:eastAsia="Times New Roman" w:hAnsi="Verdana" w:cs="Arial"/>
                <w:b/>
                <w:bCs/>
                <w:color w:val="262626" w:themeColor="text1" w:themeTint="D9"/>
                <w:sz w:val="18"/>
                <w:szCs w:val="18"/>
                <w:lang w:eastAsia="pt-BR"/>
              </w:rPr>
            </w:pPr>
          </w:p>
        </w:tc>
      </w:tr>
    </w:tbl>
    <w:p w14:paraId="7136AA3B" w14:textId="77777777" w:rsidR="00BB2DCE" w:rsidRPr="007817DB" w:rsidRDefault="00BB2DCE" w:rsidP="00BB2DCE">
      <w:pPr>
        <w:widowControl w:val="0"/>
        <w:overflowPunct w:val="0"/>
        <w:autoSpaceDE w:val="0"/>
        <w:autoSpaceDN w:val="0"/>
        <w:adjustRightInd w:val="0"/>
        <w:spacing w:after="0" w:afterAutospacing="0"/>
        <w:ind w:right="-702"/>
        <w:jc w:val="center"/>
        <w:textAlignment w:val="baseline"/>
        <w:rPr>
          <w:rFonts w:ascii="Verdana" w:eastAsia="Times New Roman" w:hAnsi="Verdana" w:cs="Arial"/>
          <w:color w:val="262626" w:themeColor="text1" w:themeTint="D9"/>
          <w:sz w:val="10"/>
          <w:szCs w:val="10"/>
          <w:lang w:eastAsia="pt-BR"/>
        </w:rPr>
      </w:pPr>
    </w:p>
    <w:p w14:paraId="592D8B19" w14:textId="77777777" w:rsidR="00BB2DCE" w:rsidRPr="007817DB" w:rsidRDefault="00BB2DCE" w:rsidP="00BB2DCE">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p w14:paraId="433E2D0D" w14:textId="77777777" w:rsidR="00BB2DCE" w:rsidRPr="007817DB" w:rsidRDefault="00BB2DCE" w:rsidP="00BB2DCE">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p w14:paraId="435325F0" w14:textId="77777777" w:rsidR="00BB2DCE" w:rsidRPr="007817DB" w:rsidRDefault="00BB2DCE" w:rsidP="00BB2DCE">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Relação de Documentos entregues (Assinalar com um ‘X’):</w:t>
      </w:r>
    </w:p>
    <w:p w14:paraId="67E33656" w14:textId="77777777" w:rsidR="00BB2DCE" w:rsidRPr="007817DB" w:rsidRDefault="00BB2DCE" w:rsidP="00BB2DCE">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0"/>
          <w:szCs w:val="10"/>
          <w:lang w:eastAsia="pt-B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4A0" w:firstRow="1" w:lastRow="0" w:firstColumn="1" w:lastColumn="0" w:noHBand="0" w:noVBand="1"/>
      </w:tblPr>
      <w:tblGrid>
        <w:gridCol w:w="10586"/>
      </w:tblGrid>
      <w:tr w:rsidR="00BB2DCE" w:rsidRPr="007817DB" w14:paraId="6253086D" w14:textId="77777777" w:rsidTr="00E51E6A">
        <w:trPr>
          <w:jc w:val="center"/>
        </w:trPr>
        <w:tc>
          <w:tcPr>
            <w:tcW w:w="5000"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12A86C65" w14:textId="77777777" w:rsidR="00BB2DCE" w:rsidRPr="007817DB" w:rsidRDefault="00BB2DCE" w:rsidP="00BB2DCE">
            <w:pPr>
              <w:overflowPunct w:val="0"/>
              <w:autoSpaceDE w:val="0"/>
              <w:autoSpaceDN w:val="0"/>
              <w:adjustRightInd w:val="0"/>
              <w:spacing w:after="0" w:afterAutospacing="0"/>
              <w:jc w:val="both"/>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36"/>
                <w:szCs w:val="36"/>
                <w:lang w:eastAsia="pt-BR"/>
              </w:rPr>
              <w:sym w:font="Wingdings" w:char="F0A8"/>
            </w:r>
            <w:r w:rsidRPr="007817DB">
              <w:rPr>
                <w:rFonts w:ascii="Verdana" w:eastAsia="Times New Roman" w:hAnsi="Verdana" w:cs="Arial"/>
                <w:b/>
                <w:bCs/>
                <w:color w:val="262626" w:themeColor="text1" w:themeTint="D9"/>
                <w:sz w:val="18"/>
                <w:szCs w:val="18"/>
                <w:shd w:val="clear" w:color="auto" w:fill="FFFFFF" w:themeFill="background1"/>
                <w:lang w:eastAsia="pt-BR"/>
              </w:rPr>
              <w:t>Título de Doutor na área da EDUCAÇÃO.</w:t>
            </w:r>
          </w:p>
        </w:tc>
      </w:tr>
      <w:tr w:rsidR="00BB2DCE" w:rsidRPr="007817DB" w14:paraId="42CAC9D9" w14:textId="77777777" w:rsidTr="00E51E6A">
        <w:trPr>
          <w:trHeight w:val="615"/>
          <w:jc w:val="center"/>
        </w:trPr>
        <w:tc>
          <w:tcPr>
            <w:tcW w:w="5000" w:type="pct"/>
            <w:tcBorders>
              <w:top w:val="single" w:sz="6" w:space="0" w:color="auto"/>
              <w:left w:val="single" w:sz="6" w:space="0" w:color="auto"/>
              <w:bottom w:val="single" w:sz="6" w:space="0" w:color="auto"/>
              <w:right w:val="single" w:sz="6" w:space="0" w:color="auto"/>
            </w:tcBorders>
            <w:hideMark/>
          </w:tcPr>
          <w:p w14:paraId="26771E1B" w14:textId="77777777" w:rsidR="00BB2DCE" w:rsidRPr="007817DB" w:rsidRDefault="00BB2DCE" w:rsidP="00E51E6A">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Especificação:</w:t>
            </w:r>
          </w:p>
        </w:tc>
      </w:tr>
    </w:tbl>
    <w:p w14:paraId="78AE7414" w14:textId="77777777" w:rsidR="00BB2DCE" w:rsidRPr="007817DB" w:rsidRDefault="00BB2DCE" w:rsidP="00BB2DCE">
      <w:pPr>
        <w:overflowPunct w:val="0"/>
        <w:autoSpaceDE w:val="0"/>
        <w:autoSpaceDN w:val="0"/>
        <w:adjustRightInd w:val="0"/>
        <w:spacing w:after="0" w:afterAutospacing="0"/>
        <w:textAlignment w:val="baseline"/>
        <w:rPr>
          <w:rFonts w:ascii="Verdana" w:eastAsia="Times New Roman" w:hAnsi="Verdana" w:cs="Times New Roman"/>
          <w:color w:val="262626" w:themeColor="text1" w:themeTint="D9"/>
          <w:sz w:val="12"/>
          <w:szCs w:val="12"/>
          <w:lang w:eastAsia="pt-BR"/>
        </w:rPr>
      </w:pPr>
    </w:p>
    <w:p w14:paraId="57A812D5" w14:textId="77777777" w:rsidR="00BB2DCE" w:rsidRPr="007817DB" w:rsidRDefault="00BB2DCE" w:rsidP="00BB2DCE">
      <w:pPr>
        <w:overflowPunct w:val="0"/>
        <w:autoSpaceDE w:val="0"/>
        <w:autoSpaceDN w:val="0"/>
        <w:adjustRightInd w:val="0"/>
        <w:spacing w:after="0" w:afterAutospacing="0"/>
        <w:textAlignment w:val="baseline"/>
        <w:rPr>
          <w:rFonts w:ascii="Verdana" w:eastAsia="Times New Roman" w:hAnsi="Verdana" w:cs="Times New Roman"/>
          <w:color w:val="262626" w:themeColor="text1" w:themeTint="D9"/>
          <w:sz w:val="12"/>
          <w:szCs w:val="12"/>
          <w:lang w:eastAsia="pt-B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4A0" w:firstRow="1" w:lastRow="0" w:firstColumn="1" w:lastColumn="0" w:noHBand="0" w:noVBand="1"/>
      </w:tblPr>
      <w:tblGrid>
        <w:gridCol w:w="10586"/>
      </w:tblGrid>
      <w:tr w:rsidR="00BB2DCE" w:rsidRPr="007817DB" w14:paraId="78830A3C" w14:textId="77777777" w:rsidTr="00E51E6A">
        <w:trPr>
          <w:jc w:val="center"/>
        </w:trPr>
        <w:tc>
          <w:tcPr>
            <w:tcW w:w="5000"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65E7610D" w14:textId="77777777" w:rsidR="00BB2DCE" w:rsidRPr="007817DB" w:rsidRDefault="00BB2DCE" w:rsidP="00E51E6A">
            <w:pPr>
              <w:overflowPunct w:val="0"/>
              <w:autoSpaceDE w:val="0"/>
              <w:autoSpaceDN w:val="0"/>
              <w:adjustRightInd w:val="0"/>
              <w:spacing w:after="0" w:afterAutospacing="0"/>
              <w:jc w:val="both"/>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36"/>
                <w:szCs w:val="36"/>
                <w:lang w:eastAsia="pt-BR"/>
              </w:rPr>
              <w:sym w:font="Wingdings" w:char="F0A8"/>
            </w:r>
            <w:r w:rsidRPr="007817DB">
              <w:rPr>
                <w:rFonts w:ascii="Verdana" w:eastAsia="Times New Roman" w:hAnsi="Verdana" w:cs="Arial"/>
                <w:b/>
                <w:bCs/>
                <w:color w:val="262626" w:themeColor="text1" w:themeTint="D9"/>
                <w:sz w:val="18"/>
                <w:szCs w:val="18"/>
                <w:lang w:eastAsia="pt-BR"/>
              </w:rPr>
              <w:t xml:space="preserve"> Título de Mestre </w:t>
            </w:r>
            <w:r w:rsidRPr="007817DB">
              <w:rPr>
                <w:rFonts w:ascii="Verdana" w:eastAsia="Times New Roman" w:hAnsi="Verdana" w:cs="Arial"/>
                <w:b/>
                <w:bCs/>
                <w:color w:val="262626" w:themeColor="text1" w:themeTint="D9"/>
                <w:sz w:val="18"/>
                <w:szCs w:val="18"/>
                <w:shd w:val="clear" w:color="auto" w:fill="FFFFFF" w:themeFill="background1"/>
                <w:lang w:eastAsia="pt-BR"/>
              </w:rPr>
              <w:t>na área da EDUCAÇÃO</w:t>
            </w:r>
            <w:r w:rsidRPr="007817DB">
              <w:rPr>
                <w:rFonts w:ascii="Verdana" w:eastAsia="Times New Roman" w:hAnsi="Verdana" w:cs="Arial"/>
                <w:b/>
                <w:bCs/>
                <w:color w:val="262626" w:themeColor="text1" w:themeTint="D9"/>
                <w:sz w:val="18"/>
                <w:szCs w:val="18"/>
                <w:lang w:eastAsia="pt-BR"/>
              </w:rPr>
              <w:t>.</w:t>
            </w:r>
          </w:p>
        </w:tc>
      </w:tr>
      <w:tr w:rsidR="00BB2DCE" w:rsidRPr="007817DB" w14:paraId="05B01808" w14:textId="77777777" w:rsidTr="00E51E6A">
        <w:trPr>
          <w:trHeight w:val="702"/>
          <w:jc w:val="center"/>
        </w:trPr>
        <w:tc>
          <w:tcPr>
            <w:tcW w:w="5000" w:type="pct"/>
            <w:tcBorders>
              <w:top w:val="single" w:sz="6" w:space="0" w:color="auto"/>
              <w:left w:val="single" w:sz="6" w:space="0" w:color="auto"/>
              <w:bottom w:val="single" w:sz="6" w:space="0" w:color="auto"/>
              <w:right w:val="single" w:sz="6" w:space="0" w:color="auto"/>
            </w:tcBorders>
            <w:hideMark/>
          </w:tcPr>
          <w:p w14:paraId="562C89D2" w14:textId="77777777" w:rsidR="00BB2DCE" w:rsidRPr="007817DB" w:rsidRDefault="00BB2DCE" w:rsidP="00E51E6A">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Especificação:</w:t>
            </w:r>
          </w:p>
        </w:tc>
      </w:tr>
    </w:tbl>
    <w:p w14:paraId="4F969D1C" w14:textId="77777777" w:rsidR="00BB2DCE" w:rsidRPr="007817DB" w:rsidRDefault="00BB2DCE" w:rsidP="00BB2DCE">
      <w:pPr>
        <w:overflowPunct w:val="0"/>
        <w:autoSpaceDE w:val="0"/>
        <w:autoSpaceDN w:val="0"/>
        <w:adjustRightInd w:val="0"/>
        <w:spacing w:after="0" w:afterAutospacing="0"/>
        <w:textAlignment w:val="baseline"/>
        <w:rPr>
          <w:rFonts w:ascii="Verdana" w:eastAsia="Times New Roman" w:hAnsi="Verdana" w:cs="Times New Roman"/>
          <w:color w:val="262626" w:themeColor="text1" w:themeTint="D9"/>
          <w:sz w:val="12"/>
          <w:szCs w:val="12"/>
          <w:lang w:eastAsia="pt-BR"/>
        </w:rPr>
      </w:pPr>
    </w:p>
    <w:p w14:paraId="60160978" w14:textId="77777777" w:rsidR="00BB2DCE" w:rsidRPr="007817DB" w:rsidRDefault="00BB2DCE" w:rsidP="00BB2DCE">
      <w:pPr>
        <w:overflowPunct w:val="0"/>
        <w:autoSpaceDE w:val="0"/>
        <w:autoSpaceDN w:val="0"/>
        <w:adjustRightInd w:val="0"/>
        <w:spacing w:after="0" w:afterAutospacing="0"/>
        <w:textAlignment w:val="baseline"/>
        <w:rPr>
          <w:rFonts w:ascii="Verdana" w:eastAsia="Times New Roman" w:hAnsi="Verdana" w:cs="Times New Roman"/>
          <w:color w:val="262626" w:themeColor="text1" w:themeTint="D9"/>
          <w:sz w:val="12"/>
          <w:szCs w:val="12"/>
          <w:lang w:eastAsia="pt-B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4A0" w:firstRow="1" w:lastRow="0" w:firstColumn="1" w:lastColumn="0" w:noHBand="0" w:noVBand="1"/>
      </w:tblPr>
      <w:tblGrid>
        <w:gridCol w:w="10586"/>
      </w:tblGrid>
      <w:tr w:rsidR="00BB2DCE" w:rsidRPr="007817DB" w14:paraId="7A8F9010" w14:textId="77777777" w:rsidTr="00E51E6A">
        <w:trPr>
          <w:jc w:val="center"/>
        </w:trPr>
        <w:tc>
          <w:tcPr>
            <w:tcW w:w="5000"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487639AD" w14:textId="77777777" w:rsidR="00BB2DCE" w:rsidRPr="007817DB" w:rsidRDefault="00BB2DCE" w:rsidP="00E51E6A">
            <w:pPr>
              <w:overflowPunct w:val="0"/>
              <w:autoSpaceDE w:val="0"/>
              <w:autoSpaceDN w:val="0"/>
              <w:adjustRightInd w:val="0"/>
              <w:spacing w:after="0" w:afterAutospacing="0"/>
              <w:jc w:val="both"/>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36"/>
                <w:szCs w:val="36"/>
                <w:lang w:eastAsia="pt-BR"/>
              </w:rPr>
              <w:sym w:font="Wingdings" w:char="F0A8"/>
            </w:r>
            <w:r w:rsidRPr="007817DB">
              <w:rPr>
                <w:rFonts w:ascii="Verdana" w:eastAsia="Times New Roman" w:hAnsi="Verdana" w:cs="Arial"/>
                <w:b/>
                <w:bCs/>
                <w:color w:val="262626" w:themeColor="text1" w:themeTint="D9"/>
                <w:sz w:val="18"/>
                <w:szCs w:val="18"/>
                <w:lang w:eastAsia="pt-BR"/>
              </w:rPr>
              <w:t xml:space="preserve"> 1) Pós-Graduação lato sensu </w:t>
            </w:r>
            <w:r w:rsidRPr="007817DB">
              <w:rPr>
                <w:rFonts w:ascii="Verdana" w:eastAsia="Times New Roman" w:hAnsi="Verdana" w:cs="Arial"/>
                <w:b/>
                <w:bCs/>
                <w:color w:val="262626" w:themeColor="text1" w:themeTint="D9"/>
                <w:sz w:val="18"/>
                <w:szCs w:val="18"/>
                <w:shd w:val="clear" w:color="auto" w:fill="FFFFFF" w:themeFill="background1"/>
                <w:lang w:eastAsia="pt-BR"/>
              </w:rPr>
              <w:t>na área da EDUCAÇÃO</w:t>
            </w:r>
            <w:r w:rsidRPr="007817DB">
              <w:rPr>
                <w:rFonts w:ascii="Verdana" w:eastAsia="Times New Roman" w:hAnsi="Verdana" w:cs="Arial"/>
                <w:b/>
                <w:bCs/>
                <w:color w:val="262626" w:themeColor="text1" w:themeTint="D9"/>
                <w:sz w:val="18"/>
                <w:szCs w:val="18"/>
                <w:lang w:eastAsia="pt-BR"/>
              </w:rPr>
              <w:t xml:space="preserve">. </w:t>
            </w:r>
          </w:p>
        </w:tc>
      </w:tr>
      <w:tr w:rsidR="00BB2DCE" w:rsidRPr="007817DB" w14:paraId="61EE1C78" w14:textId="77777777" w:rsidTr="00E51E6A">
        <w:trPr>
          <w:trHeight w:val="625"/>
          <w:jc w:val="center"/>
        </w:trPr>
        <w:tc>
          <w:tcPr>
            <w:tcW w:w="5000" w:type="pct"/>
            <w:tcBorders>
              <w:top w:val="single" w:sz="6" w:space="0" w:color="auto"/>
              <w:left w:val="single" w:sz="6" w:space="0" w:color="auto"/>
              <w:bottom w:val="single" w:sz="6" w:space="0" w:color="auto"/>
              <w:right w:val="single" w:sz="6" w:space="0" w:color="auto"/>
            </w:tcBorders>
            <w:hideMark/>
          </w:tcPr>
          <w:p w14:paraId="7096BD6E" w14:textId="77777777" w:rsidR="00BB2DCE" w:rsidRPr="007817DB" w:rsidRDefault="00BB2DCE" w:rsidP="00E51E6A">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Especificação:</w:t>
            </w:r>
          </w:p>
        </w:tc>
      </w:tr>
    </w:tbl>
    <w:p w14:paraId="06C71D03" w14:textId="77777777" w:rsidR="00BB2DCE" w:rsidRPr="007817DB" w:rsidRDefault="00BB2DCE" w:rsidP="00BB2DCE">
      <w:pPr>
        <w:overflowPunct w:val="0"/>
        <w:autoSpaceDE w:val="0"/>
        <w:autoSpaceDN w:val="0"/>
        <w:adjustRightInd w:val="0"/>
        <w:spacing w:after="0" w:afterAutospacing="0"/>
        <w:textAlignment w:val="baseline"/>
        <w:rPr>
          <w:rFonts w:ascii="Verdana" w:eastAsia="Times New Roman" w:hAnsi="Verdana" w:cs="Times New Roman"/>
          <w:color w:val="262626" w:themeColor="text1" w:themeTint="D9"/>
          <w:sz w:val="12"/>
          <w:szCs w:val="12"/>
          <w:lang w:eastAsia="pt-BR"/>
        </w:rPr>
      </w:pPr>
    </w:p>
    <w:p w14:paraId="1FB0A168" w14:textId="77777777" w:rsidR="00BB2DCE" w:rsidRPr="007817DB" w:rsidRDefault="00BB2DCE" w:rsidP="00BB2DCE">
      <w:pPr>
        <w:overflowPunct w:val="0"/>
        <w:autoSpaceDE w:val="0"/>
        <w:autoSpaceDN w:val="0"/>
        <w:adjustRightInd w:val="0"/>
        <w:spacing w:after="0" w:afterAutospacing="0"/>
        <w:textAlignment w:val="baseline"/>
        <w:rPr>
          <w:rFonts w:ascii="Verdana" w:eastAsia="Times New Roman" w:hAnsi="Verdana" w:cs="Times New Roman"/>
          <w:color w:val="262626" w:themeColor="text1" w:themeTint="D9"/>
          <w:sz w:val="12"/>
          <w:szCs w:val="12"/>
          <w:lang w:eastAsia="pt-B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4A0" w:firstRow="1" w:lastRow="0" w:firstColumn="1" w:lastColumn="0" w:noHBand="0" w:noVBand="1"/>
      </w:tblPr>
      <w:tblGrid>
        <w:gridCol w:w="10586"/>
      </w:tblGrid>
      <w:tr w:rsidR="00BB2DCE" w:rsidRPr="007817DB" w14:paraId="115F4564" w14:textId="77777777" w:rsidTr="00E51E6A">
        <w:trPr>
          <w:jc w:val="center"/>
        </w:trPr>
        <w:tc>
          <w:tcPr>
            <w:tcW w:w="5000"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62CD7CA" w14:textId="77777777" w:rsidR="00BB2DCE" w:rsidRPr="007817DB" w:rsidRDefault="00BB2DCE" w:rsidP="00E51E6A">
            <w:pPr>
              <w:overflowPunct w:val="0"/>
              <w:autoSpaceDE w:val="0"/>
              <w:autoSpaceDN w:val="0"/>
              <w:adjustRightInd w:val="0"/>
              <w:spacing w:after="0" w:afterAutospacing="0"/>
              <w:jc w:val="both"/>
              <w:textAlignment w:val="baseline"/>
              <w:rPr>
                <w:rFonts w:ascii="Verdana" w:eastAsia="Times New Roman" w:hAnsi="Verdana" w:cs="Arial"/>
                <w:b/>
                <w:bCs/>
                <w:color w:val="262626" w:themeColor="text1" w:themeTint="D9"/>
                <w:sz w:val="18"/>
                <w:szCs w:val="18"/>
                <w:lang w:eastAsia="pt-BR"/>
              </w:rPr>
            </w:pPr>
            <w:r w:rsidRPr="007817DB">
              <w:rPr>
                <w:rFonts w:ascii="Verdana" w:eastAsia="Times New Roman" w:hAnsi="Verdana" w:cs="Arial"/>
                <w:b/>
                <w:bCs/>
                <w:color w:val="262626" w:themeColor="text1" w:themeTint="D9"/>
                <w:sz w:val="36"/>
                <w:szCs w:val="36"/>
                <w:lang w:eastAsia="pt-BR"/>
              </w:rPr>
              <w:sym w:font="Wingdings" w:char="F0A8"/>
            </w:r>
            <w:r w:rsidRPr="007817DB">
              <w:rPr>
                <w:rFonts w:ascii="Verdana" w:eastAsia="Times New Roman" w:hAnsi="Verdana" w:cs="Arial"/>
                <w:b/>
                <w:bCs/>
                <w:color w:val="262626" w:themeColor="text1" w:themeTint="D9"/>
                <w:sz w:val="18"/>
                <w:szCs w:val="18"/>
                <w:lang w:eastAsia="pt-BR"/>
              </w:rPr>
              <w:t xml:space="preserve"> 2) Pós-Graduação lato sensu </w:t>
            </w:r>
            <w:r w:rsidRPr="007817DB">
              <w:rPr>
                <w:rFonts w:ascii="Verdana" w:eastAsia="Times New Roman" w:hAnsi="Verdana" w:cs="Arial"/>
                <w:b/>
                <w:bCs/>
                <w:color w:val="262626" w:themeColor="text1" w:themeTint="D9"/>
                <w:sz w:val="18"/>
                <w:szCs w:val="18"/>
                <w:shd w:val="clear" w:color="auto" w:fill="FFFFFF" w:themeFill="background1"/>
                <w:lang w:eastAsia="pt-BR"/>
              </w:rPr>
              <w:t>na área da EDUCAÇÃO</w:t>
            </w:r>
            <w:r w:rsidRPr="007817DB">
              <w:rPr>
                <w:rFonts w:ascii="Verdana" w:eastAsia="Times New Roman" w:hAnsi="Verdana" w:cs="Arial"/>
                <w:b/>
                <w:bCs/>
                <w:color w:val="262626" w:themeColor="text1" w:themeTint="D9"/>
                <w:sz w:val="18"/>
                <w:szCs w:val="18"/>
                <w:lang w:eastAsia="pt-BR"/>
              </w:rPr>
              <w:t>.</w:t>
            </w:r>
          </w:p>
        </w:tc>
      </w:tr>
      <w:tr w:rsidR="00BB2DCE" w:rsidRPr="007817DB" w14:paraId="0417FA57" w14:textId="77777777" w:rsidTr="00E51E6A">
        <w:trPr>
          <w:trHeight w:val="647"/>
          <w:jc w:val="center"/>
        </w:trPr>
        <w:tc>
          <w:tcPr>
            <w:tcW w:w="5000" w:type="pct"/>
            <w:tcBorders>
              <w:top w:val="single" w:sz="6" w:space="0" w:color="auto"/>
              <w:left w:val="single" w:sz="6" w:space="0" w:color="auto"/>
              <w:bottom w:val="single" w:sz="6" w:space="0" w:color="auto"/>
              <w:right w:val="single" w:sz="6" w:space="0" w:color="auto"/>
            </w:tcBorders>
            <w:hideMark/>
          </w:tcPr>
          <w:p w14:paraId="0EF5BB1D" w14:textId="77777777" w:rsidR="00BB2DCE" w:rsidRPr="007817DB" w:rsidRDefault="00BB2DCE" w:rsidP="00E51E6A">
            <w:pPr>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 xml:space="preserve"> Especificação:</w:t>
            </w:r>
          </w:p>
        </w:tc>
      </w:tr>
    </w:tbl>
    <w:p w14:paraId="26EB94ED" w14:textId="77777777" w:rsidR="00BB2DCE" w:rsidRPr="007817DB" w:rsidRDefault="00BB2DCE" w:rsidP="00BB2DCE">
      <w:pPr>
        <w:overflowPunct w:val="0"/>
        <w:autoSpaceDE w:val="0"/>
        <w:autoSpaceDN w:val="0"/>
        <w:adjustRightInd w:val="0"/>
        <w:spacing w:after="0" w:afterAutospacing="0"/>
        <w:textAlignment w:val="baseline"/>
        <w:rPr>
          <w:rFonts w:ascii="Verdana" w:eastAsia="Times New Roman" w:hAnsi="Verdana" w:cs="Times New Roman"/>
          <w:color w:val="262626" w:themeColor="text1" w:themeTint="D9"/>
          <w:sz w:val="12"/>
          <w:szCs w:val="12"/>
          <w:lang w:eastAsia="pt-BR"/>
        </w:rPr>
      </w:pPr>
    </w:p>
    <w:p w14:paraId="36BD2037" w14:textId="77777777" w:rsidR="00BB2DCE" w:rsidRPr="007817DB" w:rsidRDefault="00BB2DCE" w:rsidP="00BB2DCE">
      <w:pPr>
        <w:widowControl w:val="0"/>
        <w:overflowPunct w:val="0"/>
        <w:autoSpaceDE w:val="0"/>
        <w:autoSpaceDN w:val="0"/>
        <w:adjustRightInd w:val="0"/>
        <w:spacing w:after="0" w:afterAutospacing="0"/>
        <w:jc w:val="both"/>
        <w:textAlignment w:val="baseline"/>
        <w:rPr>
          <w:rFonts w:ascii="Verdana" w:eastAsia="Times New Roman" w:hAnsi="Verdana" w:cs="Arial"/>
          <w:b/>
          <w:bCs/>
          <w:color w:val="262626" w:themeColor="text1" w:themeTint="D9"/>
          <w:sz w:val="18"/>
          <w:szCs w:val="18"/>
          <w:lang w:eastAsia="pt-BR"/>
        </w:rPr>
      </w:pPr>
    </w:p>
    <w:p w14:paraId="1089A8D6" w14:textId="77777777" w:rsidR="00BB2DCE" w:rsidRPr="007817DB" w:rsidRDefault="00BB2DCE" w:rsidP="00BB2DCE">
      <w:pPr>
        <w:widowControl w:val="0"/>
        <w:overflowPunct w:val="0"/>
        <w:autoSpaceDE w:val="0"/>
        <w:autoSpaceDN w:val="0"/>
        <w:adjustRightInd w:val="0"/>
        <w:spacing w:after="0" w:afterAutospacing="0"/>
        <w:jc w:val="both"/>
        <w:textAlignment w:val="baseline"/>
        <w:rPr>
          <w:rFonts w:ascii="Verdana" w:eastAsia="Times New Roman" w:hAnsi="Verdana" w:cs="Arial"/>
          <w:b/>
          <w:bCs/>
          <w:color w:val="262626" w:themeColor="text1" w:themeTint="D9"/>
          <w:sz w:val="18"/>
          <w:szCs w:val="18"/>
          <w:lang w:eastAsia="pt-BR"/>
        </w:rPr>
      </w:pPr>
    </w:p>
    <w:p w14:paraId="0C1EDED4" w14:textId="77777777" w:rsidR="00BB2DCE" w:rsidRPr="007817DB" w:rsidRDefault="00BB2DCE" w:rsidP="00BB2DCE">
      <w:pPr>
        <w:widowControl w:val="0"/>
        <w:overflowPunct w:val="0"/>
        <w:autoSpaceDE w:val="0"/>
        <w:autoSpaceDN w:val="0"/>
        <w:adjustRightInd w:val="0"/>
        <w:spacing w:after="0" w:afterAutospacing="0"/>
        <w:jc w:val="both"/>
        <w:textAlignment w:val="baseline"/>
        <w:rPr>
          <w:rFonts w:ascii="Verdana" w:eastAsia="Times New Roman" w:hAnsi="Verdana" w:cs="Arial"/>
          <w:b/>
          <w:bCs/>
          <w:color w:val="262626" w:themeColor="text1" w:themeTint="D9"/>
          <w:sz w:val="18"/>
          <w:szCs w:val="18"/>
          <w:lang w:eastAsia="pt-BR"/>
        </w:rPr>
      </w:pPr>
    </w:p>
    <w:p w14:paraId="175730A0" w14:textId="77777777" w:rsidR="00BB2DCE" w:rsidRPr="007817DB" w:rsidRDefault="00BB2DCE" w:rsidP="00BB2DCE">
      <w:pPr>
        <w:widowControl w:val="0"/>
        <w:overflowPunct w:val="0"/>
        <w:autoSpaceDE w:val="0"/>
        <w:autoSpaceDN w:val="0"/>
        <w:adjustRightInd w:val="0"/>
        <w:spacing w:after="0" w:afterAutospacing="0" w:line="360" w:lineRule="auto"/>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b/>
          <w:bCs/>
          <w:color w:val="262626" w:themeColor="text1" w:themeTint="D9"/>
          <w:sz w:val="18"/>
          <w:szCs w:val="18"/>
          <w:lang w:eastAsia="pt-BR"/>
        </w:rPr>
        <w:t>ATENÇÃO</w:t>
      </w:r>
      <w:r w:rsidRPr="007817DB">
        <w:rPr>
          <w:rFonts w:ascii="Verdana" w:eastAsia="Times New Roman" w:hAnsi="Verdana" w:cs="Arial"/>
          <w:color w:val="262626" w:themeColor="text1" w:themeTint="D9"/>
          <w:sz w:val="18"/>
          <w:szCs w:val="18"/>
          <w:lang w:eastAsia="pt-BR"/>
        </w:rPr>
        <w:t xml:space="preserve">: Somente serão pontuados os documentos constantes da relação acima e que estiverem </w:t>
      </w:r>
      <w:r w:rsidRPr="007817DB">
        <w:rPr>
          <w:rFonts w:ascii="Verdana" w:eastAsia="Times New Roman" w:hAnsi="Verdana" w:cs="Arial"/>
          <w:b/>
          <w:bCs/>
          <w:color w:val="262626" w:themeColor="text1" w:themeTint="D9"/>
          <w:sz w:val="18"/>
          <w:szCs w:val="18"/>
          <w:lang w:eastAsia="pt-BR"/>
        </w:rPr>
        <w:t>autenticados em cartório,</w:t>
      </w:r>
      <w:r w:rsidRPr="007817DB">
        <w:rPr>
          <w:rFonts w:ascii="Verdana" w:eastAsia="Times New Roman" w:hAnsi="Verdana" w:cs="Arial"/>
          <w:color w:val="262626" w:themeColor="text1" w:themeTint="D9"/>
          <w:sz w:val="18"/>
          <w:szCs w:val="18"/>
          <w:lang w:eastAsia="pt-BR"/>
        </w:rPr>
        <w:t xml:space="preserve"> conforme Edital. O envio destes documentos é de inteira responsabilidade do candidato, e tem como efeito pontuação extra, que será somada à nota das Provas Objetivas. </w:t>
      </w:r>
    </w:p>
    <w:p w14:paraId="06F13A27" w14:textId="77777777" w:rsidR="00BB2DCE" w:rsidRPr="007817DB" w:rsidRDefault="00BB2DCE" w:rsidP="00BB2DCE">
      <w:pPr>
        <w:widowControl w:val="0"/>
        <w:overflowPunct w:val="0"/>
        <w:autoSpaceDE w:val="0"/>
        <w:autoSpaceDN w:val="0"/>
        <w:adjustRightInd w:val="0"/>
        <w:spacing w:after="0" w:afterAutospacing="0" w:line="360" w:lineRule="auto"/>
        <w:jc w:val="both"/>
        <w:textAlignment w:val="baseline"/>
        <w:rPr>
          <w:rFonts w:ascii="Verdana" w:eastAsia="Times New Roman" w:hAnsi="Verdana" w:cs="Arial"/>
          <w:color w:val="262626" w:themeColor="text1" w:themeTint="D9"/>
          <w:sz w:val="18"/>
          <w:szCs w:val="18"/>
          <w:lang w:eastAsia="pt-BR"/>
        </w:rPr>
      </w:pPr>
    </w:p>
    <w:p w14:paraId="6F509D57" w14:textId="77777777" w:rsidR="00BB2DCE" w:rsidRPr="007817DB" w:rsidRDefault="00BB2DCE" w:rsidP="00BB2DCE">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p w14:paraId="02B11522" w14:textId="011C2EDD" w:rsidR="00BB2DCE" w:rsidRPr="007817DB" w:rsidRDefault="007969EB" w:rsidP="00BB2DCE">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Morungaba</w:t>
      </w:r>
      <w:r w:rsidR="00BB2DCE" w:rsidRPr="007817DB">
        <w:rPr>
          <w:rFonts w:ascii="Verdana" w:eastAsia="Times New Roman" w:hAnsi="Verdana" w:cs="Arial"/>
          <w:color w:val="262626" w:themeColor="text1" w:themeTint="D9"/>
          <w:sz w:val="18"/>
          <w:szCs w:val="18"/>
          <w:lang w:eastAsia="pt-BR"/>
        </w:rPr>
        <w:t xml:space="preserve">, ______ de ____________________ </w:t>
      </w:r>
      <w:proofErr w:type="spellStart"/>
      <w:r w:rsidR="006D7D11" w:rsidRPr="007817DB">
        <w:rPr>
          <w:rFonts w:ascii="Verdana" w:eastAsia="Times New Roman" w:hAnsi="Verdana" w:cs="Arial"/>
          <w:color w:val="262626" w:themeColor="text1" w:themeTint="D9"/>
          <w:sz w:val="18"/>
          <w:szCs w:val="18"/>
          <w:lang w:eastAsia="pt-BR"/>
        </w:rPr>
        <w:t>de</w:t>
      </w:r>
      <w:proofErr w:type="spellEnd"/>
      <w:r w:rsidR="006D7D11" w:rsidRPr="007817DB">
        <w:rPr>
          <w:rFonts w:ascii="Verdana" w:eastAsia="Times New Roman" w:hAnsi="Verdana" w:cs="Arial"/>
          <w:color w:val="262626" w:themeColor="text1" w:themeTint="D9"/>
          <w:sz w:val="18"/>
          <w:szCs w:val="18"/>
          <w:lang w:eastAsia="pt-BR"/>
        </w:rPr>
        <w:t xml:space="preserve"> </w:t>
      </w:r>
      <w:r w:rsidR="00D24568">
        <w:rPr>
          <w:rFonts w:ascii="Verdana" w:eastAsia="Times New Roman" w:hAnsi="Verdana" w:cs="Arial"/>
          <w:color w:val="262626" w:themeColor="text1" w:themeTint="D9"/>
          <w:sz w:val="18"/>
          <w:szCs w:val="18"/>
          <w:lang w:eastAsia="pt-BR"/>
        </w:rPr>
        <w:t>2019</w:t>
      </w:r>
      <w:r w:rsidR="00BB2DCE" w:rsidRPr="007817DB">
        <w:rPr>
          <w:rFonts w:ascii="Verdana" w:eastAsia="Times New Roman" w:hAnsi="Verdana" w:cs="Arial"/>
          <w:color w:val="262626" w:themeColor="text1" w:themeTint="D9"/>
          <w:sz w:val="18"/>
          <w:szCs w:val="18"/>
          <w:lang w:eastAsia="pt-BR"/>
        </w:rPr>
        <w:t>.</w:t>
      </w:r>
    </w:p>
    <w:p w14:paraId="5E847D03" w14:textId="77777777" w:rsidR="00BB2DCE" w:rsidRPr="007817DB" w:rsidRDefault="00BB2DCE" w:rsidP="00BB2DCE">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p w14:paraId="1BBCB6C2" w14:textId="77777777" w:rsidR="00BB2DCE" w:rsidRPr="007817DB" w:rsidRDefault="00BB2DCE" w:rsidP="00BB2DCE">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p w14:paraId="31BBF2B7" w14:textId="77777777" w:rsidR="00BB2DCE" w:rsidRPr="007817DB" w:rsidRDefault="00BB2DCE" w:rsidP="00BB2DCE">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p w14:paraId="125B1FD7" w14:textId="77777777" w:rsidR="00BB2DCE" w:rsidRPr="007817DB" w:rsidRDefault="00BB2DCE" w:rsidP="00BB2DCE">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p w14:paraId="4CE127EA" w14:textId="77777777" w:rsidR="00BB2DCE" w:rsidRPr="007817DB" w:rsidRDefault="00BB2DCE" w:rsidP="00BB2DCE">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p w14:paraId="74C5074F" w14:textId="77777777" w:rsidR="00BB2DCE" w:rsidRPr="007817DB" w:rsidRDefault="00BB2DCE" w:rsidP="00BB2DCE">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tbl>
      <w:tblPr>
        <w:tblW w:w="2788" w:type="pct"/>
        <w:jc w:val="center"/>
        <w:tblLook w:val="01E0" w:firstRow="1" w:lastRow="1" w:firstColumn="1" w:lastColumn="1" w:noHBand="0" w:noVBand="0"/>
      </w:tblPr>
      <w:tblGrid>
        <w:gridCol w:w="5956"/>
      </w:tblGrid>
      <w:tr w:rsidR="00BB2DCE" w:rsidRPr="007817DB" w14:paraId="7E3EAA76" w14:textId="77777777" w:rsidTr="00E51E6A">
        <w:trPr>
          <w:jc w:val="center"/>
        </w:trPr>
        <w:tc>
          <w:tcPr>
            <w:tcW w:w="5000" w:type="pct"/>
            <w:tcBorders>
              <w:top w:val="nil"/>
              <w:left w:val="nil"/>
              <w:bottom w:val="single" w:sz="4" w:space="0" w:color="auto"/>
              <w:right w:val="nil"/>
            </w:tcBorders>
          </w:tcPr>
          <w:p w14:paraId="45B65098" w14:textId="77777777" w:rsidR="00BB2DCE" w:rsidRPr="007817DB" w:rsidRDefault="00BB2DCE" w:rsidP="00E51E6A">
            <w:pPr>
              <w:suppressAutoHyphens/>
              <w:overflowPunct w:val="0"/>
              <w:autoSpaceDE w:val="0"/>
              <w:autoSpaceDN w:val="0"/>
              <w:adjustRightInd w:val="0"/>
              <w:spacing w:after="0" w:afterAutospacing="0"/>
              <w:jc w:val="both"/>
              <w:textAlignment w:val="baseline"/>
              <w:rPr>
                <w:rFonts w:ascii="Verdana" w:eastAsia="Times New Roman" w:hAnsi="Verdana" w:cs="Arial"/>
                <w:color w:val="262626" w:themeColor="text1" w:themeTint="D9"/>
                <w:sz w:val="18"/>
                <w:szCs w:val="18"/>
                <w:lang w:eastAsia="pt-BR"/>
              </w:rPr>
            </w:pPr>
          </w:p>
        </w:tc>
      </w:tr>
      <w:tr w:rsidR="00BB2DCE" w:rsidRPr="007817DB" w14:paraId="3AC23E6C" w14:textId="77777777" w:rsidTr="00E51E6A">
        <w:trPr>
          <w:jc w:val="center"/>
        </w:trPr>
        <w:tc>
          <w:tcPr>
            <w:tcW w:w="5000" w:type="pct"/>
            <w:tcBorders>
              <w:top w:val="single" w:sz="4" w:space="0" w:color="auto"/>
              <w:left w:val="nil"/>
              <w:bottom w:val="nil"/>
              <w:right w:val="nil"/>
            </w:tcBorders>
            <w:hideMark/>
          </w:tcPr>
          <w:p w14:paraId="451E6980" w14:textId="77777777" w:rsidR="00BB2DCE" w:rsidRPr="007817DB" w:rsidRDefault="00BB2DCE" w:rsidP="00E51E6A">
            <w:pPr>
              <w:suppressAutoHyphens/>
              <w:overflowPunct w:val="0"/>
              <w:autoSpaceDE w:val="0"/>
              <w:autoSpaceDN w:val="0"/>
              <w:adjustRightInd w:val="0"/>
              <w:spacing w:after="0" w:afterAutospacing="0"/>
              <w:jc w:val="center"/>
              <w:textAlignment w:val="baseline"/>
              <w:rPr>
                <w:rFonts w:ascii="Verdana" w:eastAsia="Times New Roman" w:hAnsi="Verdana" w:cs="Arial"/>
                <w:color w:val="262626" w:themeColor="text1" w:themeTint="D9"/>
                <w:sz w:val="18"/>
                <w:szCs w:val="18"/>
                <w:lang w:eastAsia="pt-BR"/>
              </w:rPr>
            </w:pPr>
            <w:r w:rsidRPr="007817DB">
              <w:rPr>
                <w:rFonts w:ascii="Verdana" w:eastAsia="Times New Roman" w:hAnsi="Verdana" w:cs="Arial"/>
                <w:color w:val="262626" w:themeColor="text1" w:themeTint="D9"/>
                <w:sz w:val="18"/>
                <w:szCs w:val="18"/>
                <w:lang w:eastAsia="pt-BR"/>
              </w:rPr>
              <w:t>Assinatura do candidato</w:t>
            </w:r>
          </w:p>
        </w:tc>
      </w:tr>
    </w:tbl>
    <w:p w14:paraId="48E196CA" w14:textId="77777777" w:rsidR="00B53B77" w:rsidRPr="007817DB" w:rsidRDefault="00B53B77" w:rsidP="005C6B8A">
      <w:pPr>
        <w:rPr>
          <w:rFonts w:ascii="Verdana" w:hAnsi="Verdana" w:cs="Arial"/>
          <w:color w:val="262626" w:themeColor="text1" w:themeTint="D9"/>
          <w:sz w:val="16"/>
          <w:szCs w:val="16"/>
        </w:rPr>
      </w:pPr>
    </w:p>
    <w:p w14:paraId="1162B042" w14:textId="77777777" w:rsidR="00E55322" w:rsidRPr="007817DB" w:rsidRDefault="00E55322">
      <w:pPr>
        <w:rPr>
          <w:rFonts w:ascii="Verdana" w:hAnsi="Verdana" w:cs="Arial"/>
          <w:color w:val="262626" w:themeColor="text1" w:themeTint="D9"/>
          <w:sz w:val="16"/>
          <w:szCs w:val="16"/>
        </w:rPr>
      </w:pPr>
    </w:p>
    <w:sectPr w:rsidR="00E55322" w:rsidRPr="007817DB" w:rsidSect="006F7DA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380D5" w14:textId="77777777" w:rsidR="00A17CE7" w:rsidRDefault="00A17CE7" w:rsidP="00F56C91">
      <w:pPr>
        <w:spacing w:after="0"/>
      </w:pPr>
      <w:r>
        <w:separator/>
      </w:r>
    </w:p>
  </w:endnote>
  <w:endnote w:type="continuationSeparator" w:id="0">
    <w:p w14:paraId="556D3753" w14:textId="77777777" w:rsidR="00A17CE7" w:rsidRDefault="00A17CE7" w:rsidP="00F56C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0667C" w14:textId="77777777" w:rsidR="00A17CE7" w:rsidRDefault="00A17CE7" w:rsidP="00F56C91">
      <w:pPr>
        <w:spacing w:after="0"/>
      </w:pPr>
      <w:r>
        <w:separator/>
      </w:r>
    </w:p>
  </w:footnote>
  <w:footnote w:type="continuationSeparator" w:id="0">
    <w:p w14:paraId="7A27B8A3" w14:textId="77777777" w:rsidR="00A17CE7" w:rsidRDefault="00A17CE7" w:rsidP="00F56C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80B05" w14:textId="7C021D00" w:rsidR="00A17CE7" w:rsidRDefault="00A17CE7" w:rsidP="00F56C91">
    <w:pPr>
      <w:tabs>
        <w:tab w:val="center" w:pos="5233"/>
        <w:tab w:val="left" w:pos="9360"/>
      </w:tabs>
      <w:spacing w:after="0" w:afterAutospacing="0"/>
      <w:rPr>
        <w:rFonts w:ascii="Verdana" w:hAnsi="Verdana" w:cs="Arial"/>
        <w:b/>
      </w:rPr>
    </w:pPr>
    <w:r>
      <w:rPr>
        <w:noProof/>
        <w:lang w:eastAsia="pt-BR"/>
      </w:rPr>
      <w:drawing>
        <wp:anchor distT="0" distB="0" distL="114300" distR="114300" simplePos="0" relativeHeight="251658240" behindDoc="0" locked="0" layoutInCell="1" allowOverlap="1" wp14:anchorId="42444FC9" wp14:editId="4BC0ACD6">
          <wp:simplePos x="0" y="0"/>
          <wp:positionH relativeFrom="column">
            <wp:posOffset>6084570</wp:posOffset>
          </wp:positionH>
          <wp:positionV relativeFrom="paragraph">
            <wp:posOffset>-29845</wp:posOffset>
          </wp:positionV>
          <wp:extent cx="498183" cy="476250"/>
          <wp:effectExtent l="0" t="0" r="0" b="0"/>
          <wp:wrapNone/>
          <wp:docPr id="2" name="Imagem 2" descr="Incep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ept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83"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ab/>
    </w:r>
    <w:r w:rsidRPr="007969EB">
      <w:rPr>
        <w:rFonts w:ascii="Verdana" w:hAnsi="Verdana" w:cs="Arial"/>
        <w:b/>
      </w:rPr>
      <w:t xml:space="preserve">PREFEITURA MUNICIPAL DA ESTÂNCIA CLIMÁTICA </w:t>
    </w:r>
  </w:p>
  <w:p w14:paraId="36B01336" w14:textId="55FB9937" w:rsidR="00A17CE7" w:rsidRPr="00765C39" w:rsidRDefault="00A17CE7" w:rsidP="007969EB">
    <w:pPr>
      <w:tabs>
        <w:tab w:val="center" w:pos="5233"/>
        <w:tab w:val="left" w:pos="9360"/>
      </w:tabs>
      <w:spacing w:after="0" w:afterAutospacing="0"/>
      <w:jc w:val="center"/>
      <w:rPr>
        <w:rFonts w:ascii="Verdana" w:hAnsi="Verdana" w:cs="Arial"/>
        <w:b/>
      </w:rPr>
    </w:pPr>
    <w:r w:rsidRPr="007969EB">
      <w:rPr>
        <w:rFonts w:ascii="Verdana" w:hAnsi="Verdana" w:cs="Arial"/>
        <w:b/>
      </w:rPr>
      <w:t>DE MORUNGABA</w:t>
    </w:r>
    <w:r w:rsidRPr="00765C39">
      <w:rPr>
        <w:rFonts w:ascii="Verdana" w:hAnsi="Verdana" w:cs="Arial"/>
        <w:b/>
      </w:rPr>
      <w:t>/ SP</w:t>
    </w:r>
  </w:p>
  <w:p w14:paraId="1BDDC294" w14:textId="63110CC6" w:rsidR="00A17CE7" w:rsidRPr="00765C39" w:rsidRDefault="00A17CE7" w:rsidP="00F56C91">
    <w:pPr>
      <w:spacing w:after="0" w:afterAutospacing="0"/>
      <w:jc w:val="center"/>
      <w:rPr>
        <w:rFonts w:ascii="Verdana" w:hAnsi="Verdana" w:cs="Arial"/>
        <w:b/>
      </w:rPr>
    </w:pPr>
    <w:r w:rsidRPr="00765C39">
      <w:rPr>
        <w:rFonts w:ascii="Verdana" w:hAnsi="Verdana" w:cs="Arial"/>
        <w:b/>
      </w:rPr>
      <w:t xml:space="preserve">PROCESSO SELETIVO </w:t>
    </w:r>
    <w:r w:rsidRPr="00443DE2">
      <w:rPr>
        <w:rFonts w:ascii="Verdana" w:hAnsi="Verdana" w:cs="Arial"/>
        <w:b/>
      </w:rPr>
      <w:t>- EDITAL Nº 01/201</w:t>
    </w:r>
    <w:r w:rsidR="00D24568">
      <w:rPr>
        <w:rFonts w:ascii="Verdana" w:hAnsi="Verdana" w:cs="Arial"/>
        <w:b/>
      </w:rPr>
      <w:t>9</w:t>
    </w:r>
  </w:p>
  <w:p w14:paraId="257E77F1" w14:textId="77777777" w:rsidR="00A17CE7" w:rsidRPr="00F56C91" w:rsidRDefault="00A17CE7" w:rsidP="00F56C91">
    <w:pPr>
      <w:spacing w:after="0" w:afterAutospacing="0"/>
      <w:jc w:val="center"/>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4B88"/>
    <w:multiLevelType w:val="hybridMultilevel"/>
    <w:tmpl w:val="C772F7F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nsid w:val="23594524"/>
    <w:multiLevelType w:val="hybridMultilevel"/>
    <w:tmpl w:val="5A8658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99C6DA1"/>
    <w:multiLevelType w:val="hybridMultilevel"/>
    <w:tmpl w:val="5304566E"/>
    <w:lvl w:ilvl="0" w:tplc="FEAE0F60">
      <w:numFmt w:val="bullet"/>
      <w:lvlText w:val="•"/>
      <w:lvlJc w:val="left"/>
      <w:pPr>
        <w:ind w:left="1065" w:hanging="705"/>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0792281"/>
    <w:multiLevelType w:val="hybridMultilevel"/>
    <w:tmpl w:val="ACE41BA4"/>
    <w:lvl w:ilvl="0" w:tplc="239EEDE2">
      <w:numFmt w:val="bullet"/>
      <w:lvlText w:val=""/>
      <w:lvlJc w:val="left"/>
      <w:pPr>
        <w:ind w:left="720" w:hanging="360"/>
      </w:pPr>
      <w:rPr>
        <w:rFonts w:ascii="Symbol" w:eastAsia="Times New Roman"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48D84965"/>
    <w:multiLevelType w:val="hybridMultilevel"/>
    <w:tmpl w:val="D6889EBA"/>
    <w:lvl w:ilvl="0" w:tplc="FEAE0F60">
      <w:numFmt w:val="bullet"/>
      <w:lvlText w:val="•"/>
      <w:lvlJc w:val="left"/>
      <w:pPr>
        <w:ind w:left="1065" w:hanging="705"/>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3432858"/>
    <w:multiLevelType w:val="hybridMultilevel"/>
    <w:tmpl w:val="F53C8024"/>
    <w:lvl w:ilvl="0" w:tplc="DD1AAE58">
      <w:numFmt w:val="bullet"/>
      <w:lvlText w:val=""/>
      <w:lvlJc w:val="left"/>
      <w:pPr>
        <w:ind w:left="780" w:hanging="420"/>
      </w:pPr>
      <w:rPr>
        <w:rFonts w:ascii="Symbol" w:eastAsia="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AC"/>
    <w:rsid w:val="00002E3B"/>
    <w:rsid w:val="00004108"/>
    <w:rsid w:val="00004E89"/>
    <w:rsid w:val="000053E7"/>
    <w:rsid w:val="00006A33"/>
    <w:rsid w:val="00010F58"/>
    <w:rsid w:val="00011AFE"/>
    <w:rsid w:val="00013C11"/>
    <w:rsid w:val="0001539C"/>
    <w:rsid w:val="000156DD"/>
    <w:rsid w:val="0002283B"/>
    <w:rsid w:val="0004376C"/>
    <w:rsid w:val="00046B57"/>
    <w:rsid w:val="00056CAF"/>
    <w:rsid w:val="000614A3"/>
    <w:rsid w:val="00064005"/>
    <w:rsid w:val="00070E86"/>
    <w:rsid w:val="000729BD"/>
    <w:rsid w:val="000875A9"/>
    <w:rsid w:val="000944AE"/>
    <w:rsid w:val="00094F6F"/>
    <w:rsid w:val="00096933"/>
    <w:rsid w:val="000A13E4"/>
    <w:rsid w:val="000A1552"/>
    <w:rsid w:val="000A221E"/>
    <w:rsid w:val="000A393C"/>
    <w:rsid w:val="000B52D4"/>
    <w:rsid w:val="000B7FDA"/>
    <w:rsid w:val="000D1975"/>
    <w:rsid w:val="000D219E"/>
    <w:rsid w:val="000D56F7"/>
    <w:rsid w:val="000E52D5"/>
    <w:rsid w:val="000E6E64"/>
    <w:rsid w:val="000E786E"/>
    <w:rsid w:val="000F55C1"/>
    <w:rsid w:val="00101484"/>
    <w:rsid w:val="0010645F"/>
    <w:rsid w:val="00120046"/>
    <w:rsid w:val="00122E00"/>
    <w:rsid w:val="0012320F"/>
    <w:rsid w:val="00133342"/>
    <w:rsid w:val="00142021"/>
    <w:rsid w:val="001512AA"/>
    <w:rsid w:val="00152846"/>
    <w:rsid w:val="00154B1D"/>
    <w:rsid w:val="00155B1D"/>
    <w:rsid w:val="00160EA2"/>
    <w:rsid w:val="00163E84"/>
    <w:rsid w:val="00164A43"/>
    <w:rsid w:val="0016703C"/>
    <w:rsid w:val="001709E4"/>
    <w:rsid w:val="0017110E"/>
    <w:rsid w:val="001824C9"/>
    <w:rsid w:val="00186693"/>
    <w:rsid w:val="00187EA3"/>
    <w:rsid w:val="001929A9"/>
    <w:rsid w:val="001935E0"/>
    <w:rsid w:val="00195CFA"/>
    <w:rsid w:val="00197388"/>
    <w:rsid w:val="001A0A1B"/>
    <w:rsid w:val="001A58E3"/>
    <w:rsid w:val="001A78B3"/>
    <w:rsid w:val="001A7D45"/>
    <w:rsid w:val="001B644F"/>
    <w:rsid w:val="001C078A"/>
    <w:rsid w:val="001D3315"/>
    <w:rsid w:val="001D3C82"/>
    <w:rsid w:val="001D5DAC"/>
    <w:rsid w:val="001D5FEC"/>
    <w:rsid w:val="001E5814"/>
    <w:rsid w:val="001F0E5D"/>
    <w:rsid w:val="001F15FA"/>
    <w:rsid w:val="001F280F"/>
    <w:rsid w:val="001F3620"/>
    <w:rsid w:val="00201B23"/>
    <w:rsid w:val="00203198"/>
    <w:rsid w:val="002031AB"/>
    <w:rsid w:val="002038DD"/>
    <w:rsid w:val="00204474"/>
    <w:rsid w:val="0020792C"/>
    <w:rsid w:val="002158F4"/>
    <w:rsid w:val="00220B04"/>
    <w:rsid w:val="00222DA8"/>
    <w:rsid w:val="00227CD7"/>
    <w:rsid w:val="00235435"/>
    <w:rsid w:val="002409CD"/>
    <w:rsid w:val="0024217F"/>
    <w:rsid w:val="00244E08"/>
    <w:rsid w:val="002502D0"/>
    <w:rsid w:val="00251754"/>
    <w:rsid w:val="0025325D"/>
    <w:rsid w:val="0025414F"/>
    <w:rsid w:val="00254494"/>
    <w:rsid w:val="00255C38"/>
    <w:rsid w:val="00255F04"/>
    <w:rsid w:val="002600AF"/>
    <w:rsid w:val="00261609"/>
    <w:rsid w:val="00261762"/>
    <w:rsid w:val="00262A62"/>
    <w:rsid w:val="00265158"/>
    <w:rsid w:val="002677AF"/>
    <w:rsid w:val="00267E3A"/>
    <w:rsid w:val="0027120A"/>
    <w:rsid w:val="002712CA"/>
    <w:rsid w:val="002735D3"/>
    <w:rsid w:val="0027466E"/>
    <w:rsid w:val="00274F1A"/>
    <w:rsid w:val="00275F3C"/>
    <w:rsid w:val="00276EC1"/>
    <w:rsid w:val="00281D35"/>
    <w:rsid w:val="00281E97"/>
    <w:rsid w:val="0028242A"/>
    <w:rsid w:val="00282BFA"/>
    <w:rsid w:val="002834D8"/>
    <w:rsid w:val="002851D3"/>
    <w:rsid w:val="00286A55"/>
    <w:rsid w:val="00291144"/>
    <w:rsid w:val="00292343"/>
    <w:rsid w:val="002941F7"/>
    <w:rsid w:val="002A1C91"/>
    <w:rsid w:val="002A5C0D"/>
    <w:rsid w:val="002B29EF"/>
    <w:rsid w:val="002B5B85"/>
    <w:rsid w:val="002B5F78"/>
    <w:rsid w:val="002B7505"/>
    <w:rsid w:val="002B765D"/>
    <w:rsid w:val="002C05CD"/>
    <w:rsid w:val="002C3A9D"/>
    <w:rsid w:val="002C7EDD"/>
    <w:rsid w:val="002D28F9"/>
    <w:rsid w:val="002D3A10"/>
    <w:rsid w:val="002D3D07"/>
    <w:rsid w:val="002D4621"/>
    <w:rsid w:val="002D4C44"/>
    <w:rsid w:val="002E57A2"/>
    <w:rsid w:val="002E76C9"/>
    <w:rsid w:val="002F118C"/>
    <w:rsid w:val="002F2555"/>
    <w:rsid w:val="002F27D8"/>
    <w:rsid w:val="002F4939"/>
    <w:rsid w:val="002F662E"/>
    <w:rsid w:val="0030031C"/>
    <w:rsid w:val="00303A44"/>
    <w:rsid w:val="00304C8F"/>
    <w:rsid w:val="003162E6"/>
    <w:rsid w:val="00317B26"/>
    <w:rsid w:val="003225E9"/>
    <w:rsid w:val="00325598"/>
    <w:rsid w:val="003306A3"/>
    <w:rsid w:val="003314FD"/>
    <w:rsid w:val="003354CF"/>
    <w:rsid w:val="00335CAA"/>
    <w:rsid w:val="00335F09"/>
    <w:rsid w:val="00340802"/>
    <w:rsid w:val="003455F1"/>
    <w:rsid w:val="00347EC6"/>
    <w:rsid w:val="0035055A"/>
    <w:rsid w:val="00353E94"/>
    <w:rsid w:val="00355974"/>
    <w:rsid w:val="00356B04"/>
    <w:rsid w:val="00357608"/>
    <w:rsid w:val="00357BF5"/>
    <w:rsid w:val="00365A3D"/>
    <w:rsid w:val="00367FCE"/>
    <w:rsid w:val="00372AC5"/>
    <w:rsid w:val="00372BEB"/>
    <w:rsid w:val="00380E81"/>
    <w:rsid w:val="0038555F"/>
    <w:rsid w:val="003908D7"/>
    <w:rsid w:val="00391822"/>
    <w:rsid w:val="00392336"/>
    <w:rsid w:val="00397A8F"/>
    <w:rsid w:val="003A3A31"/>
    <w:rsid w:val="003B0C8E"/>
    <w:rsid w:val="003C07F4"/>
    <w:rsid w:val="003C11DD"/>
    <w:rsid w:val="003C5D2E"/>
    <w:rsid w:val="003D0318"/>
    <w:rsid w:val="003D27A7"/>
    <w:rsid w:val="003D28F3"/>
    <w:rsid w:val="003D526D"/>
    <w:rsid w:val="003D6DAC"/>
    <w:rsid w:val="003E245B"/>
    <w:rsid w:val="003E501E"/>
    <w:rsid w:val="003E56F9"/>
    <w:rsid w:val="003E7D90"/>
    <w:rsid w:val="003F3BA6"/>
    <w:rsid w:val="003F50AC"/>
    <w:rsid w:val="00401F96"/>
    <w:rsid w:val="004026A6"/>
    <w:rsid w:val="00402D44"/>
    <w:rsid w:val="00403238"/>
    <w:rsid w:val="004046CD"/>
    <w:rsid w:val="004055B9"/>
    <w:rsid w:val="00406025"/>
    <w:rsid w:val="00406593"/>
    <w:rsid w:val="00406FA5"/>
    <w:rsid w:val="004106CE"/>
    <w:rsid w:val="00412D13"/>
    <w:rsid w:val="00414E19"/>
    <w:rsid w:val="00423938"/>
    <w:rsid w:val="00423D91"/>
    <w:rsid w:val="00424931"/>
    <w:rsid w:val="00427CFA"/>
    <w:rsid w:val="00437F48"/>
    <w:rsid w:val="00440403"/>
    <w:rsid w:val="00443DE2"/>
    <w:rsid w:val="004443BB"/>
    <w:rsid w:val="0044736B"/>
    <w:rsid w:val="00452D16"/>
    <w:rsid w:val="004541C6"/>
    <w:rsid w:val="00456EEA"/>
    <w:rsid w:val="0046113B"/>
    <w:rsid w:val="00464E11"/>
    <w:rsid w:val="00471392"/>
    <w:rsid w:val="00471395"/>
    <w:rsid w:val="004718D6"/>
    <w:rsid w:val="00475000"/>
    <w:rsid w:val="00480C2D"/>
    <w:rsid w:val="00482542"/>
    <w:rsid w:val="00483591"/>
    <w:rsid w:val="00486D9F"/>
    <w:rsid w:val="004912D8"/>
    <w:rsid w:val="00492EA5"/>
    <w:rsid w:val="00493203"/>
    <w:rsid w:val="00493CC8"/>
    <w:rsid w:val="00496060"/>
    <w:rsid w:val="004A0612"/>
    <w:rsid w:val="004A616B"/>
    <w:rsid w:val="004B3245"/>
    <w:rsid w:val="004B3EE5"/>
    <w:rsid w:val="004B41EC"/>
    <w:rsid w:val="004B63FF"/>
    <w:rsid w:val="004C096E"/>
    <w:rsid w:val="004C2D30"/>
    <w:rsid w:val="004C3B07"/>
    <w:rsid w:val="004D0721"/>
    <w:rsid w:val="004D0D70"/>
    <w:rsid w:val="004D35A9"/>
    <w:rsid w:val="004D61ED"/>
    <w:rsid w:val="004D63C9"/>
    <w:rsid w:val="004E12A5"/>
    <w:rsid w:val="004E3A62"/>
    <w:rsid w:val="004E68A8"/>
    <w:rsid w:val="004F04B4"/>
    <w:rsid w:val="004F2570"/>
    <w:rsid w:val="004F2AB8"/>
    <w:rsid w:val="004F4117"/>
    <w:rsid w:val="004F6FA7"/>
    <w:rsid w:val="00500727"/>
    <w:rsid w:val="005037AE"/>
    <w:rsid w:val="00510AE3"/>
    <w:rsid w:val="00511BDF"/>
    <w:rsid w:val="005166EE"/>
    <w:rsid w:val="00517C14"/>
    <w:rsid w:val="00520295"/>
    <w:rsid w:val="00520967"/>
    <w:rsid w:val="00525749"/>
    <w:rsid w:val="00526703"/>
    <w:rsid w:val="00530575"/>
    <w:rsid w:val="0053277F"/>
    <w:rsid w:val="005348F0"/>
    <w:rsid w:val="0053638B"/>
    <w:rsid w:val="005366F3"/>
    <w:rsid w:val="00536D03"/>
    <w:rsid w:val="00537058"/>
    <w:rsid w:val="0054177D"/>
    <w:rsid w:val="00542BAF"/>
    <w:rsid w:val="0054313D"/>
    <w:rsid w:val="00544AA8"/>
    <w:rsid w:val="00546A7C"/>
    <w:rsid w:val="00552266"/>
    <w:rsid w:val="005527A6"/>
    <w:rsid w:val="0055307E"/>
    <w:rsid w:val="005566C3"/>
    <w:rsid w:val="0055699B"/>
    <w:rsid w:val="00557695"/>
    <w:rsid w:val="00567351"/>
    <w:rsid w:val="0057242D"/>
    <w:rsid w:val="00574FA1"/>
    <w:rsid w:val="005805CF"/>
    <w:rsid w:val="005809BA"/>
    <w:rsid w:val="00581EB1"/>
    <w:rsid w:val="0059026B"/>
    <w:rsid w:val="00593D2E"/>
    <w:rsid w:val="005945CF"/>
    <w:rsid w:val="00595583"/>
    <w:rsid w:val="00596717"/>
    <w:rsid w:val="005B0152"/>
    <w:rsid w:val="005B1CE5"/>
    <w:rsid w:val="005B1F53"/>
    <w:rsid w:val="005B4214"/>
    <w:rsid w:val="005B477A"/>
    <w:rsid w:val="005B593B"/>
    <w:rsid w:val="005C6B8A"/>
    <w:rsid w:val="005D5889"/>
    <w:rsid w:val="005D5899"/>
    <w:rsid w:val="005E4782"/>
    <w:rsid w:val="005E52F8"/>
    <w:rsid w:val="005E6CC6"/>
    <w:rsid w:val="005E780B"/>
    <w:rsid w:val="005E7DDC"/>
    <w:rsid w:val="00600CF2"/>
    <w:rsid w:val="00601E97"/>
    <w:rsid w:val="00602F3E"/>
    <w:rsid w:val="00612A1C"/>
    <w:rsid w:val="00614E95"/>
    <w:rsid w:val="00615451"/>
    <w:rsid w:val="00616D5B"/>
    <w:rsid w:val="00620CFA"/>
    <w:rsid w:val="00620EBF"/>
    <w:rsid w:val="00622B63"/>
    <w:rsid w:val="00623EC1"/>
    <w:rsid w:val="00624447"/>
    <w:rsid w:val="00624710"/>
    <w:rsid w:val="00625344"/>
    <w:rsid w:val="0063417E"/>
    <w:rsid w:val="00635C07"/>
    <w:rsid w:val="006475C8"/>
    <w:rsid w:val="00647919"/>
    <w:rsid w:val="0065046D"/>
    <w:rsid w:val="00654C6E"/>
    <w:rsid w:val="00656431"/>
    <w:rsid w:val="00657FCE"/>
    <w:rsid w:val="00660759"/>
    <w:rsid w:val="00662D9D"/>
    <w:rsid w:val="00674772"/>
    <w:rsid w:val="00675016"/>
    <w:rsid w:val="00680BA6"/>
    <w:rsid w:val="0068180E"/>
    <w:rsid w:val="00684B1D"/>
    <w:rsid w:val="00687FBE"/>
    <w:rsid w:val="0069096F"/>
    <w:rsid w:val="00690A25"/>
    <w:rsid w:val="00691069"/>
    <w:rsid w:val="00691F67"/>
    <w:rsid w:val="00693082"/>
    <w:rsid w:val="00694715"/>
    <w:rsid w:val="006A0DD2"/>
    <w:rsid w:val="006A124B"/>
    <w:rsid w:val="006A2E50"/>
    <w:rsid w:val="006A67A9"/>
    <w:rsid w:val="006C0C5E"/>
    <w:rsid w:val="006C2FA5"/>
    <w:rsid w:val="006D045D"/>
    <w:rsid w:val="006D195E"/>
    <w:rsid w:val="006D21D6"/>
    <w:rsid w:val="006D7D11"/>
    <w:rsid w:val="006D7F42"/>
    <w:rsid w:val="006E0B55"/>
    <w:rsid w:val="006E12A5"/>
    <w:rsid w:val="006E2A1E"/>
    <w:rsid w:val="006F0D4B"/>
    <w:rsid w:val="006F3916"/>
    <w:rsid w:val="006F5654"/>
    <w:rsid w:val="006F6DC3"/>
    <w:rsid w:val="006F6EB6"/>
    <w:rsid w:val="006F7DAA"/>
    <w:rsid w:val="007020F2"/>
    <w:rsid w:val="00703810"/>
    <w:rsid w:val="007106E4"/>
    <w:rsid w:val="00714963"/>
    <w:rsid w:val="007163FA"/>
    <w:rsid w:val="007208C0"/>
    <w:rsid w:val="0072147F"/>
    <w:rsid w:val="0072447F"/>
    <w:rsid w:val="00724B90"/>
    <w:rsid w:val="00727DC2"/>
    <w:rsid w:val="007332CF"/>
    <w:rsid w:val="0073555C"/>
    <w:rsid w:val="00742BA5"/>
    <w:rsid w:val="00743F70"/>
    <w:rsid w:val="00751F39"/>
    <w:rsid w:val="007529CD"/>
    <w:rsid w:val="00756141"/>
    <w:rsid w:val="00765C39"/>
    <w:rsid w:val="007662DA"/>
    <w:rsid w:val="00774686"/>
    <w:rsid w:val="007817DB"/>
    <w:rsid w:val="00782585"/>
    <w:rsid w:val="007836FA"/>
    <w:rsid w:val="00783732"/>
    <w:rsid w:val="007843B1"/>
    <w:rsid w:val="0078557D"/>
    <w:rsid w:val="00787280"/>
    <w:rsid w:val="00787453"/>
    <w:rsid w:val="007901EE"/>
    <w:rsid w:val="00792DF8"/>
    <w:rsid w:val="007969EB"/>
    <w:rsid w:val="00796BF8"/>
    <w:rsid w:val="0079732D"/>
    <w:rsid w:val="007A5416"/>
    <w:rsid w:val="007A5F0D"/>
    <w:rsid w:val="007B4733"/>
    <w:rsid w:val="007B7489"/>
    <w:rsid w:val="007C1850"/>
    <w:rsid w:val="007C3A99"/>
    <w:rsid w:val="007C61B8"/>
    <w:rsid w:val="007C6941"/>
    <w:rsid w:val="007D2621"/>
    <w:rsid w:val="007D63E1"/>
    <w:rsid w:val="007D7A6D"/>
    <w:rsid w:val="007E0E07"/>
    <w:rsid w:val="007E1545"/>
    <w:rsid w:val="007E1BB8"/>
    <w:rsid w:val="007E76A5"/>
    <w:rsid w:val="007F14D9"/>
    <w:rsid w:val="007F32C3"/>
    <w:rsid w:val="007F3352"/>
    <w:rsid w:val="007F5F4C"/>
    <w:rsid w:val="008009AE"/>
    <w:rsid w:val="00801F6C"/>
    <w:rsid w:val="008027D1"/>
    <w:rsid w:val="0080468C"/>
    <w:rsid w:val="008075A8"/>
    <w:rsid w:val="00811C28"/>
    <w:rsid w:val="00821122"/>
    <w:rsid w:val="0082216E"/>
    <w:rsid w:val="00823916"/>
    <w:rsid w:val="00825ACA"/>
    <w:rsid w:val="00827571"/>
    <w:rsid w:val="008300D0"/>
    <w:rsid w:val="008324D0"/>
    <w:rsid w:val="00832737"/>
    <w:rsid w:val="00836207"/>
    <w:rsid w:val="008410BB"/>
    <w:rsid w:val="00841BA0"/>
    <w:rsid w:val="00843EE6"/>
    <w:rsid w:val="008441EA"/>
    <w:rsid w:val="00846AD0"/>
    <w:rsid w:val="0085051C"/>
    <w:rsid w:val="00851632"/>
    <w:rsid w:val="00853909"/>
    <w:rsid w:val="0085459A"/>
    <w:rsid w:val="00863A60"/>
    <w:rsid w:val="00863B34"/>
    <w:rsid w:val="008655D4"/>
    <w:rsid w:val="0087067F"/>
    <w:rsid w:val="0087407D"/>
    <w:rsid w:val="0087792A"/>
    <w:rsid w:val="00880DD2"/>
    <w:rsid w:val="00884E7B"/>
    <w:rsid w:val="00886119"/>
    <w:rsid w:val="00886501"/>
    <w:rsid w:val="00887F36"/>
    <w:rsid w:val="00891175"/>
    <w:rsid w:val="00891A99"/>
    <w:rsid w:val="008A25C5"/>
    <w:rsid w:val="008A4E6F"/>
    <w:rsid w:val="008A7704"/>
    <w:rsid w:val="008B2581"/>
    <w:rsid w:val="008B6769"/>
    <w:rsid w:val="008C4189"/>
    <w:rsid w:val="008D08B3"/>
    <w:rsid w:val="008D2DC3"/>
    <w:rsid w:val="008E01E7"/>
    <w:rsid w:val="008E1DD7"/>
    <w:rsid w:val="008E2C26"/>
    <w:rsid w:val="008E5078"/>
    <w:rsid w:val="008F06DD"/>
    <w:rsid w:val="008F0E94"/>
    <w:rsid w:val="008F3651"/>
    <w:rsid w:val="008F3BBB"/>
    <w:rsid w:val="008F3F88"/>
    <w:rsid w:val="008F5903"/>
    <w:rsid w:val="0090646E"/>
    <w:rsid w:val="00906489"/>
    <w:rsid w:val="00911B94"/>
    <w:rsid w:val="00912381"/>
    <w:rsid w:val="00915BAF"/>
    <w:rsid w:val="00915E99"/>
    <w:rsid w:val="00924BBF"/>
    <w:rsid w:val="0092582F"/>
    <w:rsid w:val="009315BC"/>
    <w:rsid w:val="00931AAB"/>
    <w:rsid w:val="0093521F"/>
    <w:rsid w:val="00935FFC"/>
    <w:rsid w:val="00936A64"/>
    <w:rsid w:val="0094362E"/>
    <w:rsid w:val="0094413D"/>
    <w:rsid w:val="00945A7D"/>
    <w:rsid w:val="009467C3"/>
    <w:rsid w:val="0095169B"/>
    <w:rsid w:val="00954269"/>
    <w:rsid w:val="00956FA7"/>
    <w:rsid w:val="00957BB0"/>
    <w:rsid w:val="00973D8B"/>
    <w:rsid w:val="00976305"/>
    <w:rsid w:val="00980B88"/>
    <w:rsid w:val="00980BE9"/>
    <w:rsid w:val="00982B1E"/>
    <w:rsid w:val="009871B5"/>
    <w:rsid w:val="009950E9"/>
    <w:rsid w:val="00995173"/>
    <w:rsid w:val="00997BCE"/>
    <w:rsid w:val="00997F0D"/>
    <w:rsid w:val="009A550E"/>
    <w:rsid w:val="009A5FE5"/>
    <w:rsid w:val="009A76F9"/>
    <w:rsid w:val="009B082B"/>
    <w:rsid w:val="009B7B08"/>
    <w:rsid w:val="009C15BB"/>
    <w:rsid w:val="009C2493"/>
    <w:rsid w:val="009C3965"/>
    <w:rsid w:val="009C3F9E"/>
    <w:rsid w:val="009D33F8"/>
    <w:rsid w:val="009D4516"/>
    <w:rsid w:val="009E2820"/>
    <w:rsid w:val="009E3F85"/>
    <w:rsid w:val="009E4AA7"/>
    <w:rsid w:val="009E4C32"/>
    <w:rsid w:val="009F0AF0"/>
    <w:rsid w:val="009F11BD"/>
    <w:rsid w:val="009F5911"/>
    <w:rsid w:val="00A00109"/>
    <w:rsid w:val="00A003D6"/>
    <w:rsid w:val="00A0499F"/>
    <w:rsid w:val="00A058FF"/>
    <w:rsid w:val="00A1103C"/>
    <w:rsid w:val="00A12EC9"/>
    <w:rsid w:val="00A17CE7"/>
    <w:rsid w:val="00A24D04"/>
    <w:rsid w:val="00A26F7F"/>
    <w:rsid w:val="00A30B2C"/>
    <w:rsid w:val="00A32D58"/>
    <w:rsid w:val="00A4152B"/>
    <w:rsid w:val="00A45AB5"/>
    <w:rsid w:val="00A4612A"/>
    <w:rsid w:val="00A51C53"/>
    <w:rsid w:val="00A54017"/>
    <w:rsid w:val="00A638E4"/>
    <w:rsid w:val="00A73C46"/>
    <w:rsid w:val="00A747A2"/>
    <w:rsid w:val="00A8450A"/>
    <w:rsid w:val="00A85C68"/>
    <w:rsid w:val="00A87E9F"/>
    <w:rsid w:val="00A91AB2"/>
    <w:rsid w:val="00A9272B"/>
    <w:rsid w:val="00AA2A93"/>
    <w:rsid w:val="00AA70D3"/>
    <w:rsid w:val="00AB1BEB"/>
    <w:rsid w:val="00AB3BB0"/>
    <w:rsid w:val="00AB417A"/>
    <w:rsid w:val="00AC2BA2"/>
    <w:rsid w:val="00AD009A"/>
    <w:rsid w:val="00AD1A19"/>
    <w:rsid w:val="00AD2879"/>
    <w:rsid w:val="00AD48FA"/>
    <w:rsid w:val="00AD5F88"/>
    <w:rsid w:val="00AD6D94"/>
    <w:rsid w:val="00AD733A"/>
    <w:rsid w:val="00AE10D0"/>
    <w:rsid w:val="00AE40BC"/>
    <w:rsid w:val="00AE4402"/>
    <w:rsid w:val="00AE4E3A"/>
    <w:rsid w:val="00AE51E2"/>
    <w:rsid w:val="00AE5C57"/>
    <w:rsid w:val="00AE7985"/>
    <w:rsid w:val="00AF6AFD"/>
    <w:rsid w:val="00B01A22"/>
    <w:rsid w:val="00B02FFC"/>
    <w:rsid w:val="00B0336D"/>
    <w:rsid w:val="00B03B77"/>
    <w:rsid w:val="00B05B94"/>
    <w:rsid w:val="00B06FDC"/>
    <w:rsid w:val="00B12BA2"/>
    <w:rsid w:val="00B16841"/>
    <w:rsid w:val="00B20DA3"/>
    <w:rsid w:val="00B226E7"/>
    <w:rsid w:val="00B229B2"/>
    <w:rsid w:val="00B22F10"/>
    <w:rsid w:val="00B26622"/>
    <w:rsid w:val="00B271BA"/>
    <w:rsid w:val="00B341D6"/>
    <w:rsid w:val="00B350BD"/>
    <w:rsid w:val="00B3694D"/>
    <w:rsid w:val="00B3785A"/>
    <w:rsid w:val="00B43645"/>
    <w:rsid w:val="00B44021"/>
    <w:rsid w:val="00B452B9"/>
    <w:rsid w:val="00B46564"/>
    <w:rsid w:val="00B47367"/>
    <w:rsid w:val="00B51E12"/>
    <w:rsid w:val="00B51F80"/>
    <w:rsid w:val="00B53B77"/>
    <w:rsid w:val="00B5735F"/>
    <w:rsid w:val="00B60227"/>
    <w:rsid w:val="00B76F5D"/>
    <w:rsid w:val="00B77CFB"/>
    <w:rsid w:val="00B82613"/>
    <w:rsid w:val="00B8410B"/>
    <w:rsid w:val="00B8565C"/>
    <w:rsid w:val="00B8659D"/>
    <w:rsid w:val="00B8664A"/>
    <w:rsid w:val="00B9169B"/>
    <w:rsid w:val="00BA0417"/>
    <w:rsid w:val="00BB2DCE"/>
    <w:rsid w:val="00BB635B"/>
    <w:rsid w:val="00BB7ABB"/>
    <w:rsid w:val="00BB7D77"/>
    <w:rsid w:val="00BC32D7"/>
    <w:rsid w:val="00BC4F7B"/>
    <w:rsid w:val="00BC6A28"/>
    <w:rsid w:val="00BC6AE4"/>
    <w:rsid w:val="00BC7D3C"/>
    <w:rsid w:val="00BD46AA"/>
    <w:rsid w:val="00BD63EC"/>
    <w:rsid w:val="00BD68E3"/>
    <w:rsid w:val="00BE39A7"/>
    <w:rsid w:val="00BF075D"/>
    <w:rsid w:val="00BF12E4"/>
    <w:rsid w:val="00BF16E6"/>
    <w:rsid w:val="00BF17DF"/>
    <w:rsid w:val="00BF23F6"/>
    <w:rsid w:val="00BF4205"/>
    <w:rsid w:val="00BF720E"/>
    <w:rsid w:val="00BF7762"/>
    <w:rsid w:val="00C01147"/>
    <w:rsid w:val="00C0131D"/>
    <w:rsid w:val="00C0391C"/>
    <w:rsid w:val="00C048D4"/>
    <w:rsid w:val="00C05998"/>
    <w:rsid w:val="00C0729D"/>
    <w:rsid w:val="00C14B87"/>
    <w:rsid w:val="00C23952"/>
    <w:rsid w:val="00C32283"/>
    <w:rsid w:val="00C33826"/>
    <w:rsid w:val="00C3428F"/>
    <w:rsid w:val="00C35387"/>
    <w:rsid w:val="00C36D3E"/>
    <w:rsid w:val="00C40501"/>
    <w:rsid w:val="00C4462C"/>
    <w:rsid w:val="00C55817"/>
    <w:rsid w:val="00C57D18"/>
    <w:rsid w:val="00C60AA5"/>
    <w:rsid w:val="00C63A90"/>
    <w:rsid w:val="00C63F7A"/>
    <w:rsid w:val="00C71B98"/>
    <w:rsid w:val="00C72160"/>
    <w:rsid w:val="00C75330"/>
    <w:rsid w:val="00C77BA6"/>
    <w:rsid w:val="00C80539"/>
    <w:rsid w:val="00C80A0A"/>
    <w:rsid w:val="00C8237D"/>
    <w:rsid w:val="00C83386"/>
    <w:rsid w:val="00C86995"/>
    <w:rsid w:val="00C91D00"/>
    <w:rsid w:val="00C928B7"/>
    <w:rsid w:val="00C937A2"/>
    <w:rsid w:val="00C93E4D"/>
    <w:rsid w:val="00CA1052"/>
    <w:rsid w:val="00CA3580"/>
    <w:rsid w:val="00CA45C9"/>
    <w:rsid w:val="00CA47EB"/>
    <w:rsid w:val="00CA5DB1"/>
    <w:rsid w:val="00CA5E8B"/>
    <w:rsid w:val="00CA7012"/>
    <w:rsid w:val="00CA7CE5"/>
    <w:rsid w:val="00CB08A3"/>
    <w:rsid w:val="00CB1BEF"/>
    <w:rsid w:val="00CB1DA3"/>
    <w:rsid w:val="00CB2D8A"/>
    <w:rsid w:val="00CB50C7"/>
    <w:rsid w:val="00CC264C"/>
    <w:rsid w:val="00CC4442"/>
    <w:rsid w:val="00CC4F2D"/>
    <w:rsid w:val="00CC582F"/>
    <w:rsid w:val="00CC5ACD"/>
    <w:rsid w:val="00CC65D5"/>
    <w:rsid w:val="00CC7766"/>
    <w:rsid w:val="00CC7934"/>
    <w:rsid w:val="00CD3270"/>
    <w:rsid w:val="00CD585F"/>
    <w:rsid w:val="00CD5EC2"/>
    <w:rsid w:val="00CD6844"/>
    <w:rsid w:val="00CD6FBC"/>
    <w:rsid w:val="00CE002C"/>
    <w:rsid w:val="00CE0A6B"/>
    <w:rsid w:val="00CE0C84"/>
    <w:rsid w:val="00CF0E71"/>
    <w:rsid w:val="00CF15A2"/>
    <w:rsid w:val="00CF1CA8"/>
    <w:rsid w:val="00CF6B6C"/>
    <w:rsid w:val="00CF741A"/>
    <w:rsid w:val="00D02AC0"/>
    <w:rsid w:val="00D04AD7"/>
    <w:rsid w:val="00D05AF2"/>
    <w:rsid w:val="00D05FBA"/>
    <w:rsid w:val="00D070F5"/>
    <w:rsid w:val="00D1219E"/>
    <w:rsid w:val="00D13BBE"/>
    <w:rsid w:val="00D15FC5"/>
    <w:rsid w:val="00D20EE4"/>
    <w:rsid w:val="00D24568"/>
    <w:rsid w:val="00D25235"/>
    <w:rsid w:val="00D25892"/>
    <w:rsid w:val="00D3069F"/>
    <w:rsid w:val="00D3710F"/>
    <w:rsid w:val="00D377B3"/>
    <w:rsid w:val="00D53805"/>
    <w:rsid w:val="00D5499B"/>
    <w:rsid w:val="00D55270"/>
    <w:rsid w:val="00D606D9"/>
    <w:rsid w:val="00D61315"/>
    <w:rsid w:val="00D62C40"/>
    <w:rsid w:val="00D67625"/>
    <w:rsid w:val="00D81BF5"/>
    <w:rsid w:val="00D85E54"/>
    <w:rsid w:val="00D875E4"/>
    <w:rsid w:val="00D90553"/>
    <w:rsid w:val="00D91D95"/>
    <w:rsid w:val="00D92343"/>
    <w:rsid w:val="00D93B3F"/>
    <w:rsid w:val="00D956E4"/>
    <w:rsid w:val="00D95EC8"/>
    <w:rsid w:val="00D962E1"/>
    <w:rsid w:val="00D96F56"/>
    <w:rsid w:val="00D96FCA"/>
    <w:rsid w:val="00DA42AC"/>
    <w:rsid w:val="00DA6762"/>
    <w:rsid w:val="00DA6A4A"/>
    <w:rsid w:val="00DB19A1"/>
    <w:rsid w:val="00DC2EA9"/>
    <w:rsid w:val="00DC4651"/>
    <w:rsid w:val="00DC5EA8"/>
    <w:rsid w:val="00DD1580"/>
    <w:rsid w:val="00DD41E1"/>
    <w:rsid w:val="00DD56B3"/>
    <w:rsid w:val="00DD5AC6"/>
    <w:rsid w:val="00DE0A72"/>
    <w:rsid w:val="00DE1E2A"/>
    <w:rsid w:val="00DE1FA9"/>
    <w:rsid w:val="00DE6C4C"/>
    <w:rsid w:val="00DF1F50"/>
    <w:rsid w:val="00DF5ED8"/>
    <w:rsid w:val="00DF5FD7"/>
    <w:rsid w:val="00E00E3D"/>
    <w:rsid w:val="00E01E9F"/>
    <w:rsid w:val="00E03375"/>
    <w:rsid w:val="00E03C34"/>
    <w:rsid w:val="00E05514"/>
    <w:rsid w:val="00E05742"/>
    <w:rsid w:val="00E06266"/>
    <w:rsid w:val="00E065A2"/>
    <w:rsid w:val="00E13900"/>
    <w:rsid w:val="00E1450F"/>
    <w:rsid w:val="00E16A50"/>
    <w:rsid w:val="00E1714A"/>
    <w:rsid w:val="00E32195"/>
    <w:rsid w:val="00E33F28"/>
    <w:rsid w:val="00E349CE"/>
    <w:rsid w:val="00E34EFC"/>
    <w:rsid w:val="00E37853"/>
    <w:rsid w:val="00E45B34"/>
    <w:rsid w:val="00E509EA"/>
    <w:rsid w:val="00E51E6A"/>
    <w:rsid w:val="00E52887"/>
    <w:rsid w:val="00E537E6"/>
    <w:rsid w:val="00E55322"/>
    <w:rsid w:val="00E55FA6"/>
    <w:rsid w:val="00E56A0C"/>
    <w:rsid w:val="00E57E7D"/>
    <w:rsid w:val="00E6086A"/>
    <w:rsid w:val="00E6118E"/>
    <w:rsid w:val="00E61CB2"/>
    <w:rsid w:val="00E61D50"/>
    <w:rsid w:val="00E62DDF"/>
    <w:rsid w:val="00E638C0"/>
    <w:rsid w:val="00E63A7B"/>
    <w:rsid w:val="00E650A3"/>
    <w:rsid w:val="00E65631"/>
    <w:rsid w:val="00E65DAC"/>
    <w:rsid w:val="00E65E80"/>
    <w:rsid w:val="00E67B42"/>
    <w:rsid w:val="00E7179C"/>
    <w:rsid w:val="00E843E0"/>
    <w:rsid w:val="00E85EFB"/>
    <w:rsid w:val="00E861C7"/>
    <w:rsid w:val="00E86BAC"/>
    <w:rsid w:val="00E91A59"/>
    <w:rsid w:val="00E930C8"/>
    <w:rsid w:val="00E94D85"/>
    <w:rsid w:val="00EA238B"/>
    <w:rsid w:val="00EA2475"/>
    <w:rsid w:val="00EA4E9C"/>
    <w:rsid w:val="00EA5505"/>
    <w:rsid w:val="00EB33AB"/>
    <w:rsid w:val="00EB436E"/>
    <w:rsid w:val="00EB4648"/>
    <w:rsid w:val="00EB4B8C"/>
    <w:rsid w:val="00EC222A"/>
    <w:rsid w:val="00EC3BF5"/>
    <w:rsid w:val="00ED2D26"/>
    <w:rsid w:val="00ED5DC0"/>
    <w:rsid w:val="00ED5FD4"/>
    <w:rsid w:val="00EE06C9"/>
    <w:rsid w:val="00EE2F28"/>
    <w:rsid w:val="00EE5B14"/>
    <w:rsid w:val="00EE6F6D"/>
    <w:rsid w:val="00EF5613"/>
    <w:rsid w:val="00F00ED4"/>
    <w:rsid w:val="00F0264E"/>
    <w:rsid w:val="00F1762D"/>
    <w:rsid w:val="00F2481A"/>
    <w:rsid w:val="00F27419"/>
    <w:rsid w:val="00F305CF"/>
    <w:rsid w:val="00F30A9E"/>
    <w:rsid w:val="00F329E1"/>
    <w:rsid w:val="00F32B5C"/>
    <w:rsid w:val="00F33972"/>
    <w:rsid w:val="00F3475B"/>
    <w:rsid w:val="00F3635D"/>
    <w:rsid w:val="00F406C5"/>
    <w:rsid w:val="00F41B1A"/>
    <w:rsid w:val="00F41C3B"/>
    <w:rsid w:val="00F42413"/>
    <w:rsid w:val="00F4384B"/>
    <w:rsid w:val="00F47105"/>
    <w:rsid w:val="00F511BD"/>
    <w:rsid w:val="00F52DBF"/>
    <w:rsid w:val="00F53F1A"/>
    <w:rsid w:val="00F56A61"/>
    <w:rsid w:val="00F56C91"/>
    <w:rsid w:val="00F6316E"/>
    <w:rsid w:val="00F63C93"/>
    <w:rsid w:val="00F63D56"/>
    <w:rsid w:val="00F659BA"/>
    <w:rsid w:val="00F70441"/>
    <w:rsid w:val="00F71881"/>
    <w:rsid w:val="00F71B8C"/>
    <w:rsid w:val="00F760DF"/>
    <w:rsid w:val="00F86137"/>
    <w:rsid w:val="00F862B2"/>
    <w:rsid w:val="00FA7A3E"/>
    <w:rsid w:val="00FB1241"/>
    <w:rsid w:val="00FB5880"/>
    <w:rsid w:val="00FB685A"/>
    <w:rsid w:val="00FB7FC0"/>
    <w:rsid w:val="00FC3E77"/>
    <w:rsid w:val="00FC4392"/>
    <w:rsid w:val="00FC6271"/>
    <w:rsid w:val="00FC7030"/>
    <w:rsid w:val="00FD0C49"/>
    <w:rsid w:val="00FD0DAB"/>
    <w:rsid w:val="00FD3014"/>
    <w:rsid w:val="00FE027A"/>
    <w:rsid w:val="00FF00F0"/>
    <w:rsid w:val="00FF25D2"/>
    <w:rsid w:val="00FF6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01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3E1"/>
  </w:style>
  <w:style w:type="paragraph" w:styleId="Ttulo4">
    <w:name w:val="heading 4"/>
    <w:basedOn w:val="Normal"/>
    <w:next w:val="Normal"/>
    <w:link w:val="Ttulo4Char"/>
    <w:qFormat/>
    <w:rsid w:val="003D0318"/>
    <w:pPr>
      <w:keepNext/>
      <w:spacing w:after="0" w:afterAutospacing="0"/>
      <w:outlineLvl w:val="3"/>
    </w:pPr>
    <w:rPr>
      <w:rFonts w:ascii="Arial" w:eastAsia="Times New Roman" w:hAnsi="Arial"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86BAC"/>
    <w:rPr>
      <w:color w:val="0000FF" w:themeColor="hyperlink"/>
      <w:u w:val="single"/>
    </w:rPr>
  </w:style>
  <w:style w:type="table" w:styleId="Tabelacomgrade">
    <w:name w:val="Table Grid"/>
    <w:basedOn w:val="Tabelanormal"/>
    <w:uiPriority w:val="59"/>
    <w:rsid w:val="007825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585"/>
    <w:pPr>
      <w:autoSpaceDE w:val="0"/>
      <w:autoSpaceDN w:val="0"/>
      <w:adjustRightInd w:val="0"/>
      <w:spacing w:after="0" w:afterAutospacing="0"/>
    </w:pPr>
    <w:rPr>
      <w:rFonts w:ascii="Tahoma" w:hAnsi="Tahoma" w:cs="Tahoma"/>
      <w:color w:val="000000"/>
      <w:sz w:val="24"/>
      <w:szCs w:val="24"/>
    </w:rPr>
  </w:style>
  <w:style w:type="paragraph" w:styleId="Textodebalo">
    <w:name w:val="Balloon Text"/>
    <w:basedOn w:val="Normal"/>
    <w:link w:val="TextodebaloChar"/>
    <w:uiPriority w:val="99"/>
    <w:semiHidden/>
    <w:unhideWhenUsed/>
    <w:rsid w:val="002F255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F2555"/>
    <w:rPr>
      <w:rFonts w:ascii="Tahoma" w:hAnsi="Tahoma" w:cs="Tahoma"/>
      <w:sz w:val="16"/>
      <w:szCs w:val="16"/>
    </w:rPr>
  </w:style>
  <w:style w:type="character" w:styleId="Refdecomentrio">
    <w:name w:val="annotation reference"/>
    <w:basedOn w:val="Fontepargpadro"/>
    <w:uiPriority w:val="99"/>
    <w:semiHidden/>
    <w:unhideWhenUsed/>
    <w:rsid w:val="001F15FA"/>
    <w:rPr>
      <w:sz w:val="16"/>
      <w:szCs w:val="16"/>
    </w:rPr>
  </w:style>
  <w:style w:type="paragraph" w:styleId="Textodecomentrio">
    <w:name w:val="annotation text"/>
    <w:basedOn w:val="Normal"/>
    <w:link w:val="TextodecomentrioChar"/>
    <w:uiPriority w:val="99"/>
    <w:unhideWhenUsed/>
    <w:rsid w:val="001F15FA"/>
    <w:rPr>
      <w:sz w:val="20"/>
      <w:szCs w:val="20"/>
    </w:rPr>
  </w:style>
  <w:style w:type="character" w:customStyle="1" w:styleId="TextodecomentrioChar">
    <w:name w:val="Texto de comentário Char"/>
    <w:basedOn w:val="Fontepargpadro"/>
    <w:link w:val="Textodecomentrio"/>
    <w:uiPriority w:val="99"/>
    <w:rsid w:val="001F15FA"/>
    <w:rPr>
      <w:sz w:val="20"/>
      <w:szCs w:val="20"/>
    </w:rPr>
  </w:style>
  <w:style w:type="paragraph" w:styleId="Assuntodocomentrio">
    <w:name w:val="annotation subject"/>
    <w:basedOn w:val="Textodecomentrio"/>
    <w:next w:val="Textodecomentrio"/>
    <w:link w:val="AssuntodocomentrioChar"/>
    <w:uiPriority w:val="99"/>
    <w:semiHidden/>
    <w:unhideWhenUsed/>
    <w:rsid w:val="001F15FA"/>
    <w:rPr>
      <w:b/>
      <w:bCs/>
    </w:rPr>
  </w:style>
  <w:style w:type="character" w:customStyle="1" w:styleId="AssuntodocomentrioChar">
    <w:name w:val="Assunto do comentário Char"/>
    <w:basedOn w:val="TextodecomentrioChar"/>
    <w:link w:val="Assuntodocomentrio"/>
    <w:uiPriority w:val="99"/>
    <w:semiHidden/>
    <w:rsid w:val="001F15FA"/>
    <w:rPr>
      <w:b/>
      <w:bCs/>
      <w:sz w:val="20"/>
      <w:szCs w:val="20"/>
    </w:rPr>
  </w:style>
  <w:style w:type="paragraph" w:customStyle="1" w:styleId="BodyTextIndent21">
    <w:name w:val="Body Text Indent 21"/>
    <w:basedOn w:val="Normal"/>
    <w:uiPriority w:val="99"/>
    <w:rsid w:val="00954269"/>
    <w:pPr>
      <w:widowControl w:val="0"/>
      <w:overflowPunct w:val="0"/>
      <w:autoSpaceDE w:val="0"/>
      <w:autoSpaceDN w:val="0"/>
      <w:adjustRightInd w:val="0"/>
      <w:spacing w:after="0" w:afterAutospacing="0"/>
      <w:ind w:left="426" w:hanging="426"/>
      <w:jc w:val="both"/>
      <w:textAlignment w:val="baseline"/>
    </w:pPr>
    <w:rPr>
      <w:rFonts w:ascii="Arial" w:eastAsia="Times New Roman" w:hAnsi="Arial" w:cs="Arial"/>
      <w:sz w:val="24"/>
      <w:szCs w:val="24"/>
      <w:lang w:eastAsia="pt-BR"/>
    </w:rPr>
  </w:style>
  <w:style w:type="character" w:customStyle="1" w:styleId="apple-converted-space">
    <w:name w:val="apple-converted-space"/>
    <w:basedOn w:val="Fontepargpadro"/>
    <w:rsid w:val="00A26F7F"/>
  </w:style>
  <w:style w:type="paragraph" w:styleId="NormalWeb">
    <w:name w:val="Normal (Web)"/>
    <w:basedOn w:val="Normal"/>
    <w:uiPriority w:val="99"/>
    <w:semiHidden/>
    <w:unhideWhenUsed/>
    <w:rsid w:val="00654C6E"/>
    <w:pPr>
      <w:spacing w:before="100" w:beforeAutospacing="1"/>
    </w:pPr>
    <w:rPr>
      <w:rFonts w:ascii="Times New Roman" w:eastAsia="Times New Roman" w:hAnsi="Times New Roman" w:cs="Times New Roman"/>
      <w:sz w:val="24"/>
      <w:szCs w:val="24"/>
      <w:lang w:eastAsia="pt-BR"/>
    </w:rPr>
  </w:style>
  <w:style w:type="paragraph" w:styleId="SemEspaamento">
    <w:name w:val="No Spacing"/>
    <w:uiPriority w:val="1"/>
    <w:qFormat/>
    <w:rsid w:val="00BB7ABB"/>
    <w:pPr>
      <w:spacing w:after="0"/>
    </w:pPr>
  </w:style>
  <w:style w:type="paragraph" w:styleId="PargrafodaLista">
    <w:name w:val="List Paragraph"/>
    <w:basedOn w:val="Normal"/>
    <w:uiPriority w:val="34"/>
    <w:qFormat/>
    <w:rsid w:val="00CB50C7"/>
    <w:pPr>
      <w:spacing w:before="100" w:beforeAutospacing="1"/>
    </w:pPr>
    <w:rPr>
      <w:rFonts w:ascii="Times New Roman" w:hAnsi="Times New Roman" w:cs="Times New Roman"/>
      <w:sz w:val="24"/>
      <w:szCs w:val="24"/>
      <w:lang w:eastAsia="pt-BR"/>
    </w:rPr>
  </w:style>
  <w:style w:type="paragraph" w:customStyle="1" w:styleId="PargrafodaLista1">
    <w:name w:val="Parágrafo da Lista1"/>
    <w:basedOn w:val="Normal"/>
    <w:rsid w:val="00492EA5"/>
    <w:pPr>
      <w:overflowPunct w:val="0"/>
      <w:autoSpaceDE w:val="0"/>
      <w:autoSpaceDN w:val="0"/>
      <w:adjustRightInd w:val="0"/>
      <w:spacing w:after="0" w:afterAutospacing="0"/>
      <w:ind w:left="720"/>
      <w:textAlignment w:val="baseline"/>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F56C91"/>
    <w:pPr>
      <w:tabs>
        <w:tab w:val="center" w:pos="4252"/>
        <w:tab w:val="right" w:pos="8504"/>
      </w:tabs>
      <w:spacing w:after="0"/>
    </w:pPr>
  </w:style>
  <w:style w:type="character" w:customStyle="1" w:styleId="CabealhoChar">
    <w:name w:val="Cabeçalho Char"/>
    <w:basedOn w:val="Fontepargpadro"/>
    <w:link w:val="Cabealho"/>
    <w:uiPriority w:val="99"/>
    <w:rsid w:val="00F56C91"/>
  </w:style>
  <w:style w:type="paragraph" w:styleId="Rodap">
    <w:name w:val="footer"/>
    <w:basedOn w:val="Normal"/>
    <w:link w:val="RodapChar"/>
    <w:uiPriority w:val="99"/>
    <w:unhideWhenUsed/>
    <w:rsid w:val="00F56C91"/>
    <w:pPr>
      <w:tabs>
        <w:tab w:val="center" w:pos="4252"/>
        <w:tab w:val="right" w:pos="8504"/>
      </w:tabs>
      <w:spacing w:after="0"/>
    </w:pPr>
  </w:style>
  <w:style w:type="character" w:customStyle="1" w:styleId="RodapChar">
    <w:name w:val="Rodapé Char"/>
    <w:basedOn w:val="Fontepargpadro"/>
    <w:link w:val="Rodap"/>
    <w:uiPriority w:val="99"/>
    <w:rsid w:val="00F56C91"/>
  </w:style>
  <w:style w:type="character" w:customStyle="1" w:styleId="Ttulo4Char">
    <w:name w:val="Título 4 Char"/>
    <w:basedOn w:val="Fontepargpadro"/>
    <w:link w:val="Ttulo4"/>
    <w:rsid w:val="003D0318"/>
    <w:rPr>
      <w:rFonts w:ascii="Arial" w:eastAsia="Times New Roman" w:hAnsi="Arial" w:cs="Times New Roman"/>
      <w:b/>
      <w:bC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3E1"/>
  </w:style>
  <w:style w:type="paragraph" w:styleId="Ttulo4">
    <w:name w:val="heading 4"/>
    <w:basedOn w:val="Normal"/>
    <w:next w:val="Normal"/>
    <w:link w:val="Ttulo4Char"/>
    <w:qFormat/>
    <w:rsid w:val="003D0318"/>
    <w:pPr>
      <w:keepNext/>
      <w:spacing w:after="0" w:afterAutospacing="0"/>
      <w:outlineLvl w:val="3"/>
    </w:pPr>
    <w:rPr>
      <w:rFonts w:ascii="Arial" w:eastAsia="Times New Roman" w:hAnsi="Arial"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86BAC"/>
    <w:rPr>
      <w:color w:val="0000FF" w:themeColor="hyperlink"/>
      <w:u w:val="single"/>
    </w:rPr>
  </w:style>
  <w:style w:type="table" w:styleId="Tabelacomgrade">
    <w:name w:val="Table Grid"/>
    <w:basedOn w:val="Tabelanormal"/>
    <w:uiPriority w:val="59"/>
    <w:rsid w:val="007825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585"/>
    <w:pPr>
      <w:autoSpaceDE w:val="0"/>
      <w:autoSpaceDN w:val="0"/>
      <w:adjustRightInd w:val="0"/>
      <w:spacing w:after="0" w:afterAutospacing="0"/>
    </w:pPr>
    <w:rPr>
      <w:rFonts w:ascii="Tahoma" w:hAnsi="Tahoma" w:cs="Tahoma"/>
      <w:color w:val="000000"/>
      <w:sz w:val="24"/>
      <w:szCs w:val="24"/>
    </w:rPr>
  </w:style>
  <w:style w:type="paragraph" w:styleId="Textodebalo">
    <w:name w:val="Balloon Text"/>
    <w:basedOn w:val="Normal"/>
    <w:link w:val="TextodebaloChar"/>
    <w:uiPriority w:val="99"/>
    <w:semiHidden/>
    <w:unhideWhenUsed/>
    <w:rsid w:val="002F255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F2555"/>
    <w:rPr>
      <w:rFonts w:ascii="Tahoma" w:hAnsi="Tahoma" w:cs="Tahoma"/>
      <w:sz w:val="16"/>
      <w:szCs w:val="16"/>
    </w:rPr>
  </w:style>
  <w:style w:type="character" w:styleId="Refdecomentrio">
    <w:name w:val="annotation reference"/>
    <w:basedOn w:val="Fontepargpadro"/>
    <w:uiPriority w:val="99"/>
    <w:semiHidden/>
    <w:unhideWhenUsed/>
    <w:rsid w:val="001F15FA"/>
    <w:rPr>
      <w:sz w:val="16"/>
      <w:szCs w:val="16"/>
    </w:rPr>
  </w:style>
  <w:style w:type="paragraph" w:styleId="Textodecomentrio">
    <w:name w:val="annotation text"/>
    <w:basedOn w:val="Normal"/>
    <w:link w:val="TextodecomentrioChar"/>
    <w:uiPriority w:val="99"/>
    <w:unhideWhenUsed/>
    <w:rsid w:val="001F15FA"/>
    <w:rPr>
      <w:sz w:val="20"/>
      <w:szCs w:val="20"/>
    </w:rPr>
  </w:style>
  <w:style w:type="character" w:customStyle="1" w:styleId="TextodecomentrioChar">
    <w:name w:val="Texto de comentário Char"/>
    <w:basedOn w:val="Fontepargpadro"/>
    <w:link w:val="Textodecomentrio"/>
    <w:uiPriority w:val="99"/>
    <w:rsid w:val="001F15FA"/>
    <w:rPr>
      <w:sz w:val="20"/>
      <w:szCs w:val="20"/>
    </w:rPr>
  </w:style>
  <w:style w:type="paragraph" w:styleId="Assuntodocomentrio">
    <w:name w:val="annotation subject"/>
    <w:basedOn w:val="Textodecomentrio"/>
    <w:next w:val="Textodecomentrio"/>
    <w:link w:val="AssuntodocomentrioChar"/>
    <w:uiPriority w:val="99"/>
    <w:semiHidden/>
    <w:unhideWhenUsed/>
    <w:rsid w:val="001F15FA"/>
    <w:rPr>
      <w:b/>
      <w:bCs/>
    </w:rPr>
  </w:style>
  <w:style w:type="character" w:customStyle="1" w:styleId="AssuntodocomentrioChar">
    <w:name w:val="Assunto do comentário Char"/>
    <w:basedOn w:val="TextodecomentrioChar"/>
    <w:link w:val="Assuntodocomentrio"/>
    <w:uiPriority w:val="99"/>
    <w:semiHidden/>
    <w:rsid w:val="001F15FA"/>
    <w:rPr>
      <w:b/>
      <w:bCs/>
      <w:sz w:val="20"/>
      <w:szCs w:val="20"/>
    </w:rPr>
  </w:style>
  <w:style w:type="paragraph" w:customStyle="1" w:styleId="BodyTextIndent21">
    <w:name w:val="Body Text Indent 21"/>
    <w:basedOn w:val="Normal"/>
    <w:uiPriority w:val="99"/>
    <w:rsid w:val="00954269"/>
    <w:pPr>
      <w:widowControl w:val="0"/>
      <w:overflowPunct w:val="0"/>
      <w:autoSpaceDE w:val="0"/>
      <w:autoSpaceDN w:val="0"/>
      <w:adjustRightInd w:val="0"/>
      <w:spacing w:after="0" w:afterAutospacing="0"/>
      <w:ind w:left="426" w:hanging="426"/>
      <w:jc w:val="both"/>
      <w:textAlignment w:val="baseline"/>
    </w:pPr>
    <w:rPr>
      <w:rFonts w:ascii="Arial" w:eastAsia="Times New Roman" w:hAnsi="Arial" w:cs="Arial"/>
      <w:sz w:val="24"/>
      <w:szCs w:val="24"/>
      <w:lang w:eastAsia="pt-BR"/>
    </w:rPr>
  </w:style>
  <w:style w:type="character" w:customStyle="1" w:styleId="apple-converted-space">
    <w:name w:val="apple-converted-space"/>
    <w:basedOn w:val="Fontepargpadro"/>
    <w:rsid w:val="00A26F7F"/>
  </w:style>
  <w:style w:type="paragraph" w:styleId="NormalWeb">
    <w:name w:val="Normal (Web)"/>
    <w:basedOn w:val="Normal"/>
    <w:uiPriority w:val="99"/>
    <w:semiHidden/>
    <w:unhideWhenUsed/>
    <w:rsid w:val="00654C6E"/>
    <w:pPr>
      <w:spacing w:before="100" w:beforeAutospacing="1"/>
    </w:pPr>
    <w:rPr>
      <w:rFonts w:ascii="Times New Roman" w:eastAsia="Times New Roman" w:hAnsi="Times New Roman" w:cs="Times New Roman"/>
      <w:sz w:val="24"/>
      <w:szCs w:val="24"/>
      <w:lang w:eastAsia="pt-BR"/>
    </w:rPr>
  </w:style>
  <w:style w:type="paragraph" w:styleId="SemEspaamento">
    <w:name w:val="No Spacing"/>
    <w:uiPriority w:val="1"/>
    <w:qFormat/>
    <w:rsid w:val="00BB7ABB"/>
    <w:pPr>
      <w:spacing w:after="0"/>
    </w:pPr>
  </w:style>
  <w:style w:type="paragraph" w:styleId="PargrafodaLista">
    <w:name w:val="List Paragraph"/>
    <w:basedOn w:val="Normal"/>
    <w:uiPriority w:val="34"/>
    <w:qFormat/>
    <w:rsid w:val="00CB50C7"/>
    <w:pPr>
      <w:spacing w:before="100" w:beforeAutospacing="1"/>
    </w:pPr>
    <w:rPr>
      <w:rFonts w:ascii="Times New Roman" w:hAnsi="Times New Roman" w:cs="Times New Roman"/>
      <w:sz w:val="24"/>
      <w:szCs w:val="24"/>
      <w:lang w:eastAsia="pt-BR"/>
    </w:rPr>
  </w:style>
  <w:style w:type="paragraph" w:customStyle="1" w:styleId="PargrafodaLista1">
    <w:name w:val="Parágrafo da Lista1"/>
    <w:basedOn w:val="Normal"/>
    <w:rsid w:val="00492EA5"/>
    <w:pPr>
      <w:overflowPunct w:val="0"/>
      <w:autoSpaceDE w:val="0"/>
      <w:autoSpaceDN w:val="0"/>
      <w:adjustRightInd w:val="0"/>
      <w:spacing w:after="0" w:afterAutospacing="0"/>
      <w:ind w:left="720"/>
      <w:textAlignment w:val="baseline"/>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F56C91"/>
    <w:pPr>
      <w:tabs>
        <w:tab w:val="center" w:pos="4252"/>
        <w:tab w:val="right" w:pos="8504"/>
      </w:tabs>
      <w:spacing w:after="0"/>
    </w:pPr>
  </w:style>
  <w:style w:type="character" w:customStyle="1" w:styleId="CabealhoChar">
    <w:name w:val="Cabeçalho Char"/>
    <w:basedOn w:val="Fontepargpadro"/>
    <w:link w:val="Cabealho"/>
    <w:uiPriority w:val="99"/>
    <w:rsid w:val="00F56C91"/>
  </w:style>
  <w:style w:type="paragraph" w:styleId="Rodap">
    <w:name w:val="footer"/>
    <w:basedOn w:val="Normal"/>
    <w:link w:val="RodapChar"/>
    <w:uiPriority w:val="99"/>
    <w:unhideWhenUsed/>
    <w:rsid w:val="00F56C91"/>
    <w:pPr>
      <w:tabs>
        <w:tab w:val="center" w:pos="4252"/>
        <w:tab w:val="right" w:pos="8504"/>
      </w:tabs>
      <w:spacing w:after="0"/>
    </w:pPr>
  </w:style>
  <w:style w:type="character" w:customStyle="1" w:styleId="RodapChar">
    <w:name w:val="Rodapé Char"/>
    <w:basedOn w:val="Fontepargpadro"/>
    <w:link w:val="Rodap"/>
    <w:uiPriority w:val="99"/>
    <w:rsid w:val="00F56C91"/>
  </w:style>
  <w:style w:type="character" w:customStyle="1" w:styleId="Ttulo4Char">
    <w:name w:val="Título 4 Char"/>
    <w:basedOn w:val="Fontepargpadro"/>
    <w:link w:val="Ttulo4"/>
    <w:rsid w:val="003D0318"/>
    <w:rPr>
      <w:rFonts w:ascii="Arial" w:eastAsia="Times New Roman" w:hAnsi="Arial"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3551">
      <w:bodyDiv w:val="1"/>
      <w:marLeft w:val="0"/>
      <w:marRight w:val="0"/>
      <w:marTop w:val="0"/>
      <w:marBottom w:val="0"/>
      <w:divBdr>
        <w:top w:val="none" w:sz="0" w:space="0" w:color="auto"/>
        <w:left w:val="none" w:sz="0" w:space="0" w:color="auto"/>
        <w:bottom w:val="none" w:sz="0" w:space="0" w:color="auto"/>
        <w:right w:val="none" w:sz="0" w:space="0" w:color="auto"/>
      </w:divBdr>
    </w:div>
    <w:div w:id="189034810">
      <w:bodyDiv w:val="1"/>
      <w:marLeft w:val="0"/>
      <w:marRight w:val="0"/>
      <w:marTop w:val="0"/>
      <w:marBottom w:val="0"/>
      <w:divBdr>
        <w:top w:val="none" w:sz="0" w:space="0" w:color="auto"/>
        <w:left w:val="none" w:sz="0" w:space="0" w:color="auto"/>
        <w:bottom w:val="none" w:sz="0" w:space="0" w:color="auto"/>
        <w:right w:val="none" w:sz="0" w:space="0" w:color="auto"/>
      </w:divBdr>
    </w:div>
    <w:div w:id="223760936">
      <w:bodyDiv w:val="1"/>
      <w:marLeft w:val="0"/>
      <w:marRight w:val="0"/>
      <w:marTop w:val="0"/>
      <w:marBottom w:val="0"/>
      <w:divBdr>
        <w:top w:val="none" w:sz="0" w:space="0" w:color="auto"/>
        <w:left w:val="none" w:sz="0" w:space="0" w:color="auto"/>
        <w:bottom w:val="none" w:sz="0" w:space="0" w:color="auto"/>
        <w:right w:val="none" w:sz="0" w:space="0" w:color="auto"/>
      </w:divBdr>
    </w:div>
    <w:div w:id="311065393">
      <w:bodyDiv w:val="1"/>
      <w:marLeft w:val="0"/>
      <w:marRight w:val="0"/>
      <w:marTop w:val="0"/>
      <w:marBottom w:val="0"/>
      <w:divBdr>
        <w:top w:val="none" w:sz="0" w:space="0" w:color="auto"/>
        <w:left w:val="none" w:sz="0" w:space="0" w:color="auto"/>
        <w:bottom w:val="none" w:sz="0" w:space="0" w:color="auto"/>
        <w:right w:val="none" w:sz="0" w:space="0" w:color="auto"/>
      </w:divBdr>
    </w:div>
    <w:div w:id="422455853">
      <w:bodyDiv w:val="1"/>
      <w:marLeft w:val="0"/>
      <w:marRight w:val="0"/>
      <w:marTop w:val="0"/>
      <w:marBottom w:val="0"/>
      <w:divBdr>
        <w:top w:val="none" w:sz="0" w:space="0" w:color="auto"/>
        <w:left w:val="none" w:sz="0" w:space="0" w:color="auto"/>
        <w:bottom w:val="none" w:sz="0" w:space="0" w:color="auto"/>
        <w:right w:val="none" w:sz="0" w:space="0" w:color="auto"/>
      </w:divBdr>
    </w:div>
    <w:div w:id="529296349">
      <w:bodyDiv w:val="1"/>
      <w:marLeft w:val="0"/>
      <w:marRight w:val="0"/>
      <w:marTop w:val="0"/>
      <w:marBottom w:val="0"/>
      <w:divBdr>
        <w:top w:val="none" w:sz="0" w:space="0" w:color="auto"/>
        <w:left w:val="none" w:sz="0" w:space="0" w:color="auto"/>
        <w:bottom w:val="none" w:sz="0" w:space="0" w:color="auto"/>
        <w:right w:val="none" w:sz="0" w:space="0" w:color="auto"/>
      </w:divBdr>
    </w:div>
    <w:div w:id="672420857">
      <w:bodyDiv w:val="1"/>
      <w:marLeft w:val="0"/>
      <w:marRight w:val="0"/>
      <w:marTop w:val="0"/>
      <w:marBottom w:val="0"/>
      <w:divBdr>
        <w:top w:val="none" w:sz="0" w:space="0" w:color="auto"/>
        <w:left w:val="none" w:sz="0" w:space="0" w:color="auto"/>
        <w:bottom w:val="none" w:sz="0" w:space="0" w:color="auto"/>
        <w:right w:val="none" w:sz="0" w:space="0" w:color="auto"/>
      </w:divBdr>
    </w:div>
    <w:div w:id="699745656">
      <w:bodyDiv w:val="1"/>
      <w:marLeft w:val="0"/>
      <w:marRight w:val="0"/>
      <w:marTop w:val="0"/>
      <w:marBottom w:val="0"/>
      <w:divBdr>
        <w:top w:val="none" w:sz="0" w:space="0" w:color="auto"/>
        <w:left w:val="none" w:sz="0" w:space="0" w:color="auto"/>
        <w:bottom w:val="none" w:sz="0" w:space="0" w:color="auto"/>
        <w:right w:val="none" w:sz="0" w:space="0" w:color="auto"/>
      </w:divBdr>
    </w:div>
    <w:div w:id="772285120">
      <w:bodyDiv w:val="1"/>
      <w:marLeft w:val="0"/>
      <w:marRight w:val="0"/>
      <w:marTop w:val="0"/>
      <w:marBottom w:val="0"/>
      <w:divBdr>
        <w:top w:val="none" w:sz="0" w:space="0" w:color="auto"/>
        <w:left w:val="none" w:sz="0" w:space="0" w:color="auto"/>
        <w:bottom w:val="none" w:sz="0" w:space="0" w:color="auto"/>
        <w:right w:val="none" w:sz="0" w:space="0" w:color="auto"/>
      </w:divBdr>
    </w:div>
    <w:div w:id="810555661">
      <w:bodyDiv w:val="1"/>
      <w:marLeft w:val="0"/>
      <w:marRight w:val="0"/>
      <w:marTop w:val="0"/>
      <w:marBottom w:val="0"/>
      <w:divBdr>
        <w:top w:val="none" w:sz="0" w:space="0" w:color="auto"/>
        <w:left w:val="none" w:sz="0" w:space="0" w:color="auto"/>
        <w:bottom w:val="none" w:sz="0" w:space="0" w:color="auto"/>
        <w:right w:val="none" w:sz="0" w:space="0" w:color="auto"/>
      </w:divBdr>
    </w:div>
    <w:div w:id="1213733974">
      <w:bodyDiv w:val="1"/>
      <w:marLeft w:val="0"/>
      <w:marRight w:val="0"/>
      <w:marTop w:val="0"/>
      <w:marBottom w:val="0"/>
      <w:divBdr>
        <w:top w:val="none" w:sz="0" w:space="0" w:color="auto"/>
        <w:left w:val="none" w:sz="0" w:space="0" w:color="auto"/>
        <w:bottom w:val="none" w:sz="0" w:space="0" w:color="auto"/>
        <w:right w:val="none" w:sz="0" w:space="0" w:color="auto"/>
      </w:divBdr>
    </w:div>
    <w:div w:id="1345741979">
      <w:bodyDiv w:val="1"/>
      <w:marLeft w:val="0"/>
      <w:marRight w:val="0"/>
      <w:marTop w:val="0"/>
      <w:marBottom w:val="0"/>
      <w:divBdr>
        <w:top w:val="none" w:sz="0" w:space="0" w:color="auto"/>
        <w:left w:val="none" w:sz="0" w:space="0" w:color="auto"/>
        <w:bottom w:val="none" w:sz="0" w:space="0" w:color="auto"/>
        <w:right w:val="none" w:sz="0" w:space="0" w:color="auto"/>
      </w:divBdr>
    </w:div>
    <w:div w:id="1519465929">
      <w:bodyDiv w:val="1"/>
      <w:marLeft w:val="0"/>
      <w:marRight w:val="0"/>
      <w:marTop w:val="0"/>
      <w:marBottom w:val="0"/>
      <w:divBdr>
        <w:top w:val="none" w:sz="0" w:space="0" w:color="auto"/>
        <w:left w:val="none" w:sz="0" w:space="0" w:color="auto"/>
        <w:bottom w:val="none" w:sz="0" w:space="0" w:color="auto"/>
        <w:right w:val="none" w:sz="0" w:space="0" w:color="auto"/>
      </w:divBdr>
    </w:div>
    <w:div w:id="1538008128">
      <w:bodyDiv w:val="1"/>
      <w:marLeft w:val="0"/>
      <w:marRight w:val="0"/>
      <w:marTop w:val="0"/>
      <w:marBottom w:val="0"/>
      <w:divBdr>
        <w:top w:val="none" w:sz="0" w:space="0" w:color="auto"/>
        <w:left w:val="none" w:sz="0" w:space="0" w:color="auto"/>
        <w:bottom w:val="none" w:sz="0" w:space="0" w:color="auto"/>
        <w:right w:val="none" w:sz="0" w:space="0" w:color="auto"/>
      </w:divBdr>
    </w:div>
    <w:div w:id="1684627650">
      <w:bodyDiv w:val="1"/>
      <w:marLeft w:val="0"/>
      <w:marRight w:val="0"/>
      <w:marTop w:val="0"/>
      <w:marBottom w:val="0"/>
      <w:divBdr>
        <w:top w:val="none" w:sz="0" w:space="0" w:color="auto"/>
        <w:left w:val="none" w:sz="0" w:space="0" w:color="auto"/>
        <w:bottom w:val="none" w:sz="0" w:space="0" w:color="auto"/>
        <w:right w:val="none" w:sz="0" w:space="0" w:color="auto"/>
      </w:divBdr>
    </w:div>
    <w:div w:id="1736975778">
      <w:bodyDiv w:val="1"/>
      <w:marLeft w:val="0"/>
      <w:marRight w:val="0"/>
      <w:marTop w:val="0"/>
      <w:marBottom w:val="0"/>
      <w:divBdr>
        <w:top w:val="none" w:sz="0" w:space="0" w:color="auto"/>
        <w:left w:val="none" w:sz="0" w:space="0" w:color="auto"/>
        <w:bottom w:val="none" w:sz="0" w:space="0" w:color="auto"/>
        <w:right w:val="none" w:sz="0" w:space="0" w:color="auto"/>
      </w:divBdr>
    </w:div>
    <w:div w:id="1849366228">
      <w:bodyDiv w:val="1"/>
      <w:marLeft w:val="0"/>
      <w:marRight w:val="0"/>
      <w:marTop w:val="0"/>
      <w:marBottom w:val="0"/>
      <w:divBdr>
        <w:top w:val="none" w:sz="0" w:space="0" w:color="auto"/>
        <w:left w:val="none" w:sz="0" w:space="0" w:color="auto"/>
        <w:bottom w:val="none" w:sz="0" w:space="0" w:color="auto"/>
        <w:right w:val="none" w:sz="0" w:space="0" w:color="auto"/>
      </w:divBdr>
    </w:div>
    <w:div w:id="185953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nacionalcomum.mec.gov.br" TargetMode="External"/><Relationship Id="rId5" Type="http://schemas.openxmlformats.org/officeDocument/2006/relationships/settings" Target="settings.xml"/><Relationship Id="rId10" Type="http://schemas.openxmlformats.org/officeDocument/2006/relationships/hyperlink" Target="mailto:contato@aplicativaassessoria.net" TargetMode="External"/><Relationship Id="rId4" Type="http://schemas.microsoft.com/office/2007/relationships/stylesWithEffects" Target="stylesWithEffects.xml"/><Relationship Id="rId9" Type="http://schemas.openxmlformats.org/officeDocument/2006/relationships/hyperlink" Target="mailto:contato@aplicativaassessoria.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52801-5720-4AAB-8757-FC904E29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16592</Words>
  <Characters>89601</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Aderson</dc:creator>
  <cp:lastModifiedBy>Marilia Leite Rodrigues Frederico</cp:lastModifiedBy>
  <cp:revision>2</cp:revision>
  <cp:lastPrinted>2017-07-27T14:16:00Z</cp:lastPrinted>
  <dcterms:created xsi:type="dcterms:W3CDTF">2019-01-09T17:54:00Z</dcterms:created>
  <dcterms:modified xsi:type="dcterms:W3CDTF">2019-01-09T17:54:00Z</dcterms:modified>
</cp:coreProperties>
</file>